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5D" w:rsidRPr="00F95BCF" w:rsidRDefault="000D0463" w:rsidP="000D0463">
      <w:pPr>
        <w:shd w:val="clear" w:color="auto" w:fill="FFFFFF"/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05D">
        <w:rPr>
          <w:rFonts w:ascii="Times New Roman" w:hAnsi="Times New Roman"/>
          <w:b/>
          <w:sz w:val="28"/>
          <w:szCs w:val="28"/>
        </w:rPr>
        <w:t xml:space="preserve">Общероссийская общественная организация </w:t>
      </w:r>
    </w:p>
    <w:p w:rsidR="000D0463" w:rsidRPr="00BD405D" w:rsidRDefault="000D0463" w:rsidP="000D0463">
      <w:pPr>
        <w:shd w:val="clear" w:color="auto" w:fill="FFFFFF"/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05D">
        <w:rPr>
          <w:rFonts w:ascii="Times New Roman" w:hAnsi="Times New Roman"/>
          <w:b/>
          <w:sz w:val="28"/>
          <w:szCs w:val="28"/>
        </w:rPr>
        <w:t>«Ассоциация врачей-офтальмологов»</w:t>
      </w:r>
    </w:p>
    <w:p w:rsidR="00BD405D" w:rsidRPr="00F95BCF" w:rsidRDefault="000D0463" w:rsidP="000D0463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5D">
        <w:rPr>
          <w:rFonts w:ascii="Times New Roman" w:hAnsi="Times New Roman"/>
          <w:sz w:val="28"/>
          <w:szCs w:val="28"/>
        </w:rPr>
        <w:t xml:space="preserve">г. Москва, ул. </w:t>
      </w:r>
      <w:proofErr w:type="spellStart"/>
      <w:r w:rsidRPr="00BD405D">
        <w:rPr>
          <w:rFonts w:ascii="Times New Roman" w:hAnsi="Times New Roman"/>
          <w:sz w:val="28"/>
          <w:szCs w:val="28"/>
        </w:rPr>
        <w:t>Садовая-Черногрязская</w:t>
      </w:r>
      <w:proofErr w:type="spellEnd"/>
      <w:r w:rsidRPr="00BD405D">
        <w:rPr>
          <w:rFonts w:ascii="Times New Roman" w:hAnsi="Times New Roman"/>
          <w:sz w:val="28"/>
          <w:szCs w:val="28"/>
        </w:rPr>
        <w:t>, д.14/19</w:t>
      </w:r>
      <w:r w:rsidR="00BD405D" w:rsidRPr="00BD405D">
        <w:rPr>
          <w:rFonts w:ascii="Times New Roman" w:hAnsi="Times New Roman"/>
          <w:sz w:val="28"/>
          <w:szCs w:val="28"/>
        </w:rPr>
        <w:t xml:space="preserve">, </w:t>
      </w:r>
    </w:p>
    <w:p w:rsidR="000D0463" w:rsidRPr="00BD405D" w:rsidRDefault="00BD405D" w:rsidP="000D0463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5D">
        <w:rPr>
          <w:rFonts w:ascii="Times New Roman" w:hAnsi="Times New Roman"/>
          <w:sz w:val="28"/>
          <w:szCs w:val="28"/>
        </w:rPr>
        <w:t xml:space="preserve">тел. (495) 607-73-31, </w:t>
      </w:r>
      <w:r w:rsidRPr="00BD405D">
        <w:rPr>
          <w:rFonts w:ascii="Times New Roman" w:hAnsi="Times New Roman"/>
          <w:sz w:val="28"/>
          <w:szCs w:val="28"/>
          <w:lang w:val="en-US"/>
        </w:rPr>
        <w:t>www</w:t>
      </w:r>
      <w:r w:rsidRPr="00BD405D">
        <w:rPr>
          <w:rFonts w:ascii="Times New Roman" w:hAnsi="Times New Roman"/>
          <w:sz w:val="28"/>
          <w:szCs w:val="28"/>
        </w:rPr>
        <w:t>.</w:t>
      </w:r>
      <w:proofErr w:type="spellStart"/>
      <w:r w:rsidRPr="00BD405D">
        <w:rPr>
          <w:rFonts w:ascii="Times New Roman" w:hAnsi="Times New Roman"/>
          <w:sz w:val="28"/>
          <w:szCs w:val="28"/>
          <w:lang w:val="en-US"/>
        </w:rPr>
        <w:t>avo</w:t>
      </w:r>
      <w:proofErr w:type="spellEnd"/>
      <w:r w:rsidRPr="00BD405D">
        <w:rPr>
          <w:rFonts w:ascii="Times New Roman" w:hAnsi="Times New Roman"/>
          <w:sz w:val="28"/>
          <w:szCs w:val="28"/>
        </w:rPr>
        <w:t>-</w:t>
      </w:r>
      <w:r w:rsidRPr="00BD405D">
        <w:rPr>
          <w:rFonts w:ascii="Times New Roman" w:hAnsi="Times New Roman"/>
          <w:sz w:val="28"/>
          <w:szCs w:val="28"/>
          <w:lang w:val="en-US"/>
        </w:rPr>
        <w:t>portal</w:t>
      </w:r>
      <w:r w:rsidRPr="00BD405D">
        <w:rPr>
          <w:rFonts w:ascii="Times New Roman" w:hAnsi="Times New Roman"/>
          <w:sz w:val="28"/>
          <w:szCs w:val="28"/>
        </w:rPr>
        <w:t>.</w:t>
      </w:r>
      <w:proofErr w:type="spellStart"/>
      <w:r w:rsidRPr="00BD405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название медицинской профессиональной некоммерческой организации,</w:t>
      </w: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утвердившей Клинические рекомендации, адрес, телефон, </w:t>
      </w:r>
      <w:r>
        <w:rPr>
          <w:rFonts w:ascii="Times New Roman" w:hAnsi="Times New Roman"/>
          <w:sz w:val="20"/>
          <w:szCs w:val="20"/>
          <w:lang w:val="en-US"/>
        </w:rPr>
        <w:t>web</w:t>
      </w:r>
      <w:r w:rsidRPr="000D0463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сайт </w:t>
      </w:r>
      <w:proofErr w:type="gramEnd"/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463" w:rsidRDefault="000D0463" w:rsidP="000D0463">
      <w:pPr>
        <w:shd w:val="clear" w:color="auto" w:fill="FFFFFF"/>
        <w:spacing w:before="15" w:after="15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  <w:t>КЛИНИЧЕСКИЕ РЕКОМЕНДАЦИИ</w:t>
      </w:r>
    </w:p>
    <w:p w:rsidR="00BD405D" w:rsidRDefault="00BD405D" w:rsidP="000D0463">
      <w:pPr>
        <w:shd w:val="clear" w:color="auto" w:fill="FFFFFF"/>
        <w:spacing w:before="15" w:after="15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03030"/>
          <w:sz w:val="28"/>
          <w:szCs w:val="28"/>
          <w:lang w:eastAsia="ru-RU"/>
        </w:rPr>
      </w:pPr>
    </w:p>
    <w:p w:rsidR="000D0463" w:rsidRDefault="00BD405D" w:rsidP="000D0463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Диагностика, мониторинг и лечение детей с </w:t>
      </w:r>
      <w:proofErr w:type="spellStart"/>
      <w:r>
        <w:rPr>
          <w:rFonts w:ascii="Times New Roman" w:hAnsi="Times New Roman"/>
          <w:b/>
          <w:sz w:val="28"/>
          <w:szCs w:val="28"/>
        </w:rPr>
        <w:t>ретинобластомой</w:t>
      </w:r>
      <w:proofErr w:type="spellEnd"/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наименование заболевания (заболеваний) или состояния (состояний)</w:t>
      </w: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463" w:rsidRPr="00F95BCF" w:rsidRDefault="000D0463" w:rsidP="000D0463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Код/коды по МКБ-10:</w:t>
      </w:r>
      <w:r w:rsidR="00F95BCF" w:rsidRPr="00F95BCF">
        <w:rPr>
          <w:rFonts w:ascii="Times New Roman" w:hAnsi="Times New Roman"/>
          <w:b/>
          <w:sz w:val="28"/>
          <w:szCs w:val="28"/>
        </w:rPr>
        <w:t xml:space="preserve"> </w:t>
      </w:r>
      <w:r w:rsidR="00F95BCF">
        <w:rPr>
          <w:rFonts w:ascii="Times New Roman" w:hAnsi="Times New Roman"/>
          <w:b/>
          <w:sz w:val="28"/>
          <w:szCs w:val="28"/>
          <w:lang w:val="en-US"/>
        </w:rPr>
        <w:t>C</w:t>
      </w:r>
      <w:r w:rsidR="00F95BCF" w:rsidRPr="00F95BCF">
        <w:rPr>
          <w:rFonts w:ascii="Times New Roman" w:hAnsi="Times New Roman"/>
          <w:b/>
          <w:sz w:val="28"/>
          <w:szCs w:val="28"/>
        </w:rPr>
        <w:t xml:space="preserve"> 69.2</w:t>
      </w: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код/коды заболевания (заболеваний) или состояния (состояний), представленного/</w:t>
      </w:r>
      <w:proofErr w:type="spellStart"/>
      <w:r>
        <w:rPr>
          <w:rFonts w:ascii="Times New Roman" w:hAnsi="Times New Roman"/>
          <w:sz w:val="20"/>
          <w:szCs w:val="20"/>
        </w:rPr>
        <w:t>ных</w:t>
      </w:r>
      <w:proofErr w:type="spellEnd"/>
      <w:r>
        <w:rPr>
          <w:rFonts w:ascii="Times New Roman" w:hAnsi="Times New Roman"/>
          <w:sz w:val="20"/>
          <w:szCs w:val="20"/>
        </w:rPr>
        <w:t xml:space="preserve"> в Клинических рекомендациях, по Международной классификации болезней десятого пересмотра</w:t>
      </w: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463" w:rsidRDefault="000D0463" w:rsidP="000D0463">
      <w:pPr>
        <w:pStyle w:val="a8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Утверждено</w:t>
      </w:r>
      <w:r w:rsidRPr="000D0463">
        <w:rPr>
          <w:b/>
          <w:sz w:val="28"/>
          <w:szCs w:val="28"/>
        </w:rPr>
        <w:t>:</w:t>
      </w:r>
      <w:r w:rsidRPr="000D0463">
        <w:rPr>
          <w:sz w:val="28"/>
          <w:szCs w:val="28"/>
        </w:rPr>
        <w:t xml:space="preserve"> «04» декабря 2014 г, Москва, </w:t>
      </w:r>
    </w:p>
    <w:p w:rsidR="000D0463" w:rsidRPr="00BD405D" w:rsidRDefault="00BD405D" w:rsidP="00BD405D">
      <w:pPr>
        <w:pBdr>
          <w:bottom w:val="single" w:sz="4" w:space="1" w:color="auto"/>
        </w:pBd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05D">
        <w:rPr>
          <w:rFonts w:ascii="Times New Roman" w:hAnsi="Times New Roman"/>
          <w:sz w:val="28"/>
          <w:szCs w:val="28"/>
        </w:rPr>
        <w:t>Заседание Президиума Общероссийской общественной организации «Ассоциация врачей-офтальмологов»</w:t>
      </w: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и место утверждения Клинических рекомендаций с указанием мероприятия, на котором были утверждены Клинические рекомендации</w:t>
      </w: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D0463" w:rsidRDefault="000D0463" w:rsidP="000D0463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D0463" w:rsidRPr="000D0463" w:rsidRDefault="000D0463" w:rsidP="000D0463">
      <w:pPr>
        <w:tabs>
          <w:tab w:val="left" w:pos="142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D0463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0D0463">
        <w:rPr>
          <w:rFonts w:ascii="Times New Roman" w:hAnsi="Times New Roman"/>
          <w:sz w:val="28"/>
          <w:szCs w:val="28"/>
        </w:rPr>
        <w:t>Нероев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</w:rPr>
        <w:t>Нероев</w:t>
      </w:r>
      <w:proofErr w:type="spellEnd"/>
    </w:p>
    <w:tbl>
      <w:tblPr>
        <w:tblStyle w:val="a9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D0463" w:rsidTr="000D0463">
        <w:tc>
          <w:tcPr>
            <w:tcW w:w="4785" w:type="dxa"/>
          </w:tcPr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</w:t>
            </w:r>
          </w:p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ФИО и подпись руководителя </w:t>
            </w:r>
          </w:p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медицинской профессиональной </w:t>
            </w:r>
          </w:p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некоммерческой организации, </w:t>
            </w:r>
          </w:p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утвердившей Клинические рекомендации</w:t>
            </w:r>
            <w:proofErr w:type="gramEnd"/>
          </w:p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</w:t>
            </w:r>
          </w:p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и подпись Главного внештатного</w:t>
            </w:r>
          </w:p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специалиста Минздрава России по профилю</w:t>
            </w:r>
          </w:p>
          <w:p w:rsidR="000D0463" w:rsidRDefault="000D0463">
            <w:p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0463" w:rsidRDefault="000D0463" w:rsidP="00DF3B18">
      <w:pPr>
        <w:spacing w:after="0" w:line="269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D405D" w:rsidRDefault="00BD405D" w:rsidP="00DF3B18">
      <w:pPr>
        <w:spacing w:after="0" w:line="269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65348">
        <w:rPr>
          <w:rFonts w:ascii="Times New Roman" w:hAnsi="Times New Roman"/>
          <w:b/>
          <w:bCs/>
          <w:sz w:val="28"/>
          <w:szCs w:val="28"/>
        </w:rPr>
        <w:lastRenderedPageBreak/>
        <w:t>Рабочая группа по составлению рекомендаций:</w:t>
      </w:r>
    </w:p>
    <w:p w:rsidR="00DF3B18" w:rsidRPr="00465348" w:rsidRDefault="00DF3B18" w:rsidP="00DF3B18">
      <w:pPr>
        <w:spacing w:after="0" w:line="269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Cs/>
          <w:i/>
          <w:sz w:val="28"/>
          <w:szCs w:val="28"/>
        </w:rPr>
        <w:t>Сотрудники Московского НИИ глазных болезней им. Гельмгольца</w:t>
      </w:r>
      <w:r w:rsidRPr="00465348">
        <w:rPr>
          <w:rFonts w:ascii="Times New Roman" w:hAnsi="Times New Roman"/>
          <w:sz w:val="28"/>
          <w:szCs w:val="28"/>
        </w:rPr>
        <w:t xml:space="preserve"> - 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Катаргина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Л.А., профессор, д.м.н., </w:t>
      </w:r>
      <w:proofErr w:type="spellStart"/>
      <w:r w:rsidRPr="00465348">
        <w:rPr>
          <w:rFonts w:ascii="Times New Roman" w:hAnsi="Times New Roman"/>
          <w:sz w:val="28"/>
          <w:szCs w:val="28"/>
        </w:rPr>
        <w:t>засл</w:t>
      </w:r>
      <w:proofErr w:type="gramStart"/>
      <w:r w:rsidRPr="00465348">
        <w:rPr>
          <w:rFonts w:ascii="Times New Roman" w:hAnsi="Times New Roman"/>
          <w:sz w:val="28"/>
          <w:szCs w:val="28"/>
        </w:rPr>
        <w:t>.в</w:t>
      </w:r>
      <w:proofErr w:type="gramEnd"/>
      <w:r w:rsidRPr="00465348">
        <w:rPr>
          <w:rFonts w:ascii="Times New Roman" w:hAnsi="Times New Roman"/>
          <w:sz w:val="28"/>
          <w:szCs w:val="28"/>
        </w:rPr>
        <w:t>рач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РФ, главный внештатный специалист - детский офтальмолог Минздрава  РФ, </w:t>
      </w:r>
      <w:r w:rsidRPr="00465348">
        <w:rPr>
          <w:rFonts w:ascii="Times New Roman" w:hAnsi="Times New Roman"/>
          <w:b/>
          <w:sz w:val="28"/>
          <w:szCs w:val="28"/>
        </w:rPr>
        <w:t>з</w:t>
      </w:r>
      <w:r w:rsidRPr="00465348">
        <w:rPr>
          <w:rStyle w:val="af"/>
          <w:rFonts w:ascii="Times New Roman" w:hAnsi="Times New Roman"/>
          <w:b w:val="0"/>
          <w:sz w:val="28"/>
          <w:szCs w:val="28"/>
          <w:shd w:val="clear" w:color="auto" w:fill="FFFFFF"/>
        </w:rPr>
        <w:t>аместитель директора по научной работе</w:t>
      </w:r>
      <w:r w:rsidRPr="00465348"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Pr="00465348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руководитель отдела патологии глаз у детей</w:t>
      </w:r>
      <w:r w:rsidRPr="00465348">
        <w:rPr>
          <w:rFonts w:ascii="Times New Roman" w:hAnsi="Times New Roman"/>
          <w:sz w:val="28"/>
          <w:szCs w:val="28"/>
        </w:rPr>
        <w:t xml:space="preserve"> 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Вальский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В.В., д.м.н.,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Пантелеева О.Г., д.м.н.,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Иванова О.А., к.м.н.,  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Мякошина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Е.Б., к.м.н.,  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Тацков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Р.А., врач-офтальмолог.</w:t>
      </w:r>
    </w:p>
    <w:p w:rsidR="00DF3B18" w:rsidRPr="00465348" w:rsidRDefault="00DF3B18" w:rsidP="00DF3B18">
      <w:pPr>
        <w:spacing w:after="0" w:line="269" w:lineRule="auto"/>
        <w:jc w:val="both"/>
        <w:rPr>
          <w:rFonts w:ascii="Times New Roman" w:hAnsi="Times New Roman"/>
          <w:i/>
          <w:sz w:val="28"/>
          <w:szCs w:val="28"/>
        </w:rPr>
      </w:pPr>
      <w:r w:rsidRPr="00465348">
        <w:rPr>
          <w:rFonts w:ascii="Times New Roman" w:hAnsi="Times New Roman"/>
          <w:i/>
          <w:sz w:val="28"/>
          <w:szCs w:val="28"/>
        </w:rPr>
        <w:t xml:space="preserve">Сотрудники </w:t>
      </w:r>
      <w:r w:rsidRPr="00465348">
        <w:rPr>
          <w:rFonts w:ascii="Times New Roman" w:hAnsi="Times New Roman"/>
          <w:i/>
          <w:sz w:val="28"/>
          <w:szCs w:val="28"/>
          <w:shd w:val="clear" w:color="auto" w:fill="FFFFFF"/>
        </w:rPr>
        <w:t>НИИ детской онкологии и гематологии ФГБНУ «РОНЦ им. Н.Н. Блохина» -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Поляков В.Г., академик РАН, профессор, д.м.н., главный внештатный специалист - детский онколог Минздрава  РФ, </w:t>
      </w:r>
      <w:r w:rsidRPr="00465348">
        <w:rPr>
          <w:rFonts w:ascii="Times New Roman" w:hAnsi="Times New Roman"/>
          <w:b/>
          <w:sz w:val="28"/>
          <w:szCs w:val="28"/>
        </w:rPr>
        <w:t>з</w:t>
      </w:r>
      <w:r w:rsidRPr="00465348">
        <w:rPr>
          <w:rStyle w:val="af"/>
          <w:rFonts w:ascii="Times New Roman" w:hAnsi="Times New Roman"/>
          <w:b w:val="0"/>
          <w:sz w:val="28"/>
          <w:szCs w:val="28"/>
          <w:shd w:val="clear" w:color="auto" w:fill="FFFFFF"/>
        </w:rPr>
        <w:t>аместитель директора по н</w:t>
      </w:r>
      <w:r w:rsidRPr="00465348">
        <w:rPr>
          <w:rStyle w:val="af"/>
          <w:rFonts w:ascii="Times New Roman" w:hAnsi="Times New Roman"/>
          <w:b w:val="0"/>
          <w:sz w:val="28"/>
          <w:szCs w:val="28"/>
          <w:shd w:val="clear" w:color="auto" w:fill="FFFFFF"/>
        </w:rPr>
        <w:t>а</w:t>
      </w:r>
      <w:r w:rsidRPr="00465348">
        <w:rPr>
          <w:rStyle w:val="af"/>
          <w:rFonts w:ascii="Times New Roman" w:hAnsi="Times New Roman"/>
          <w:b w:val="0"/>
          <w:sz w:val="28"/>
          <w:szCs w:val="28"/>
          <w:shd w:val="clear" w:color="auto" w:fill="FFFFFF"/>
        </w:rPr>
        <w:t>учной работе</w:t>
      </w:r>
      <w:r w:rsidRPr="00465348"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заведующим отделом общей онкологии,</w:t>
      </w:r>
      <w:r w:rsidRPr="0046534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65348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 xml:space="preserve"> заведующий </w:t>
      </w:r>
      <w:r w:rsidRPr="00465348">
        <w:rPr>
          <w:rFonts w:ascii="Times New Roman" w:hAnsi="Times New Roman"/>
          <w:iCs/>
          <w:sz w:val="28"/>
          <w:szCs w:val="28"/>
          <w:shd w:val="clear" w:color="auto" w:fill="FFFFFF"/>
        </w:rPr>
        <w:t>кафе</w:t>
      </w:r>
      <w:r w:rsidRPr="00465348">
        <w:rPr>
          <w:rFonts w:ascii="Times New Roman" w:hAnsi="Times New Roman"/>
          <w:iCs/>
          <w:sz w:val="28"/>
          <w:szCs w:val="28"/>
          <w:shd w:val="clear" w:color="auto" w:fill="FFFFFF"/>
        </w:rPr>
        <w:t>д</w:t>
      </w:r>
      <w:r w:rsidRPr="00465348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рой детской онкологии РМАПО, 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Ушакова Т.Л., д.м.н.,</w:t>
      </w:r>
      <w:r w:rsidR="000F265E" w:rsidRPr="00465348">
        <w:rPr>
          <w:rFonts w:ascii="Times New Roman" w:hAnsi="Times New Roman"/>
          <w:sz w:val="28"/>
          <w:szCs w:val="28"/>
        </w:rPr>
        <w:t xml:space="preserve"> ведущий научный сотрудник НИИ ДОГ им</w:t>
      </w:r>
      <w:proofErr w:type="gramStart"/>
      <w:r w:rsidR="000F265E" w:rsidRPr="00465348">
        <w:rPr>
          <w:rFonts w:ascii="Times New Roman" w:hAnsi="Times New Roman"/>
          <w:sz w:val="28"/>
          <w:szCs w:val="28"/>
        </w:rPr>
        <w:t>.Б</w:t>
      </w:r>
      <w:proofErr w:type="gramEnd"/>
      <w:r w:rsidR="000F265E" w:rsidRPr="00465348">
        <w:rPr>
          <w:rFonts w:ascii="Times New Roman" w:hAnsi="Times New Roman"/>
          <w:sz w:val="28"/>
          <w:szCs w:val="28"/>
        </w:rPr>
        <w:t>лохина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Го</w:t>
      </w:r>
      <w:r w:rsidR="000F265E" w:rsidRPr="00465348">
        <w:rPr>
          <w:rFonts w:ascii="Times New Roman" w:hAnsi="Times New Roman"/>
          <w:sz w:val="28"/>
          <w:szCs w:val="28"/>
        </w:rPr>
        <w:t>ровцева</w:t>
      </w:r>
      <w:proofErr w:type="spellEnd"/>
      <w:r w:rsidR="000F265E" w:rsidRPr="00465348">
        <w:rPr>
          <w:rFonts w:ascii="Times New Roman" w:hAnsi="Times New Roman"/>
          <w:sz w:val="28"/>
          <w:szCs w:val="28"/>
        </w:rPr>
        <w:t xml:space="preserve"> О.В., врач-офтальмолог НИИ ДОГ им</w:t>
      </w:r>
      <w:proofErr w:type="gramStart"/>
      <w:r w:rsidR="000F265E" w:rsidRPr="00465348">
        <w:rPr>
          <w:rFonts w:ascii="Times New Roman" w:hAnsi="Times New Roman"/>
          <w:sz w:val="28"/>
          <w:szCs w:val="28"/>
        </w:rPr>
        <w:t>.Б</w:t>
      </w:r>
      <w:proofErr w:type="gramEnd"/>
      <w:r w:rsidR="000F265E" w:rsidRPr="00465348">
        <w:rPr>
          <w:rFonts w:ascii="Times New Roman" w:hAnsi="Times New Roman"/>
          <w:sz w:val="28"/>
          <w:szCs w:val="28"/>
        </w:rPr>
        <w:t>лохина</w:t>
      </w:r>
    </w:p>
    <w:p w:rsidR="00DF3B18" w:rsidRPr="00465348" w:rsidRDefault="00DF3B18" w:rsidP="00DF3B18">
      <w:pPr>
        <w:pStyle w:val="1"/>
        <w:spacing w:line="269" w:lineRule="auto"/>
        <w:ind w:right="0" w:firstLine="709"/>
        <w:textAlignment w:val="baseline"/>
        <w:rPr>
          <w:szCs w:val="28"/>
        </w:rPr>
      </w:pPr>
      <w:r w:rsidRPr="00465348">
        <w:rPr>
          <w:szCs w:val="28"/>
        </w:rPr>
        <w:t xml:space="preserve">Яровой А.А., д.м.н., заведующий </w:t>
      </w:r>
      <w:r w:rsidRPr="00465348">
        <w:rPr>
          <w:bCs/>
          <w:szCs w:val="28"/>
        </w:rPr>
        <w:t xml:space="preserve">отделом </w:t>
      </w:r>
      <w:proofErr w:type="spellStart"/>
      <w:r w:rsidRPr="00465348">
        <w:rPr>
          <w:bCs/>
          <w:szCs w:val="28"/>
        </w:rPr>
        <w:t>офтальмоонкологии</w:t>
      </w:r>
      <w:proofErr w:type="spellEnd"/>
      <w:r w:rsidRPr="00465348">
        <w:rPr>
          <w:bCs/>
          <w:szCs w:val="28"/>
        </w:rPr>
        <w:t>, ради</w:t>
      </w:r>
      <w:r w:rsidRPr="00465348">
        <w:rPr>
          <w:bCs/>
          <w:szCs w:val="28"/>
        </w:rPr>
        <w:t>о</w:t>
      </w:r>
      <w:r w:rsidRPr="00465348">
        <w:rPr>
          <w:bCs/>
          <w:szCs w:val="28"/>
        </w:rPr>
        <w:t>логии и реконструктивно-пластической хирургии</w:t>
      </w:r>
      <w:r w:rsidRPr="00465348">
        <w:rPr>
          <w:i/>
          <w:szCs w:val="28"/>
        </w:rPr>
        <w:t xml:space="preserve"> </w:t>
      </w:r>
      <w:r w:rsidRPr="00465348">
        <w:rPr>
          <w:szCs w:val="28"/>
        </w:rPr>
        <w:t>ФГАУ «МНТК «Микрох</w:t>
      </w:r>
      <w:r w:rsidRPr="00465348">
        <w:rPr>
          <w:szCs w:val="28"/>
        </w:rPr>
        <w:t>и</w:t>
      </w:r>
      <w:r w:rsidRPr="00465348">
        <w:rPr>
          <w:szCs w:val="28"/>
        </w:rPr>
        <w:t>рургия глаза» им. акад. С.Н. Федорова» Минздрава РФ, Москва,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Булгакова Е.С., врач-офтальмолог ФГАУ «МНТК «Микрохирургия глаза» им. акад. С.Н. Федорова» Минздрава РФ, Москва,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5348">
        <w:rPr>
          <w:rFonts w:ascii="Times New Roman" w:hAnsi="Times New Roman"/>
          <w:sz w:val="28"/>
          <w:szCs w:val="28"/>
        </w:rPr>
        <w:t xml:space="preserve">Сайдашева Э.И., д.м.н., доцент, 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заведующая кафедрой детской офтал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 xml:space="preserve">мологии ГБОУ ВПО «Северо-Западный государственный медицинский </w:t>
      </w:r>
      <w:proofErr w:type="spellStart"/>
      <w:r w:rsidRPr="00465348">
        <w:rPr>
          <w:rFonts w:ascii="Times New Roman" w:hAnsi="Times New Roman"/>
          <w:sz w:val="28"/>
          <w:szCs w:val="28"/>
          <w:shd w:val="clear" w:color="auto" w:fill="FFFFFF"/>
        </w:rPr>
        <w:t>ун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веситет</w:t>
      </w:r>
      <w:proofErr w:type="spellEnd"/>
      <w:r w:rsidRPr="00465348">
        <w:rPr>
          <w:rFonts w:ascii="Times New Roman" w:hAnsi="Times New Roman"/>
          <w:sz w:val="28"/>
          <w:szCs w:val="28"/>
          <w:shd w:val="clear" w:color="auto" w:fill="FFFFFF"/>
        </w:rPr>
        <w:t xml:space="preserve"> им. И.И.Мечникова», главный внештатный специалист детский о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тальмолог, Санкт-Петербург,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Бржеский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В.В., профессор, д.м.н., з</w:t>
      </w:r>
      <w:r w:rsidRPr="00465348">
        <w:rPr>
          <w:rFonts w:ascii="Times New Roman" w:hAnsi="Times New Roman"/>
          <w:bCs/>
          <w:sz w:val="28"/>
          <w:szCs w:val="28"/>
        </w:rPr>
        <w:t>аведующий кафедрой офтальмол</w:t>
      </w:r>
      <w:r w:rsidRPr="00465348">
        <w:rPr>
          <w:rFonts w:ascii="Times New Roman" w:hAnsi="Times New Roman"/>
          <w:bCs/>
          <w:sz w:val="28"/>
          <w:szCs w:val="28"/>
        </w:rPr>
        <w:t>о</w:t>
      </w:r>
      <w:r w:rsidRPr="00465348">
        <w:rPr>
          <w:rFonts w:ascii="Times New Roman" w:hAnsi="Times New Roman"/>
          <w:bCs/>
          <w:sz w:val="28"/>
          <w:szCs w:val="28"/>
        </w:rPr>
        <w:t>гии, проректор по международным связям СПб Государственной педиатр</w:t>
      </w:r>
      <w:r w:rsidRPr="00465348">
        <w:rPr>
          <w:rFonts w:ascii="Times New Roman" w:hAnsi="Times New Roman"/>
          <w:bCs/>
          <w:sz w:val="28"/>
          <w:szCs w:val="28"/>
        </w:rPr>
        <w:t>и</w:t>
      </w:r>
      <w:r w:rsidRPr="00465348">
        <w:rPr>
          <w:rFonts w:ascii="Times New Roman" w:hAnsi="Times New Roman"/>
          <w:bCs/>
          <w:sz w:val="28"/>
          <w:szCs w:val="28"/>
        </w:rPr>
        <w:t xml:space="preserve">ческой медицинской академии, 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Санкт-Петербург,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Белогурова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М.Б., профессор, д.м.н., 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заведующая отделением детской онкологии и гематологии</w:t>
      </w:r>
      <w:r w:rsidRPr="0046534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 и генетических болезней Городской больницы № 31 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Санкт-Петербурга</w:t>
      </w:r>
      <w:r w:rsidRPr="00465348">
        <w:rPr>
          <w:rFonts w:ascii="Times New Roman" w:hAnsi="Times New Roman"/>
          <w:sz w:val="28"/>
          <w:szCs w:val="28"/>
        </w:rPr>
        <w:t>, з</w:t>
      </w:r>
      <w:r w:rsidRPr="00465348">
        <w:rPr>
          <w:rFonts w:ascii="Times New Roman" w:hAnsi="Times New Roman"/>
          <w:bCs/>
          <w:sz w:val="28"/>
          <w:szCs w:val="28"/>
        </w:rPr>
        <w:t xml:space="preserve">аведующая кафедрой </w:t>
      </w:r>
      <w:r w:rsidRPr="00465348">
        <w:rPr>
          <w:rFonts w:ascii="Times New Roman" w:hAnsi="Times New Roman"/>
          <w:bCs/>
          <w:sz w:val="28"/>
          <w:szCs w:val="28"/>
          <w:shd w:val="clear" w:color="auto" w:fill="FFFFFF"/>
        </w:rPr>
        <w:t>онкологии с курсом лучевой д</w:t>
      </w:r>
      <w:r w:rsidRPr="00465348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465348">
        <w:rPr>
          <w:rFonts w:ascii="Times New Roman" w:hAnsi="Times New Roman"/>
          <w:bCs/>
          <w:sz w:val="28"/>
          <w:szCs w:val="28"/>
          <w:shd w:val="clear" w:color="auto" w:fill="FFFFFF"/>
        </w:rPr>
        <w:t>агностики и лучевой терапии</w:t>
      </w:r>
      <w:r w:rsidRPr="00465348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465348">
        <w:rPr>
          <w:rFonts w:ascii="Times New Roman" w:hAnsi="Times New Roman"/>
          <w:bCs/>
          <w:sz w:val="28"/>
          <w:szCs w:val="28"/>
        </w:rPr>
        <w:t>СПб Государственной педиатрической мед</w:t>
      </w:r>
      <w:r w:rsidRPr="00465348">
        <w:rPr>
          <w:rFonts w:ascii="Times New Roman" w:hAnsi="Times New Roman"/>
          <w:bCs/>
          <w:sz w:val="28"/>
          <w:szCs w:val="28"/>
        </w:rPr>
        <w:t>и</w:t>
      </w:r>
      <w:r w:rsidRPr="00465348">
        <w:rPr>
          <w:rFonts w:ascii="Times New Roman" w:hAnsi="Times New Roman"/>
          <w:bCs/>
          <w:sz w:val="28"/>
          <w:szCs w:val="28"/>
        </w:rPr>
        <w:t xml:space="preserve">цинской академии, 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Санкт-Петербург,</w:t>
      </w:r>
    </w:p>
    <w:p w:rsidR="00DF3B18" w:rsidRPr="00465348" w:rsidRDefault="00DF3B18" w:rsidP="00DF3B18">
      <w:pPr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Фомина Н.В., к.м.н., </w:t>
      </w:r>
      <w:r w:rsidRPr="00465348">
        <w:rPr>
          <w:rFonts w:ascii="Times New Roman" w:hAnsi="Times New Roman"/>
          <w:sz w:val="28"/>
          <w:szCs w:val="28"/>
          <w:shd w:val="clear" w:color="auto" w:fill="FFFFFF"/>
        </w:rPr>
        <w:t>Санкт-Петербург.</w:t>
      </w:r>
    </w:p>
    <w:p w:rsidR="00B91772" w:rsidRDefault="00B91772" w:rsidP="004B7F6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lastRenderedPageBreak/>
        <w:t>Список сокращений: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ВГД – внутриглазное давление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ДЛТ – дистанционная лучевая терапия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ДНК – </w:t>
      </w:r>
      <w:proofErr w:type="spellStart"/>
      <w:r w:rsidRPr="00465348">
        <w:rPr>
          <w:rFonts w:ascii="Times New Roman" w:hAnsi="Times New Roman"/>
          <w:sz w:val="28"/>
          <w:szCs w:val="28"/>
        </w:rPr>
        <w:t>дезокирибонуклеиновая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кислота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ИВХТ – </w:t>
      </w:r>
      <w:proofErr w:type="spellStart"/>
      <w:r w:rsidRPr="00465348">
        <w:rPr>
          <w:rFonts w:ascii="Times New Roman" w:hAnsi="Times New Roman"/>
          <w:sz w:val="28"/>
          <w:szCs w:val="28"/>
        </w:rPr>
        <w:t>интравитреальная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химиотерапия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КТ – компьютерная томография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ЛокТ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– локальная терапия (методы локальной хирургии)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МРТ – </w:t>
      </w:r>
      <w:proofErr w:type="spellStart"/>
      <w:r w:rsidRPr="00465348">
        <w:rPr>
          <w:rFonts w:ascii="Times New Roman" w:hAnsi="Times New Roman"/>
          <w:sz w:val="28"/>
          <w:szCs w:val="28"/>
        </w:rPr>
        <w:t>магнитнорезонансная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томография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465348">
        <w:rPr>
          <w:rFonts w:ascii="Times New Roman" w:hAnsi="Times New Roman"/>
          <w:sz w:val="28"/>
          <w:szCs w:val="28"/>
        </w:rPr>
        <w:t>ОКТ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– оптическая когерентная томография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ПХТ – </w:t>
      </w:r>
      <w:proofErr w:type="spellStart"/>
      <w:r w:rsidRPr="00465348">
        <w:rPr>
          <w:rFonts w:ascii="Times New Roman" w:hAnsi="Times New Roman"/>
          <w:sz w:val="28"/>
          <w:szCs w:val="28"/>
        </w:rPr>
        <w:t>полихимиотерапия</w:t>
      </w:r>
      <w:proofErr w:type="spellEnd"/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ПЭТ – </w:t>
      </w:r>
      <w:proofErr w:type="spellStart"/>
      <w:r w:rsidRPr="00465348">
        <w:rPr>
          <w:rFonts w:ascii="Times New Roman" w:hAnsi="Times New Roman"/>
          <w:sz w:val="28"/>
          <w:szCs w:val="28"/>
        </w:rPr>
        <w:t>позитронн</w:t>
      </w:r>
      <w:proofErr w:type="gramStart"/>
      <w:r w:rsidRPr="00465348">
        <w:rPr>
          <w:rFonts w:ascii="Times New Roman" w:hAnsi="Times New Roman"/>
          <w:sz w:val="28"/>
          <w:szCs w:val="28"/>
        </w:rPr>
        <w:t>о</w:t>
      </w:r>
      <w:proofErr w:type="spellEnd"/>
      <w:r w:rsidRPr="00465348">
        <w:rPr>
          <w:rFonts w:ascii="Times New Roman" w:hAnsi="Times New Roman"/>
          <w:sz w:val="28"/>
          <w:szCs w:val="28"/>
        </w:rPr>
        <w:t>-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эмиссионная томография 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РБ – 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ретинобластома</w:t>
      </w:r>
      <w:proofErr w:type="spellEnd"/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СИАХТ – </w:t>
      </w:r>
      <w:proofErr w:type="spellStart"/>
      <w:r w:rsidRPr="00465348">
        <w:rPr>
          <w:rFonts w:ascii="Times New Roman" w:hAnsi="Times New Roman"/>
          <w:sz w:val="28"/>
          <w:szCs w:val="28"/>
        </w:rPr>
        <w:t>суперселективнаяитраартериальная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химиотерапия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ТИАБ – </w:t>
      </w:r>
      <w:proofErr w:type="spellStart"/>
      <w:r w:rsidRPr="00465348">
        <w:rPr>
          <w:rFonts w:ascii="Times New Roman" w:hAnsi="Times New Roman"/>
          <w:sz w:val="28"/>
          <w:szCs w:val="28"/>
        </w:rPr>
        <w:t>тонкоигольная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аспирационная биопсия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УЗИ – ультразвуковое исследование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УЗДГ – ультразвуковая </w:t>
      </w:r>
      <w:proofErr w:type="spellStart"/>
      <w:r w:rsidRPr="00465348">
        <w:rPr>
          <w:rFonts w:ascii="Times New Roman" w:hAnsi="Times New Roman"/>
          <w:sz w:val="28"/>
          <w:szCs w:val="28"/>
        </w:rPr>
        <w:t>допплерография</w:t>
      </w:r>
      <w:proofErr w:type="spellEnd"/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УБМ - ультразвуковая </w:t>
      </w:r>
      <w:proofErr w:type="spellStart"/>
      <w:r w:rsidRPr="00465348">
        <w:rPr>
          <w:rFonts w:ascii="Times New Roman" w:hAnsi="Times New Roman"/>
          <w:sz w:val="28"/>
          <w:szCs w:val="28"/>
        </w:rPr>
        <w:t>биомикроскопия</w:t>
      </w:r>
      <w:proofErr w:type="spellEnd"/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ЦНС – центральная нервная система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ЭКО – экстракорпоральное оплодотворение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ЭФИ – электрофизиологическое исследование</w:t>
      </w:r>
    </w:p>
    <w:p w:rsidR="004B7F6B" w:rsidRPr="00465348" w:rsidRDefault="004B7F6B" w:rsidP="004B7F6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F265E" w:rsidRPr="00465348" w:rsidRDefault="000F265E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F6B" w:rsidRPr="00465348" w:rsidRDefault="004B7F6B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F6B" w:rsidRPr="00465348" w:rsidRDefault="004B7F6B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F6B" w:rsidRPr="00465348" w:rsidRDefault="004B7F6B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F6B" w:rsidRPr="00465348" w:rsidRDefault="004B7F6B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F6B" w:rsidRPr="00465348" w:rsidRDefault="004B7F6B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F6B" w:rsidRPr="00465348" w:rsidRDefault="004B7F6B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F6B" w:rsidRPr="00465348" w:rsidRDefault="004B7F6B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F6B" w:rsidRPr="00465348" w:rsidRDefault="004B7F6B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F6B" w:rsidRPr="00465348" w:rsidRDefault="004B7F6B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1E54" w:rsidRPr="00465348" w:rsidRDefault="00C7431D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5348">
        <w:rPr>
          <w:rFonts w:ascii="Times New Roman" w:hAnsi="Times New Roman"/>
          <w:b/>
          <w:bCs/>
          <w:sz w:val="28"/>
          <w:szCs w:val="28"/>
        </w:rPr>
        <w:lastRenderedPageBreak/>
        <w:t>О</w:t>
      </w:r>
      <w:r w:rsidR="00EF1E54" w:rsidRPr="00465348">
        <w:rPr>
          <w:rFonts w:ascii="Times New Roman" w:hAnsi="Times New Roman"/>
          <w:b/>
          <w:bCs/>
          <w:sz w:val="28"/>
          <w:szCs w:val="28"/>
        </w:rPr>
        <w:t>ГЛАВЛЕНИЕ</w:t>
      </w:r>
    </w:p>
    <w:p w:rsidR="00AD10E3" w:rsidRPr="00465348" w:rsidRDefault="00AD10E3" w:rsidP="00AD10E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1242"/>
        <w:gridCol w:w="6379"/>
        <w:gridCol w:w="1950"/>
      </w:tblGrid>
      <w:tr w:rsidR="00AD10E3" w:rsidRPr="00465348" w:rsidTr="00C47CD0">
        <w:tc>
          <w:tcPr>
            <w:tcW w:w="1242" w:type="dxa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1950" w:type="dxa"/>
            <w:vAlign w:val="center"/>
          </w:tcPr>
          <w:p w:rsidR="00AD10E3" w:rsidRPr="00465348" w:rsidRDefault="00A64003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AD10E3" w:rsidRPr="00465348" w:rsidTr="00C47CD0">
        <w:tc>
          <w:tcPr>
            <w:tcW w:w="1242" w:type="dxa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Методология</w:t>
            </w:r>
          </w:p>
        </w:tc>
        <w:tc>
          <w:tcPr>
            <w:tcW w:w="1950" w:type="dxa"/>
            <w:vAlign w:val="center"/>
          </w:tcPr>
          <w:p w:rsidR="00AD10E3" w:rsidRPr="00465348" w:rsidRDefault="00A64003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D10E3" w:rsidRPr="00465348" w:rsidTr="00C47CD0">
        <w:tc>
          <w:tcPr>
            <w:tcW w:w="1242" w:type="dxa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79" w:type="dxa"/>
            <w:vAlign w:val="center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Этиология 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ретинобластомы</w:t>
            </w:r>
            <w:proofErr w:type="spellEnd"/>
            <w:r w:rsidR="009C6800" w:rsidRPr="00465348">
              <w:rPr>
                <w:rFonts w:ascii="Times New Roman" w:hAnsi="Times New Roman"/>
                <w:sz w:val="28"/>
                <w:szCs w:val="28"/>
              </w:rPr>
              <w:t xml:space="preserve"> (РБ)</w:t>
            </w:r>
          </w:p>
        </w:tc>
        <w:tc>
          <w:tcPr>
            <w:tcW w:w="1950" w:type="dxa"/>
            <w:vAlign w:val="center"/>
          </w:tcPr>
          <w:p w:rsidR="00AD10E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AD10E3" w:rsidRPr="00465348" w:rsidTr="00C47CD0">
        <w:tc>
          <w:tcPr>
            <w:tcW w:w="1242" w:type="dxa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6379" w:type="dxa"/>
            <w:vAlign w:val="center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Наследствованная</w:t>
            </w:r>
            <w:proofErr w:type="spellEnd"/>
            <w:r w:rsidR="009C6800" w:rsidRPr="00465348">
              <w:rPr>
                <w:rFonts w:ascii="Times New Roman" w:hAnsi="Times New Roman"/>
                <w:bCs/>
                <w:sz w:val="28"/>
                <w:szCs w:val="28"/>
              </w:rPr>
              <w:t xml:space="preserve"> РБ</w:t>
            </w:r>
          </w:p>
        </w:tc>
        <w:tc>
          <w:tcPr>
            <w:tcW w:w="1950" w:type="dxa"/>
            <w:vAlign w:val="center"/>
          </w:tcPr>
          <w:p w:rsidR="00AD10E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AD10E3" w:rsidRPr="00465348" w:rsidTr="00C47CD0">
        <w:tc>
          <w:tcPr>
            <w:tcW w:w="1242" w:type="dxa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6379" w:type="dxa"/>
            <w:vAlign w:val="center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 xml:space="preserve">Спорадическая </w:t>
            </w:r>
            <w:r w:rsidR="009C6800" w:rsidRPr="00465348">
              <w:rPr>
                <w:rFonts w:ascii="Times New Roman" w:hAnsi="Times New Roman"/>
                <w:bCs/>
                <w:sz w:val="28"/>
                <w:szCs w:val="28"/>
              </w:rPr>
              <w:t>РБ</w:t>
            </w:r>
          </w:p>
        </w:tc>
        <w:tc>
          <w:tcPr>
            <w:tcW w:w="1950" w:type="dxa"/>
            <w:vAlign w:val="center"/>
          </w:tcPr>
          <w:p w:rsidR="00AD10E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AD10E3" w:rsidRPr="00465348" w:rsidTr="00C47CD0">
        <w:tc>
          <w:tcPr>
            <w:tcW w:w="1242" w:type="dxa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6379" w:type="dxa"/>
            <w:vAlign w:val="center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 xml:space="preserve">Группы риска </w:t>
            </w:r>
            <w:proofErr w:type="spellStart"/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герминальной</w:t>
            </w:r>
            <w:proofErr w:type="spellEnd"/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 xml:space="preserve"> мутации у больных спорадической формой РБ</w:t>
            </w:r>
          </w:p>
        </w:tc>
        <w:tc>
          <w:tcPr>
            <w:tcW w:w="1950" w:type="dxa"/>
            <w:vAlign w:val="center"/>
          </w:tcPr>
          <w:p w:rsidR="00AD10E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AD10E3" w:rsidRPr="00465348" w:rsidTr="00C47CD0">
        <w:tc>
          <w:tcPr>
            <w:tcW w:w="1242" w:type="dxa"/>
          </w:tcPr>
          <w:p w:rsidR="00AD10E3" w:rsidRPr="00465348" w:rsidRDefault="00AD10E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79" w:type="dxa"/>
            <w:vAlign w:val="center"/>
          </w:tcPr>
          <w:p w:rsidR="00AD10E3" w:rsidRPr="00465348" w:rsidRDefault="004D2F3F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Клинические проявления различных форм</w:t>
            </w:r>
            <w:r w:rsidR="009C6800" w:rsidRPr="00465348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</w:p>
        </w:tc>
        <w:tc>
          <w:tcPr>
            <w:tcW w:w="1950" w:type="dxa"/>
            <w:vAlign w:val="center"/>
          </w:tcPr>
          <w:p w:rsidR="00AD10E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AD10E3" w:rsidRPr="00465348" w:rsidTr="00C47CD0">
        <w:tc>
          <w:tcPr>
            <w:tcW w:w="1242" w:type="dxa"/>
          </w:tcPr>
          <w:p w:rsidR="00AD10E3" w:rsidRPr="00465348" w:rsidRDefault="004D2F3F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6379" w:type="dxa"/>
            <w:vAlign w:val="center"/>
          </w:tcPr>
          <w:p w:rsidR="00AD10E3" w:rsidRPr="00465348" w:rsidRDefault="004D2F3F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Основные формы РБ и ее внешние проявления</w:t>
            </w:r>
          </w:p>
        </w:tc>
        <w:tc>
          <w:tcPr>
            <w:tcW w:w="1950" w:type="dxa"/>
            <w:vAlign w:val="center"/>
          </w:tcPr>
          <w:p w:rsidR="00AD10E3" w:rsidRPr="00465348" w:rsidRDefault="004D2F3F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917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4D2F3F" w:rsidRPr="00465348" w:rsidTr="00C47CD0">
        <w:tc>
          <w:tcPr>
            <w:tcW w:w="1242" w:type="dxa"/>
          </w:tcPr>
          <w:p w:rsidR="004D2F3F" w:rsidRPr="00465348" w:rsidRDefault="0014368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napToGrid w:val="0"/>
                <w:sz w:val="28"/>
                <w:szCs w:val="28"/>
              </w:rPr>
              <w:t>4.2.</w:t>
            </w:r>
          </w:p>
        </w:tc>
        <w:tc>
          <w:tcPr>
            <w:tcW w:w="6379" w:type="dxa"/>
            <w:vAlign w:val="center"/>
          </w:tcPr>
          <w:p w:rsidR="004D2F3F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Разновидности клинических форм  </w:t>
            </w:r>
          </w:p>
        </w:tc>
        <w:tc>
          <w:tcPr>
            <w:tcW w:w="1950" w:type="dxa"/>
            <w:vAlign w:val="center"/>
          </w:tcPr>
          <w:p w:rsidR="004D2F3F" w:rsidRPr="00465348" w:rsidRDefault="00765F65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917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Особенности клинической картины и течение </w:t>
            </w:r>
            <w:r w:rsidR="009C6800" w:rsidRPr="00465348">
              <w:rPr>
                <w:rFonts w:ascii="Times New Roman" w:hAnsi="Times New Roman"/>
                <w:sz w:val="28"/>
                <w:szCs w:val="28"/>
              </w:rPr>
              <w:t xml:space="preserve">РБ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у старших детей</w:t>
            </w:r>
          </w:p>
        </w:tc>
        <w:tc>
          <w:tcPr>
            <w:tcW w:w="1950" w:type="dxa"/>
            <w:vAlign w:val="center"/>
          </w:tcPr>
          <w:p w:rsidR="00143683" w:rsidRPr="00465348" w:rsidRDefault="00143683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9177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Дифференциальная диагностика </w:t>
            </w:r>
            <w:r w:rsidR="009C6800" w:rsidRPr="00465348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  <w:tc>
          <w:tcPr>
            <w:tcW w:w="1950" w:type="dxa"/>
            <w:vAlign w:val="center"/>
          </w:tcPr>
          <w:p w:rsidR="00143683" w:rsidRPr="00465348" w:rsidRDefault="00765F65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9177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napToGrid w:val="0"/>
                <w:sz w:val="28"/>
                <w:szCs w:val="28"/>
              </w:rPr>
              <w:t>5.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napToGrid w:val="0"/>
                <w:sz w:val="28"/>
                <w:szCs w:val="28"/>
              </w:rPr>
              <w:t>Диагностика и диспансерное наблюдение детей.</w:t>
            </w:r>
          </w:p>
        </w:tc>
        <w:tc>
          <w:tcPr>
            <w:tcW w:w="1950" w:type="dxa"/>
            <w:vAlign w:val="center"/>
          </w:tcPr>
          <w:p w:rsidR="00143683" w:rsidRPr="00465348" w:rsidRDefault="00765F65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9177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widowControl w:val="0"/>
              <w:spacing w:after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  <w:r w:rsidR="009C6800" w:rsidRPr="00465348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</w:p>
        </w:tc>
        <w:tc>
          <w:tcPr>
            <w:tcW w:w="1950" w:type="dxa"/>
            <w:vAlign w:val="center"/>
          </w:tcPr>
          <w:p w:rsidR="00143683" w:rsidRPr="00465348" w:rsidRDefault="00143683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65F65" w:rsidRPr="00465348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  <w:vAlign w:val="center"/>
          </w:tcPr>
          <w:p w:rsidR="00143683" w:rsidRPr="00465348" w:rsidRDefault="00C47CD0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Комбинированное лечение </w:t>
            </w:r>
            <w:r w:rsidR="009C6800" w:rsidRPr="00465348">
              <w:rPr>
                <w:rFonts w:ascii="Times New Roman" w:hAnsi="Times New Roman"/>
                <w:sz w:val="28"/>
                <w:szCs w:val="28"/>
              </w:rPr>
              <w:t>РБ</w:t>
            </w:r>
          </w:p>
        </w:tc>
        <w:tc>
          <w:tcPr>
            <w:tcW w:w="1950" w:type="dxa"/>
            <w:vAlign w:val="center"/>
          </w:tcPr>
          <w:p w:rsidR="00143683" w:rsidRPr="00465348" w:rsidRDefault="00143683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65F65" w:rsidRPr="0046534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 лечения и показания для госпитализации </w:t>
            </w:r>
          </w:p>
        </w:tc>
        <w:tc>
          <w:tcPr>
            <w:tcW w:w="1950" w:type="dxa"/>
            <w:vAlign w:val="center"/>
          </w:tcPr>
          <w:p w:rsidR="00143683" w:rsidRPr="00465348" w:rsidRDefault="00765F65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Медикаментозное лечение 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7.3.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Виды системной</w:t>
            </w:r>
            <w:r w:rsidR="00765F65" w:rsidRPr="0046534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6534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химиотерапи</w:t>
            </w:r>
            <w:r w:rsidR="00765F65" w:rsidRPr="0046534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950" w:type="dxa"/>
            <w:vAlign w:val="center"/>
          </w:tcPr>
          <w:p w:rsidR="00143683" w:rsidRPr="00465348" w:rsidRDefault="00143683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9177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Виды локальной химиотерапии</w:t>
            </w:r>
          </w:p>
        </w:tc>
        <w:tc>
          <w:tcPr>
            <w:tcW w:w="1950" w:type="dxa"/>
            <w:vAlign w:val="center"/>
          </w:tcPr>
          <w:p w:rsidR="00143683" w:rsidRPr="00465348" w:rsidRDefault="00143683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91772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7.4.1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C47CD0"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уперселективная</w:t>
            </w:r>
            <w:proofErr w:type="spellEnd"/>
            <w:r w:rsidR="00765F65"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47CD0"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интраартериальная</w:t>
            </w:r>
            <w:proofErr w:type="spellEnd"/>
            <w:r w:rsidR="00C47CD0"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химиотер</w:t>
            </w:r>
            <w:r w:rsidR="00C47CD0"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C47CD0"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пия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7.4.2.</w:t>
            </w:r>
          </w:p>
        </w:tc>
        <w:tc>
          <w:tcPr>
            <w:tcW w:w="6379" w:type="dxa"/>
            <w:vAlign w:val="center"/>
          </w:tcPr>
          <w:p w:rsidR="00143683" w:rsidRPr="00465348" w:rsidRDefault="00C47CD0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spellStart"/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Интравитреальная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химиотерапия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6379" w:type="dxa"/>
            <w:vAlign w:val="center"/>
          </w:tcPr>
          <w:p w:rsidR="00143683" w:rsidRPr="00465348" w:rsidRDefault="00C47CD0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Хирургическое лечение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7.5.1.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Ликвидационные методы лечения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7.5.2.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Локальные методы органосохраняющего лечения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7.5.3.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Лучевые методы лечения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napToGrid w:val="0"/>
                <w:sz w:val="28"/>
                <w:szCs w:val="28"/>
              </w:rPr>
              <w:t>8.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Диспансерное наблюдение детей после лечения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Монокулярная </w:t>
            </w:r>
            <w:r w:rsidR="00AA2956"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765F6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Бинокулярная </w:t>
            </w:r>
            <w:r w:rsidR="00AA2956"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РБ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</w:tr>
      <w:tr w:rsidR="00143683" w:rsidRPr="00465348" w:rsidTr="00C47CD0">
        <w:tc>
          <w:tcPr>
            <w:tcW w:w="1242" w:type="dxa"/>
          </w:tcPr>
          <w:p w:rsidR="00143683" w:rsidRPr="00465348" w:rsidRDefault="00143683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143683" w:rsidRPr="00465348" w:rsidRDefault="00143683" w:rsidP="00CD770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5348"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950" w:type="dxa"/>
            <w:vAlign w:val="center"/>
          </w:tcPr>
          <w:p w:rsidR="00143683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B91772" w:rsidRPr="00465348" w:rsidTr="00C47CD0">
        <w:tc>
          <w:tcPr>
            <w:tcW w:w="1242" w:type="dxa"/>
          </w:tcPr>
          <w:p w:rsidR="00B91772" w:rsidRPr="00465348" w:rsidRDefault="00B91772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B91772" w:rsidRPr="00B91772" w:rsidRDefault="00B91772" w:rsidP="00B917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1772">
              <w:rPr>
                <w:rFonts w:ascii="Times New Roman" w:hAnsi="Times New Roman"/>
                <w:sz w:val="28"/>
                <w:szCs w:val="28"/>
              </w:rPr>
              <w:t xml:space="preserve">Критерии оценки качества оказания медицинской помощи при </w:t>
            </w:r>
            <w:proofErr w:type="spellStart"/>
            <w:r w:rsidRPr="00B91772">
              <w:rPr>
                <w:rFonts w:ascii="Times New Roman" w:hAnsi="Times New Roman"/>
                <w:sz w:val="28"/>
                <w:szCs w:val="28"/>
              </w:rPr>
              <w:t>ретинобластоме</w:t>
            </w:r>
            <w:proofErr w:type="spellEnd"/>
          </w:p>
        </w:tc>
        <w:tc>
          <w:tcPr>
            <w:tcW w:w="1950" w:type="dxa"/>
            <w:vAlign w:val="center"/>
          </w:tcPr>
          <w:p w:rsidR="00B91772" w:rsidRPr="00465348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</w:tr>
      <w:tr w:rsidR="00B91772" w:rsidRPr="00465348" w:rsidTr="00C47CD0">
        <w:tc>
          <w:tcPr>
            <w:tcW w:w="1242" w:type="dxa"/>
          </w:tcPr>
          <w:p w:rsidR="00B91772" w:rsidRPr="00465348" w:rsidRDefault="00B91772" w:rsidP="00CD770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B91772" w:rsidRPr="00B91772" w:rsidRDefault="00B91772" w:rsidP="00B917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950" w:type="dxa"/>
            <w:vAlign w:val="center"/>
          </w:tcPr>
          <w:p w:rsidR="00B91772" w:rsidRDefault="00B91772" w:rsidP="00CD770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</w:tr>
    </w:tbl>
    <w:p w:rsidR="004D2F3F" w:rsidRPr="00465348" w:rsidRDefault="004D2F3F" w:rsidP="004D2F3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7709" w:rsidRPr="00465348" w:rsidRDefault="00CD7709" w:rsidP="00C068CC">
      <w:pPr>
        <w:numPr>
          <w:ilvl w:val="0"/>
          <w:numId w:val="3"/>
        </w:numPr>
        <w:spacing w:after="0"/>
        <w:ind w:left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CD7709" w:rsidRPr="00465348" w:rsidRDefault="00CD7709" w:rsidP="00CD7709">
      <w:pPr>
        <w:pBdr>
          <w:bottom w:val="single" w:sz="12" w:space="1" w:color="auto"/>
        </w:pBdr>
        <w:spacing w:after="0"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Первое десятилетие нового тысячелетия ознаменовалось новыми пр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рывами в развитии высоких диагностических и лечебных технологий в о</w:t>
      </w:r>
      <w:r w:rsidRPr="00465348">
        <w:rPr>
          <w:rFonts w:ascii="Times New Roman" w:hAnsi="Times New Roman"/>
          <w:sz w:val="28"/>
          <w:szCs w:val="28"/>
        </w:rPr>
        <w:t>б</w:t>
      </w:r>
      <w:r w:rsidRPr="00465348">
        <w:rPr>
          <w:rFonts w:ascii="Times New Roman" w:hAnsi="Times New Roman"/>
          <w:sz w:val="28"/>
          <w:szCs w:val="28"/>
        </w:rPr>
        <w:t xml:space="preserve">ласти медицины и в частности офтальмологии. К ним относятся внедрение в практику современных визуализирующих систем, таких как ультразвуковая </w:t>
      </w:r>
      <w:proofErr w:type="spellStart"/>
      <w:r w:rsidRPr="00465348">
        <w:rPr>
          <w:rFonts w:ascii="Times New Roman" w:hAnsi="Times New Roman"/>
          <w:sz w:val="28"/>
          <w:szCs w:val="28"/>
        </w:rPr>
        <w:t>допплерография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(УЗДГ), ультразвуковая </w:t>
      </w:r>
      <w:proofErr w:type="spellStart"/>
      <w:r w:rsidRPr="00465348">
        <w:rPr>
          <w:rFonts w:ascii="Times New Roman" w:hAnsi="Times New Roman"/>
          <w:sz w:val="28"/>
          <w:szCs w:val="28"/>
        </w:rPr>
        <w:t>биомикроскопия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(УБМ), оптическая когерентная томография (</w:t>
      </w:r>
      <w:proofErr w:type="gramStart"/>
      <w:r w:rsidRPr="00465348">
        <w:rPr>
          <w:rFonts w:ascii="Times New Roman" w:hAnsi="Times New Roman"/>
          <w:sz w:val="28"/>
          <w:szCs w:val="28"/>
        </w:rPr>
        <w:t>ОКТ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) сетчатки и переднего отрезка глаза, </w:t>
      </w:r>
      <w:proofErr w:type="spellStart"/>
      <w:r w:rsidRPr="00465348">
        <w:rPr>
          <w:rFonts w:ascii="Times New Roman" w:hAnsi="Times New Roman"/>
          <w:sz w:val="28"/>
          <w:szCs w:val="28"/>
        </w:rPr>
        <w:t>рет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нальная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педиатрическая камера, суперсовременные </w:t>
      </w:r>
      <w:proofErr w:type="spellStart"/>
      <w:r w:rsidRPr="00465348">
        <w:rPr>
          <w:rFonts w:ascii="Times New Roman" w:hAnsi="Times New Roman"/>
          <w:sz w:val="28"/>
          <w:szCs w:val="28"/>
        </w:rPr>
        <w:t>мультиспиральные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том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графы и </w:t>
      </w:r>
      <w:proofErr w:type="spellStart"/>
      <w:r w:rsidRPr="00465348">
        <w:rPr>
          <w:rFonts w:ascii="Times New Roman" w:hAnsi="Times New Roman"/>
          <w:sz w:val="28"/>
          <w:szCs w:val="28"/>
        </w:rPr>
        <w:t>позитронно-эмиссионная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томография (ПЭТ-системы), позволяющие выявить патологию на самых ранних стадиях заболевания. Разработка лече</w:t>
      </w:r>
      <w:r w:rsidRPr="00465348">
        <w:rPr>
          <w:rFonts w:ascii="Times New Roman" w:hAnsi="Times New Roman"/>
          <w:sz w:val="28"/>
          <w:szCs w:val="28"/>
        </w:rPr>
        <w:t>б</w:t>
      </w:r>
      <w:r w:rsidRPr="00465348">
        <w:rPr>
          <w:rFonts w:ascii="Times New Roman" w:hAnsi="Times New Roman"/>
          <w:sz w:val="28"/>
          <w:szCs w:val="28"/>
        </w:rPr>
        <w:t>ных технологий была направлена в первую очередь на минимизацию опер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ционной травмы, развитие витреоретинальных операций и </w:t>
      </w:r>
      <w:proofErr w:type="spellStart"/>
      <w:r w:rsidRPr="00465348">
        <w:rPr>
          <w:rFonts w:ascii="Times New Roman" w:hAnsi="Times New Roman"/>
          <w:sz w:val="28"/>
          <w:szCs w:val="28"/>
        </w:rPr>
        <w:t>интравитреальное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введение препаратов различного действия. Это позволило значительно пов</w:t>
      </w:r>
      <w:r w:rsidRPr="00465348">
        <w:rPr>
          <w:rFonts w:ascii="Times New Roman" w:hAnsi="Times New Roman"/>
          <w:sz w:val="28"/>
          <w:szCs w:val="28"/>
        </w:rPr>
        <w:t>ы</w:t>
      </w:r>
      <w:r w:rsidRPr="00465348">
        <w:rPr>
          <w:rFonts w:ascii="Times New Roman" w:hAnsi="Times New Roman"/>
          <w:sz w:val="28"/>
          <w:szCs w:val="28"/>
        </w:rPr>
        <w:t xml:space="preserve">сить качество оказываемых услуг и снизить </w:t>
      </w:r>
      <w:proofErr w:type="spellStart"/>
      <w:r w:rsidRPr="00465348">
        <w:rPr>
          <w:rFonts w:ascii="Times New Roman" w:hAnsi="Times New Roman"/>
          <w:sz w:val="28"/>
          <w:szCs w:val="28"/>
        </w:rPr>
        <w:t>инвалидизацию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больных. </w:t>
      </w:r>
      <w:proofErr w:type="spellStart"/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ф</w:t>
      </w:r>
      <w:r w:rsidRPr="00465348">
        <w:rPr>
          <w:rFonts w:ascii="Times New Roman" w:hAnsi="Times New Roman"/>
          <w:sz w:val="28"/>
          <w:szCs w:val="28"/>
        </w:rPr>
        <w:t>тальмоонкология</w:t>
      </w:r>
      <w:proofErr w:type="spellEnd"/>
      <w:r w:rsidRPr="00465348">
        <w:rPr>
          <w:rFonts w:ascii="Times New Roman" w:hAnsi="Times New Roman"/>
          <w:sz w:val="28"/>
          <w:szCs w:val="28"/>
        </w:rPr>
        <w:t>,  как особое направление офтальмологии, развивающееся на стыке двух дисциплин, безусловно, не оставалась в стороне от общего прогресса и активно внедряла в практику технологии, позволяющие своевр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менно диагностировать опухоль и расширить показания к органосохраня</w:t>
      </w:r>
      <w:r w:rsidRPr="00465348">
        <w:rPr>
          <w:rFonts w:ascii="Times New Roman" w:hAnsi="Times New Roman"/>
          <w:sz w:val="28"/>
          <w:szCs w:val="28"/>
        </w:rPr>
        <w:t>ю</w:t>
      </w:r>
      <w:r w:rsidRPr="00465348">
        <w:rPr>
          <w:rFonts w:ascii="Times New Roman" w:hAnsi="Times New Roman"/>
          <w:sz w:val="28"/>
          <w:szCs w:val="28"/>
        </w:rPr>
        <w:t>щим видам лечения. Это в полной мере относится к решению такой пробл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мы как 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ретинобластома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(РБ). И, казалось бы, имея в наличии мощный арс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нал всех необходимых для подтверждения диагноза инструментов, можно было ожидать резкого скачка в диагностике ранних форм заболевания, одн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ко, к сожалению, </w:t>
      </w:r>
      <w:proofErr w:type="spellStart"/>
      <w:r w:rsidRPr="00465348">
        <w:rPr>
          <w:rFonts w:ascii="Times New Roman" w:hAnsi="Times New Roman"/>
          <w:sz w:val="28"/>
          <w:szCs w:val="28"/>
        </w:rPr>
        <w:t>офтальмоонкологи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констатируют, что этого не произошло. Анализируя возможные причины высокого процента детей с запущенными формами РБ, обращающимися в специализированные центры можно выд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лить следующие. Во-первых, это отсутствие онкологической настороженн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сти у основной части </w:t>
      </w:r>
      <w:proofErr w:type="spellStart"/>
      <w:r w:rsidRPr="00465348">
        <w:rPr>
          <w:rFonts w:ascii="Times New Roman" w:hAnsi="Times New Roman"/>
          <w:sz w:val="28"/>
          <w:szCs w:val="28"/>
        </w:rPr>
        <w:t>офтальмопедиатров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. </w:t>
      </w:r>
    </w:p>
    <w:p w:rsidR="00CD7709" w:rsidRPr="00465348" w:rsidRDefault="00CD7709" w:rsidP="00CD7709">
      <w:pPr>
        <w:spacing w:after="0" w:line="360" w:lineRule="auto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Для корреспонденции</w:t>
      </w:r>
      <w:r w:rsidRPr="00465348">
        <w:rPr>
          <w:rFonts w:ascii="Times New Roman" w:hAnsi="Times New Roman"/>
          <w:sz w:val="28"/>
          <w:szCs w:val="28"/>
        </w:rPr>
        <w:t xml:space="preserve">: </w:t>
      </w:r>
      <w:r w:rsidRPr="00465348">
        <w:rPr>
          <w:rFonts w:ascii="Times New Roman" w:hAnsi="Times New Roman"/>
          <w:i/>
          <w:sz w:val="28"/>
          <w:szCs w:val="28"/>
        </w:rPr>
        <w:t xml:space="preserve">Саакян Светлана Владимировна </w:t>
      </w:r>
      <w:hyperlink r:id="rId7" w:history="1">
        <w:r w:rsidRPr="00465348">
          <w:rPr>
            <w:rStyle w:val="ae"/>
            <w:rFonts w:ascii="Times New Roman" w:hAnsi="Times New Roman"/>
            <w:i/>
            <w:sz w:val="28"/>
            <w:szCs w:val="28"/>
            <w:lang w:val="en-US"/>
          </w:rPr>
          <w:t>saakyan</w:t>
        </w:r>
        <w:r w:rsidRPr="00465348">
          <w:rPr>
            <w:rStyle w:val="ae"/>
            <w:rFonts w:ascii="Times New Roman" w:hAnsi="Times New Roman"/>
            <w:i/>
            <w:sz w:val="28"/>
            <w:szCs w:val="28"/>
          </w:rPr>
          <w:t>_</w:t>
        </w:r>
        <w:r w:rsidRPr="00465348">
          <w:rPr>
            <w:rStyle w:val="ae"/>
            <w:rFonts w:ascii="Times New Roman" w:hAnsi="Times New Roman"/>
            <w:i/>
            <w:sz w:val="28"/>
            <w:szCs w:val="28"/>
            <w:lang w:val="en-US"/>
          </w:rPr>
          <w:t>sv</w:t>
        </w:r>
        <w:r w:rsidRPr="00465348">
          <w:rPr>
            <w:rStyle w:val="ae"/>
            <w:rFonts w:ascii="Times New Roman" w:hAnsi="Times New Roman"/>
            <w:i/>
            <w:sz w:val="28"/>
            <w:szCs w:val="28"/>
          </w:rPr>
          <w:t>@</w:t>
        </w:r>
        <w:r w:rsidRPr="00465348">
          <w:rPr>
            <w:rStyle w:val="ae"/>
            <w:rFonts w:ascii="Times New Roman" w:hAnsi="Times New Roman"/>
            <w:i/>
            <w:sz w:val="28"/>
            <w:szCs w:val="28"/>
            <w:lang w:val="en-US"/>
          </w:rPr>
          <w:t>igb</w:t>
        </w:r>
        <w:r w:rsidRPr="00465348">
          <w:rPr>
            <w:rStyle w:val="ae"/>
            <w:rFonts w:ascii="Times New Roman" w:hAnsi="Times New Roman"/>
            <w:i/>
            <w:sz w:val="28"/>
            <w:szCs w:val="28"/>
          </w:rPr>
          <w:t>.</w:t>
        </w:r>
        <w:r w:rsidRPr="00465348">
          <w:rPr>
            <w:rStyle w:val="ae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CD7709" w:rsidRPr="00465348" w:rsidRDefault="00CD7709" w:rsidP="00CD7709">
      <w:pPr>
        <w:spacing w:after="0" w:line="360" w:lineRule="auto"/>
        <w:contextualSpacing/>
        <w:mirrorIndents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465348">
        <w:rPr>
          <w:rFonts w:ascii="Times New Roman" w:hAnsi="Times New Roman"/>
          <w:b/>
          <w:sz w:val="28"/>
          <w:szCs w:val="28"/>
          <w:lang w:val="en-US"/>
        </w:rPr>
        <w:t>Correspondence to</w:t>
      </w:r>
      <w:r w:rsidRPr="00465348">
        <w:rPr>
          <w:rFonts w:ascii="Times New Roman" w:hAnsi="Times New Roman"/>
          <w:i/>
          <w:sz w:val="28"/>
          <w:szCs w:val="28"/>
          <w:lang w:val="en-US"/>
        </w:rPr>
        <w:t xml:space="preserve"> Saakyan Svetlana e-mail </w:t>
      </w:r>
      <w:r w:rsidR="009F2CBB">
        <w:fldChar w:fldCharType="begin"/>
      </w:r>
      <w:r w:rsidR="009F2CBB" w:rsidRPr="008D4C59">
        <w:rPr>
          <w:lang w:val="en-US"/>
        </w:rPr>
        <w:instrText>HYPERLINK "mailto:saakyan_sv@igb.ru"</w:instrText>
      </w:r>
      <w:r w:rsidR="009F2CBB">
        <w:fldChar w:fldCharType="separate"/>
      </w:r>
      <w:r w:rsidRPr="00465348">
        <w:rPr>
          <w:rStyle w:val="ae"/>
          <w:rFonts w:ascii="Times New Roman" w:hAnsi="Times New Roman"/>
          <w:i/>
          <w:sz w:val="28"/>
          <w:szCs w:val="28"/>
          <w:lang w:val="en-US"/>
        </w:rPr>
        <w:t>saakyan_sv@igb.ru</w:t>
      </w:r>
      <w:r w:rsidR="009F2CBB">
        <w:fldChar w:fldCharType="end"/>
      </w:r>
    </w:p>
    <w:p w:rsidR="00CD7709" w:rsidRPr="00465348" w:rsidRDefault="00CD7709" w:rsidP="00CD7709">
      <w:pPr>
        <w:spacing w:after="0" w:line="360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lastRenderedPageBreak/>
        <w:t>Во- вторых, отсутствие налаженной системы диспансерных осмотров у детей в возрасте до года или формальный осмотр детей - б</w:t>
      </w:r>
      <w:r w:rsidR="001D27E2" w:rsidRPr="00465348">
        <w:rPr>
          <w:rFonts w:ascii="Times New Roman" w:hAnsi="Times New Roman"/>
          <w:sz w:val="28"/>
          <w:szCs w:val="28"/>
        </w:rPr>
        <w:t>ез расширения зрачка. В третьих</w:t>
      </w:r>
      <w:r w:rsidRPr="00465348">
        <w:rPr>
          <w:rFonts w:ascii="Times New Roman" w:hAnsi="Times New Roman"/>
          <w:sz w:val="28"/>
          <w:szCs w:val="28"/>
        </w:rPr>
        <w:t xml:space="preserve"> это недостаточная квалификация врачей, что подтверждается тем, что даже при наличии специфических жалоб, больного не направляют на у</w:t>
      </w:r>
      <w:r w:rsidRPr="00465348">
        <w:rPr>
          <w:rFonts w:ascii="Times New Roman" w:hAnsi="Times New Roman"/>
          <w:sz w:val="28"/>
          <w:szCs w:val="28"/>
        </w:rPr>
        <w:t>г</w:t>
      </w:r>
      <w:r w:rsidRPr="00465348">
        <w:rPr>
          <w:rFonts w:ascii="Times New Roman" w:hAnsi="Times New Roman"/>
          <w:sz w:val="28"/>
          <w:szCs w:val="28"/>
        </w:rPr>
        <w:t>лубленное обследование. В комплекс мероприятий, направленных на улу</w:t>
      </w:r>
      <w:r w:rsidRPr="00465348">
        <w:rPr>
          <w:rFonts w:ascii="Times New Roman" w:hAnsi="Times New Roman"/>
          <w:sz w:val="28"/>
          <w:szCs w:val="28"/>
        </w:rPr>
        <w:t>ч</w:t>
      </w:r>
      <w:r w:rsidRPr="00465348">
        <w:rPr>
          <w:rFonts w:ascii="Times New Roman" w:hAnsi="Times New Roman"/>
          <w:sz w:val="28"/>
          <w:szCs w:val="28"/>
        </w:rPr>
        <w:t>шение сложившейся ситуации, должны быть включены разработка и внедр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ние специальных законодательных актов, обязательное непрерывное посл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дипломное образование врачей с обучением на курсах повышения квалиф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кации, на рабочем месте и самообразования. Большое будущее за внедрением телекоммуникационных систем интерактивного обучения. Но самое главное – это человеческий фактор: никакие современные технологии не помогут, е</w:t>
      </w:r>
      <w:r w:rsidRPr="00465348">
        <w:rPr>
          <w:rFonts w:ascii="Times New Roman" w:hAnsi="Times New Roman"/>
          <w:sz w:val="28"/>
          <w:szCs w:val="28"/>
        </w:rPr>
        <w:t>с</w:t>
      </w:r>
      <w:r w:rsidRPr="00465348">
        <w:rPr>
          <w:rFonts w:ascii="Times New Roman" w:hAnsi="Times New Roman"/>
          <w:sz w:val="28"/>
          <w:szCs w:val="28"/>
        </w:rPr>
        <w:t>ли не будет соучастия врача, его неравнодушия к той трагедии, которая ра</w:t>
      </w:r>
      <w:r w:rsidRPr="00465348">
        <w:rPr>
          <w:rFonts w:ascii="Times New Roman" w:hAnsi="Times New Roman"/>
          <w:sz w:val="28"/>
          <w:szCs w:val="28"/>
        </w:rPr>
        <w:t>з</w:t>
      </w:r>
      <w:r w:rsidRPr="00465348">
        <w:rPr>
          <w:rFonts w:ascii="Times New Roman" w:hAnsi="Times New Roman"/>
          <w:sz w:val="28"/>
          <w:szCs w:val="28"/>
        </w:rPr>
        <w:t>вивается в семье больного ребенка.</w:t>
      </w:r>
    </w:p>
    <w:p w:rsidR="00B11A71" w:rsidRPr="00465348" w:rsidRDefault="003768DE" w:rsidP="00CD770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Определения и т</w:t>
      </w:r>
      <w:r w:rsidR="00B11A71" w:rsidRPr="00465348">
        <w:rPr>
          <w:rFonts w:ascii="Times New Roman" w:hAnsi="Times New Roman"/>
          <w:b/>
          <w:sz w:val="28"/>
          <w:szCs w:val="28"/>
        </w:rPr>
        <w:t>ермины</w:t>
      </w:r>
      <w:r w:rsidRPr="00465348">
        <w:rPr>
          <w:rFonts w:ascii="Times New Roman" w:hAnsi="Times New Roman"/>
          <w:b/>
          <w:sz w:val="28"/>
          <w:szCs w:val="28"/>
        </w:rPr>
        <w:t>.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РБ – это злокачественная опухоль оптической части сетчатки </w:t>
      </w:r>
      <w:proofErr w:type="spellStart"/>
      <w:r w:rsidRPr="00465348">
        <w:rPr>
          <w:rFonts w:ascii="Times New Roman" w:hAnsi="Times New Roman"/>
          <w:sz w:val="28"/>
          <w:szCs w:val="28"/>
        </w:rPr>
        <w:t>нейроэ</w:t>
      </w:r>
      <w:r w:rsidRPr="00465348">
        <w:rPr>
          <w:rFonts w:ascii="Times New Roman" w:hAnsi="Times New Roman"/>
          <w:sz w:val="28"/>
          <w:szCs w:val="28"/>
        </w:rPr>
        <w:t>к</w:t>
      </w:r>
      <w:r w:rsidRPr="00465348">
        <w:rPr>
          <w:rFonts w:ascii="Times New Roman" w:hAnsi="Times New Roman"/>
          <w:sz w:val="28"/>
          <w:szCs w:val="28"/>
        </w:rPr>
        <w:t>тодермального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происхождения, поражающая</w:t>
      </w:r>
      <w:r w:rsidR="000F265E" w:rsidRPr="00465348">
        <w:rPr>
          <w:rFonts w:ascii="Times New Roman" w:hAnsi="Times New Roman"/>
          <w:sz w:val="28"/>
          <w:szCs w:val="28"/>
        </w:rPr>
        <w:t xml:space="preserve"> детей в возрасте от 0 до 9 лет </w:t>
      </w:r>
      <w:r w:rsidR="00B11A71" w:rsidRPr="00465348">
        <w:rPr>
          <w:rFonts w:ascii="Times New Roman" w:hAnsi="Times New Roman"/>
          <w:sz w:val="28"/>
          <w:szCs w:val="28"/>
        </w:rPr>
        <w:t>(код МКБ С69.2)</w:t>
      </w:r>
      <w:r w:rsidRPr="00465348">
        <w:rPr>
          <w:rFonts w:ascii="Times New Roman" w:hAnsi="Times New Roman"/>
          <w:sz w:val="28"/>
          <w:szCs w:val="28"/>
        </w:rPr>
        <w:t xml:space="preserve"> 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Первому случаю РБ, описанному в литературе, более 400 лет. </w:t>
      </w:r>
      <w:proofErr w:type="spellStart"/>
      <w:r w:rsidRPr="00465348">
        <w:rPr>
          <w:rFonts w:ascii="Times New Roman" w:hAnsi="Times New Roman"/>
          <w:sz w:val="28"/>
          <w:szCs w:val="28"/>
        </w:rPr>
        <w:t>Petraus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Pawins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1597 году описал случай </w:t>
      </w:r>
      <w:proofErr w:type="spellStart"/>
      <w:r w:rsidRPr="00465348">
        <w:rPr>
          <w:rFonts w:ascii="Times New Roman" w:hAnsi="Times New Roman"/>
          <w:sz w:val="28"/>
          <w:szCs w:val="28"/>
        </w:rPr>
        <w:t>генерализованной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РБ у ребенка </w:t>
      </w:r>
      <w:proofErr w:type="spellStart"/>
      <w:r w:rsidRPr="00465348">
        <w:rPr>
          <w:rFonts w:ascii="Times New Roman" w:hAnsi="Times New Roman"/>
          <w:sz w:val="28"/>
          <w:szCs w:val="28"/>
        </w:rPr>
        <w:t>З-х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лет. В 1767 году был описан случай </w:t>
      </w:r>
      <w:proofErr w:type="gramStart"/>
      <w:r w:rsidRPr="00465348">
        <w:rPr>
          <w:rFonts w:ascii="Times New Roman" w:hAnsi="Times New Roman"/>
          <w:sz w:val="28"/>
          <w:szCs w:val="28"/>
        </w:rPr>
        <w:t>бинокулярной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РБ у 15-месячного ребенка. </w:t>
      </w:r>
      <w:proofErr w:type="spellStart"/>
      <w:r w:rsidRPr="00465348">
        <w:rPr>
          <w:rFonts w:ascii="Times New Roman" w:hAnsi="Times New Roman"/>
          <w:sz w:val="28"/>
          <w:szCs w:val="28"/>
        </w:rPr>
        <w:t>Beer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1817 году вводит понятие «</w:t>
      </w:r>
      <w:proofErr w:type="spellStart"/>
      <w:r w:rsidRPr="00465348">
        <w:rPr>
          <w:rFonts w:ascii="Times New Roman" w:hAnsi="Times New Roman"/>
          <w:sz w:val="28"/>
          <w:szCs w:val="28"/>
        </w:rPr>
        <w:t>амавротический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(слепой) кошачий глаз», кот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рое превращается в </w:t>
      </w:r>
      <w:proofErr w:type="spellStart"/>
      <w:r w:rsidRPr="00465348">
        <w:rPr>
          <w:rFonts w:ascii="Times New Roman" w:hAnsi="Times New Roman"/>
          <w:sz w:val="28"/>
          <w:szCs w:val="28"/>
        </w:rPr>
        <w:t>патогномоничный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признак заболевания. Название «</w:t>
      </w:r>
      <w:proofErr w:type="spellStart"/>
      <w:r w:rsidRPr="00465348">
        <w:rPr>
          <w:rFonts w:ascii="Times New Roman" w:hAnsi="Times New Roman"/>
          <w:sz w:val="28"/>
          <w:szCs w:val="28"/>
        </w:rPr>
        <w:t>рет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нобластомы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» предложено в 1926 году </w:t>
      </w:r>
      <w:proofErr w:type="spellStart"/>
      <w:r w:rsidRPr="00465348">
        <w:rPr>
          <w:rFonts w:ascii="Times New Roman" w:hAnsi="Times New Roman"/>
          <w:sz w:val="28"/>
          <w:szCs w:val="28"/>
        </w:rPr>
        <w:t>Верльгофом</w:t>
      </w:r>
      <w:proofErr w:type="spellEnd"/>
      <w:r w:rsidRPr="00465348">
        <w:rPr>
          <w:rFonts w:ascii="Times New Roman" w:hAnsi="Times New Roman"/>
          <w:sz w:val="28"/>
          <w:szCs w:val="28"/>
        </w:rPr>
        <w:t>, так как опухоль развив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ется из наиболее недифференцированных клеток оптической части сетчатки – 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ретинобластов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. 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Удельный вес РБ в структуре врожденных заболеваний глаз составляет примерно 0,7%, а среди всех злокачественных опухолей детского возраста от 1,1 до 4% (Аветисов Э.С.,1987, Белкина Б.М., 1993). Среди всех внутригла</w:t>
      </w:r>
      <w:r w:rsidRPr="00465348">
        <w:rPr>
          <w:rFonts w:ascii="Times New Roman" w:hAnsi="Times New Roman"/>
          <w:sz w:val="28"/>
          <w:szCs w:val="28"/>
        </w:rPr>
        <w:t>з</w:t>
      </w:r>
      <w:r w:rsidRPr="00465348">
        <w:rPr>
          <w:rFonts w:ascii="Times New Roman" w:hAnsi="Times New Roman"/>
          <w:sz w:val="28"/>
          <w:szCs w:val="28"/>
        </w:rPr>
        <w:t>ных опухолей у детей частота РБ достигает 31,7 - 35%, а среди злокачестве</w:t>
      </w:r>
      <w:r w:rsidRPr="00465348">
        <w:rPr>
          <w:rFonts w:ascii="Times New Roman" w:hAnsi="Times New Roman"/>
          <w:sz w:val="28"/>
          <w:szCs w:val="28"/>
        </w:rPr>
        <w:t>н</w:t>
      </w:r>
      <w:r w:rsidRPr="00465348">
        <w:rPr>
          <w:rFonts w:ascii="Times New Roman" w:hAnsi="Times New Roman"/>
          <w:sz w:val="28"/>
          <w:szCs w:val="28"/>
        </w:rPr>
        <w:lastRenderedPageBreak/>
        <w:t xml:space="preserve">ных внутриглазных опухолей - 90 - 95% (Бровкина А.Ф., 2002-14; Поляков В.Г., 2004-12; Саакян С.В, 2005-14; </w:t>
      </w:r>
      <w:proofErr w:type="spellStart"/>
      <w:proofErr w:type="gramStart"/>
      <w:r w:rsidRPr="00465348">
        <w:rPr>
          <w:rFonts w:ascii="Times New Roman" w:hAnsi="Times New Roman"/>
          <w:sz w:val="28"/>
          <w:szCs w:val="28"/>
        </w:rPr>
        <w:t>Ав</w:t>
      </w:r>
      <w:proofErr w:type="gramEnd"/>
      <w:r w:rsidRPr="00465348">
        <w:rPr>
          <w:rFonts w:ascii="Times New Roman" w:hAnsi="Times New Roman"/>
          <w:sz w:val="28"/>
          <w:szCs w:val="28"/>
        </w:rPr>
        <w:t>ramson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D., 2010; </w:t>
      </w:r>
      <w:proofErr w:type="spellStart"/>
      <w:r w:rsidRPr="00465348">
        <w:rPr>
          <w:rFonts w:ascii="Times New Roman" w:hAnsi="Times New Roman"/>
          <w:sz w:val="28"/>
          <w:szCs w:val="28"/>
        </w:rPr>
        <w:t>Shields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C.</w:t>
      </w:r>
      <w:r w:rsidRPr="00465348">
        <w:rPr>
          <w:rFonts w:ascii="Times New Roman" w:hAnsi="Times New Roman"/>
          <w:sz w:val="28"/>
          <w:szCs w:val="28"/>
          <w:lang w:val="en-US"/>
        </w:rPr>
        <w:t>L</w:t>
      </w:r>
      <w:r w:rsidRPr="00465348">
        <w:rPr>
          <w:rFonts w:ascii="Times New Roman" w:hAnsi="Times New Roman"/>
          <w:sz w:val="28"/>
          <w:szCs w:val="28"/>
        </w:rPr>
        <w:t>., 2001-12). В последнее десятилетие отмечен рост заболеваемости. Если в 80-е годы прошлого века опухоль диагностировали у 1 из 34 000 новорожденных, то в настоящее время РБ выявляется от 1: 15 000 – 20 000 живых новорожденных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5348">
        <w:rPr>
          <w:rFonts w:ascii="Times New Roman" w:hAnsi="Times New Roman"/>
          <w:sz w:val="28"/>
          <w:szCs w:val="28"/>
        </w:rPr>
        <w:t xml:space="preserve">Именно потому, что процент заболевших РБ среди детей невелик, а клиническая картина, особенно </w:t>
      </w:r>
      <w:r w:rsidR="001D27E2" w:rsidRPr="00465348">
        <w:rPr>
          <w:rFonts w:ascii="Times New Roman" w:hAnsi="Times New Roman"/>
          <w:sz w:val="28"/>
          <w:szCs w:val="28"/>
        </w:rPr>
        <w:t xml:space="preserve">в развитых стадиях, полиморфна </w:t>
      </w:r>
      <w:r w:rsidRPr="00465348">
        <w:rPr>
          <w:rFonts w:ascii="Times New Roman" w:hAnsi="Times New Roman"/>
          <w:sz w:val="28"/>
          <w:szCs w:val="28"/>
        </w:rPr>
        <w:t>обычный врач–педиатр, редко сталкивающийся в своей практике с опухолями глаз, д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пускает ошибки в диагностике, следствием чего является позднее установл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ние диагноза опухоли и высокая смертность.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В то же время при своевреме</w:t>
      </w:r>
      <w:r w:rsidRPr="00465348">
        <w:rPr>
          <w:rFonts w:ascii="Times New Roman" w:hAnsi="Times New Roman"/>
          <w:sz w:val="28"/>
          <w:szCs w:val="28"/>
        </w:rPr>
        <w:t>н</w:t>
      </w:r>
      <w:r w:rsidRPr="00465348">
        <w:rPr>
          <w:rFonts w:ascii="Times New Roman" w:hAnsi="Times New Roman"/>
          <w:sz w:val="28"/>
          <w:szCs w:val="28"/>
        </w:rPr>
        <w:t>ной диагностике и правильном лечении в среднем 95% детей в настоящее время выздоравливают. Этому способствует выделение офтальмоонколог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 xml:space="preserve">ческой службы в отдельные центры, что связано со специфичностью </w:t>
      </w:r>
      <w:proofErr w:type="spellStart"/>
      <w:r w:rsidRPr="00465348">
        <w:rPr>
          <w:rFonts w:ascii="Times New Roman" w:hAnsi="Times New Roman"/>
          <w:sz w:val="28"/>
          <w:szCs w:val="28"/>
        </w:rPr>
        <w:t>офтал</w:t>
      </w:r>
      <w:r w:rsidRPr="00465348">
        <w:rPr>
          <w:rFonts w:ascii="Times New Roman" w:hAnsi="Times New Roman"/>
          <w:sz w:val="28"/>
          <w:szCs w:val="28"/>
        </w:rPr>
        <w:t>ь</w:t>
      </w:r>
      <w:r w:rsidRPr="00465348">
        <w:rPr>
          <w:rFonts w:ascii="Times New Roman" w:hAnsi="Times New Roman"/>
          <w:sz w:val="28"/>
          <w:szCs w:val="28"/>
        </w:rPr>
        <w:t>моонкологии</w:t>
      </w:r>
      <w:proofErr w:type="spellEnd"/>
      <w:r w:rsidRPr="00465348">
        <w:rPr>
          <w:rFonts w:ascii="Times New Roman" w:hAnsi="Times New Roman"/>
          <w:sz w:val="28"/>
          <w:szCs w:val="28"/>
        </w:rPr>
        <w:t>, первичной обращаемостью больных к офтальмологам, прим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нением специальных диагностических методик для выявления патологии о</w:t>
      </w:r>
      <w:r w:rsidRPr="00465348">
        <w:rPr>
          <w:rFonts w:ascii="Times New Roman" w:hAnsi="Times New Roman"/>
          <w:sz w:val="28"/>
          <w:szCs w:val="28"/>
        </w:rPr>
        <w:t>р</w:t>
      </w:r>
      <w:r w:rsidRPr="00465348">
        <w:rPr>
          <w:rFonts w:ascii="Times New Roman" w:hAnsi="Times New Roman"/>
          <w:sz w:val="28"/>
          <w:szCs w:val="28"/>
        </w:rPr>
        <w:t>гана зрения.</w:t>
      </w:r>
    </w:p>
    <w:p w:rsidR="00CD7709" w:rsidRPr="00465348" w:rsidRDefault="00CD7709" w:rsidP="00CD7709">
      <w:pPr>
        <w:shd w:val="clear" w:color="auto" w:fill="FFFFFF"/>
        <w:tabs>
          <w:tab w:val="left" w:pos="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Проблема медицинской и социальной реабилитации выживших детей с РБ до настоящего времени является одной из наиболее актуальных задач г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сударства. Анофтальм, косметические аномалии, отсутствие зрения приводит к нарушению нормального   психологического становления личности, выс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кому уровню </w:t>
      </w:r>
      <w:proofErr w:type="spellStart"/>
      <w:r w:rsidRPr="00465348">
        <w:rPr>
          <w:rFonts w:ascii="Times New Roman" w:hAnsi="Times New Roman"/>
          <w:sz w:val="28"/>
          <w:szCs w:val="28"/>
        </w:rPr>
        <w:t>инвалидизации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низкому качеству жизни не только ребенка, но и его семьи. В связи с этим разработка определенного алгоритма диагн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стических методик, позволяющих вовремя выявить опухоль, и лечебных пр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токолов, направленных на сохранение жизни ребенка, глаза и его функций, является важной задачей офтальмологии и </w:t>
      </w:r>
      <w:proofErr w:type="spellStart"/>
      <w:r w:rsidRPr="00465348">
        <w:rPr>
          <w:rFonts w:ascii="Times New Roman" w:hAnsi="Times New Roman"/>
          <w:sz w:val="28"/>
          <w:szCs w:val="28"/>
        </w:rPr>
        <w:t>офтальмоонкологии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напрямую связана с сохранением зрения, особенно при бинокулярной форме. С учетом того, что доля выживших больных увеличивается, в </w:t>
      </w:r>
      <w:proofErr w:type="gramStart"/>
      <w:r w:rsidRPr="00465348">
        <w:rPr>
          <w:rFonts w:ascii="Times New Roman" w:hAnsi="Times New Roman"/>
          <w:sz w:val="28"/>
          <w:szCs w:val="28"/>
        </w:rPr>
        <w:t>длительном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мониториге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здоровья ребенка должны принимать участие не только офтальмологи, но и </w:t>
      </w:r>
      <w:r w:rsidRPr="00465348">
        <w:rPr>
          <w:rFonts w:ascii="Times New Roman" w:hAnsi="Times New Roman"/>
          <w:sz w:val="28"/>
          <w:szCs w:val="28"/>
        </w:rPr>
        <w:lastRenderedPageBreak/>
        <w:t xml:space="preserve">онкологи, генетики, гинекологи-эндокринологи, </w:t>
      </w:r>
      <w:proofErr w:type="spellStart"/>
      <w:r w:rsidRPr="00465348">
        <w:rPr>
          <w:rFonts w:ascii="Times New Roman" w:hAnsi="Times New Roman"/>
          <w:sz w:val="28"/>
          <w:szCs w:val="28"/>
        </w:rPr>
        <w:t>репродуктологи</w:t>
      </w:r>
      <w:proofErr w:type="spellEnd"/>
      <w:r w:rsidRPr="00465348">
        <w:rPr>
          <w:rFonts w:ascii="Times New Roman" w:hAnsi="Times New Roman"/>
          <w:sz w:val="28"/>
          <w:szCs w:val="28"/>
        </w:rPr>
        <w:t>, психологи и другие специалисты</w:t>
      </w:r>
    </w:p>
    <w:p w:rsidR="00CD7709" w:rsidRPr="00465348" w:rsidRDefault="00CD7709" w:rsidP="00CD7709">
      <w:pPr>
        <w:shd w:val="clear" w:color="auto" w:fill="FFFFFF"/>
        <w:tabs>
          <w:tab w:val="left" w:pos="245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В рекомендациях приведены сведения об этиологии, клинических фо</w:t>
      </w:r>
      <w:r w:rsidRPr="00465348">
        <w:rPr>
          <w:rFonts w:ascii="Times New Roman" w:hAnsi="Times New Roman"/>
          <w:sz w:val="28"/>
          <w:szCs w:val="28"/>
        </w:rPr>
        <w:t>р</w:t>
      </w:r>
      <w:r w:rsidRPr="00465348">
        <w:rPr>
          <w:rFonts w:ascii="Times New Roman" w:hAnsi="Times New Roman"/>
          <w:sz w:val="28"/>
          <w:szCs w:val="28"/>
        </w:rPr>
        <w:t>мах РБ, классификации РБ, методах диагностики и комбинированного леч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ния этой злокачественной опухоли.</w:t>
      </w:r>
    </w:p>
    <w:p w:rsidR="00CD7709" w:rsidRPr="00465348" w:rsidRDefault="00CD7709" w:rsidP="00C068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Методология</w:t>
      </w:r>
    </w:p>
    <w:p w:rsidR="001F2073" w:rsidRPr="00465348" w:rsidRDefault="00CD7709" w:rsidP="004B7F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i/>
          <w:sz w:val="28"/>
          <w:szCs w:val="28"/>
        </w:rPr>
        <w:t xml:space="preserve">Методы, </w:t>
      </w:r>
      <w:proofErr w:type="spellStart"/>
      <w:proofErr w:type="gramStart"/>
      <w:r w:rsidRPr="00465348">
        <w:rPr>
          <w:rFonts w:ascii="Times New Roman" w:hAnsi="Times New Roman"/>
          <w:b/>
          <w:i/>
          <w:sz w:val="28"/>
          <w:szCs w:val="28"/>
        </w:rPr>
        <w:t>испо</w:t>
      </w:r>
      <w:proofErr w:type="spellEnd"/>
      <w:r w:rsidR="001F2073"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2073" w:rsidRPr="00465348">
        <w:rPr>
          <w:rFonts w:ascii="Times New Roman" w:hAnsi="Times New Roman"/>
          <w:b/>
          <w:i/>
          <w:sz w:val="28"/>
          <w:szCs w:val="28"/>
        </w:rPr>
        <w:t>льзованные</w:t>
      </w:r>
      <w:proofErr w:type="spellEnd"/>
      <w:proofErr w:type="gramEnd"/>
      <w:r w:rsidR="001F2073" w:rsidRPr="00465348">
        <w:rPr>
          <w:rFonts w:ascii="Times New Roman" w:hAnsi="Times New Roman"/>
          <w:b/>
          <w:i/>
          <w:sz w:val="28"/>
          <w:szCs w:val="28"/>
        </w:rPr>
        <w:t xml:space="preserve"> для сбора/селекции доказательств</w:t>
      </w:r>
      <w:r w:rsidR="001F2073" w:rsidRPr="00465348">
        <w:rPr>
          <w:rFonts w:ascii="Times New Roman" w:hAnsi="Times New Roman"/>
          <w:sz w:val="28"/>
          <w:szCs w:val="28"/>
        </w:rPr>
        <w:t>: поиск в электронных базах данных; анализ современных научных разработок по проблеме РБ в РФ и за рубежом; обобщение практического опыта росси</w:t>
      </w:r>
      <w:r w:rsidR="001F2073" w:rsidRPr="00465348">
        <w:rPr>
          <w:rFonts w:ascii="Times New Roman" w:hAnsi="Times New Roman"/>
          <w:sz w:val="28"/>
          <w:szCs w:val="28"/>
        </w:rPr>
        <w:t>й</w:t>
      </w:r>
      <w:r w:rsidR="001F2073" w:rsidRPr="00465348">
        <w:rPr>
          <w:rFonts w:ascii="Times New Roman" w:hAnsi="Times New Roman"/>
          <w:sz w:val="28"/>
          <w:szCs w:val="28"/>
        </w:rPr>
        <w:t>ских и зарубежных коллег.</w:t>
      </w:r>
    </w:p>
    <w:p w:rsidR="001F2073" w:rsidRPr="00465348" w:rsidRDefault="001F2073" w:rsidP="004B7F6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Таблица 1. </w:t>
      </w:r>
    </w:p>
    <w:p w:rsidR="001F2073" w:rsidRPr="00465348" w:rsidRDefault="001F2073" w:rsidP="004B7F6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Уровни доказательности (</w:t>
      </w:r>
      <w:r w:rsidRPr="00465348">
        <w:rPr>
          <w:rFonts w:ascii="Times New Roman" w:hAnsi="Times New Roman"/>
          <w:b/>
          <w:bCs/>
          <w:sz w:val="28"/>
          <w:szCs w:val="28"/>
        </w:rPr>
        <w:t>1</w:t>
      </w:r>
      <w:r w:rsidRPr="00465348">
        <w:rPr>
          <w:rFonts w:ascii="Times New Roman" w:hAnsi="Times New Roman"/>
          <w:b/>
          <w:sz w:val="28"/>
          <w:szCs w:val="28"/>
        </w:rPr>
        <w:t>) и уровень рекомендаций (</w:t>
      </w:r>
      <w:r w:rsidRPr="00465348">
        <w:rPr>
          <w:rFonts w:ascii="Times New Roman" w:hAnsi="Times New Roman"/>
          <w:b/>
          <w:bCs/>
          <w:sz w:val="28"/>
          <w:szCs w:val="28"/>
        </w:rPr>
        <w:t>2</w:t>
      </w:r>
      <w:r w:rsidRPr="00465348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64"/>
        <w:gridCol w:w="2279"/>
        <w:gridCol w:w="5188"/>
      </w:tblGrid>
      <w:tr w:rsidR="001F2073" w:rsidRPr="00465348" w:rsidTr="004B7F6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4653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Уровни доказательности </w:t>
            </w:r>
            <w:r w:rsidRPr="0046534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Агентство по политике медицинского обсл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у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живания и исследований (AHCPR 1992)</w:t>
            </w:r>
            <w:proofErr w:type="gramEnd"/>
          </w:p>
        </w:tc>
      </w:tr>
      <w:tr w:rsidR="001F2073" w:rsidRPr="00465348" w:rsidTr="004B7F6B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Ia</w:t>
            </w:r>
            <w:proofErr w:type="spellEnd"/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Доказательность, основанная на </w:t>
            </w:r>
            <w:proofErr w:type="spellStart"/>
            <w:proofErr w:type="gramStart"/>
            <w:r w:rsidRPr="00465348">
              <w:rPr>
                <w:rFonts w:ascii="Times New Roman" w:hAnsi="Times New Roman"/>
                <w:sz w:val="28"/>
                <w:szCs w:val="28"/>
              </w:rPr>
              <w:t>мета-анализе</w:t>
            </w:r>
            <w:proofErr w:type="spellEnd"/>
            <w:proofErr w:type="gram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рандомиз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и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рованных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контролируемых исследований</w:t>
            </w:r>
          </w:p>
        </w:tc>
      </w:tr>
      <w:tr w:rsidR="001F2073" w:rsidRPr="00465348" w:rsidTr="004B7F6B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Ib</w:t>
            </w:r>
            <w:proofErr w:type="spellEnd"/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Доказательность, основанная как минимум на одном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ра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н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домизированном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контролируемом исследовании с хорошим дизайном </w:t>
            </w:r>
          </w:p>
        </w:tc>
      </w:tr>
      <w:tr w:rsidR="001F2073" w:rsidRPr="00465348" w:rsidTr="004B7F6B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IIa</w:t>
            </w:r>
            <w:proofErr w:type="spellEnd"/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Доказательность, основанная как минимум на одном кру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п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ном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нерандомизированном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контролируемом исследовании </w:t>
            </w:r>
          </w:p>
        </w:tc>
      </w:tr>
      <w:tr w:rsidR="001F2073" w:rsidRPr="00465348" w:rsidTr="004B7F6B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IIb</w:t>
            </w:r>
            <w:proofErr w:type="spellEnd"/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Доказательность, основанная как минимум на одном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кваз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и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эксперементальном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исследовании с хорошим дизайном</w:t>
            </w:r>
          </w:p>
        </w:tc>
      </w:tr>
      <w:tr w:rsidR="001F2073" w:rsidRPr="00465348" w:rsidTr="004B7F6B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Доказательность, основанная на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неэкспериментальных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оп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и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сательных исследованиях с хорошим дизайном, типа сра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в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нительных исследований, корреляционных исследований и исследований случай-контроль</w:t>
            </w:r>
          </w:p>
        </w:tc>
      </w:tr>
      <w:tr w:rsidR="001F2073" w:rsidRPr="00465348" w:rsidTr="004B7F6B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Доказательность, основанная на мнении экспертов, на оп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ы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те или мнении авторов</w:t>
            </w:r>
          </w:p>
        </w:tc>
      </w:tr>
      <w:tr w:rsidR="00A64003" w:rsidRPr="00465348" w:rsidTr="004B7F6B"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003" w:rsidRDefault="00A6400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4003" w:rsidRPr="00465348" w:rsidRDefault="00A6400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03" w:rsidRPr="00465348" w:rsidRDefault="00A6400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2073" w:rsidRPr="00465348" w:rsidTr="004B7F6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gramStart"/>
            <w:r w:rsidRPr="0046534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Уровень рекомендации (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рекомендаций Агентства исследований и оценки качества медицинского обслуживания (AHRQ 1994)</w:t>
            </w:r>
            <w:proofErr w:type="gramEnd"/>
          </w:p>
        </w:tc>
      </w:tr>
      <w:tr w:rsidR="001F2073" w:rsidRPr="00465348" w:rsidTr="004B7F6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</w:t>
            </w:r>
          </w:p>
          <w:p w:rsidR="001F2073" w:rsidRPr="00465348" w:rsidRDefault="001F2073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/>
                <w:bCs/>
                <w:sz w:val="28"/>
                <w:szCs w:val="28"/>
              </w:rPr>
              <w:t>рекомендации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/>
                <w:bCs/>
                <w:sz w:val="28"/>
                <w:szCs w:val="28"/>
              </w:rPr>
              <w:t>Уровни</w:t>
            </w:r>
          </w:p>
          <w:p w:rsidR="001F2073" w:rsidRPr="00465348" w:rsidRDefault="001F2073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/>
                <w:bCs/>
                <w:sz w:val="28"/>
                <w:szCs w:val="28"/>
              </w:rPr>
              <w:t>доказательности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1F2073" w:rsidRPr="00465348" w:rsidTr="004B7F6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Ia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Ib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Доказательность, основанная как мин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и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мум на одном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рандомизированном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ко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н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тролируемом исследовании с хорошим дизайном</w:t>
            </w:r>
          </w:p>
        </w:tc>
      </w:tr>
      <w:tr w:rsidR="001F2073" w:rsidRPr="00465348" w:rsidTr="004B7F6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IIa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IIb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>, III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Доказательность, основанная на хорошо выполненных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нерандомизированных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клинических исследованиях</w:t>
            </w:r>
          </w:p>
        </w:tc>
      </w:tr>
      <w:tr w:rsidR="001F2073" w:rsidRPr="00465348" w:rsidTr="004B7F6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3" w:rsidRPr="00465348" w:rsidRDefault="001F2073" w:rsidP="004B7F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Доказательность, основанная на мнении экспертов, на опыте или мнении авторов. Указывает на отсутствие исследований высокого качества</w:t>
            </w:r>
          </w:p>
        </w:tc>
      </w:tr>
    </w:tbl>
    <w:p w:rsidR="001F2073" w:rsidRPr="00465348" w:rsidRDefault="001F2073" w:rsidP="004B7F6B">
      <w:pPr>
        <w:pStyle w:val="desc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b/>
          <w:sz w:val="28"/>
          <w:szCs w:val="28"/>
        </w:rPr>
        <w:t xml:space="preserve">Таблицы доказательств: </w:t>
      </w:r>
      <w:r w:rsidRPr="00465348">
        <w:rPr>
          <w:sz w:val="28"/>
          <w:szCs w:val="28"/>
        </w:rPr>
        <w:t>таблицы доказательств заполнялись членами рабочей группы.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b/>
          <w:sz w:val="28"/>
          <w:szCs w:val="28"/>
        </w:rPr>
        <w:t xml:space="preserve">Методы, использованные для формулирования рекомендаций: </w:t>
      </w:r>
      <w:r w:rsidRPr="00465348">
        <w:rPr>
          <w:sz w:val="28"/>
          <w:szCs w:val="28"/>
        </w:rPr>
        <w:t>консенсус экспертов.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b/>
          <w:sz w:val="28"/>
          <w:szCs w:val="28"/>
        </w:rPr>
        <w:t>Индикаторы доброкачественной практики (</w:t>
      </w:r>
      <w:proofErr w:type="spellStart"/>
      <w:r w:rsidRPr="00465348">
        <w:rPr>
          <w:b/>
          <w:sz w:val="28"/>
          <w:szCs w:val="28"/>
          <w:lang w:val="en-US"/>
        </w:rPr>
        <w:t>GoodPracticePoints</w:t>
      </w:r>
      <w:proofErr w:type="spellEnd"/>
      <w:r w:rsidRPr="00465348">
        <w:rPr>
          <w:b/>
          <w:sz w:val="28"/>
          <w:szCs w:val="28"/>
        </w:rPr>
        <w:t xml:space="preserve"> – </w:t>
      </w:r>
      <w:r w:rsidRPr="00465348">
        <w:rPr>
          <w:b/>
          <w:sz w:val="28"/>
          <w:szCs w:val="28"/>
          <w:lang w:val="en-US"/>
        </w:rPr>
        <w:t>GPPs</w:t>
      </w:r>
      <w:r w:rsidRPr="00465348">
        <w:rPr>
          <w:b/>
          <w:sz w:val="28"/>
          <w:szCs w:val="28"/>
        </w:rPr>
        <w:t xml:space="preserve">): </w:t>
      </w:r>
      <w:r w:rsidRPr="00465348">
        <w:rPr>
          <w:sz w:val="28"/>
          <w:szCs w:val="28"/>
        </w:rPr>
        <w:t>Рекомендуемая доброкачественная практика базируется на клинич</w:t>
      </w:r>
      <w:r w:rsidRPr="00465348">
        <w:rPr>
          <w:sz w:val="28"/>
          <w:szCs w:val="28"/>
        </w:rPr>
        <w:t>е</w:t>
      </w:r>
      <w:r w:rsidRPr="00465348">
        <w:rPr>
          <w:sz w:val="28"/>
          <w:szCs w:val="28"/>
        </w:rPr>
        <w:t>ском опыте членов рабочей группы по разработке рекомендаций.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b/>
          <w:sz w:val="28"/>
          <w:szCs w:val="28"/>
        </w:rPr>
        <w:t xml:space="preserve">Экономический анализ: </w:t>
      </w:r>
      <w:r w:rsidRPr="00465348">
        <w:rPr>
          <w:sz w:val="28"/>
          <w:szCs w:val="28"/>
        </w:rPr>
        <w:t>Анализ стоимости не проводился и публик</w:t>
      </w:r>
      <w:r w:rsidRPr="00465348">
        <w:rPr>
          <w:sz w:val="28"/>
          <w:szCs w:val="28"/>
        </w:rPr>
        <w:t>а</w:t>
      </w:r>
      <w:r w:rsidRPr="00465348">
        <w:rPr>
          <w:sz w:val="28"/>
          <w:szCs w:val="28"/>
        </w:rPr>
        <w:t xml:space="preserve">ции по </w:t>
      </w:r>
      <w:proofErr w:type="spellStart"/>
      <w:r w:rsidRPr="00465348">
        <w:rPr>
          <w:sz w:val="28"/>
          <w:szCs w:val="28"/>
        </w:rPr>
        <w:t>фармакоэкономике</w:t>
      </w:r>
      <w:proofErr w:type="spellEnd"/>
      <w:r w:rsidRPr="00465348">
        <w:rPr>
          <w:sz w:val="28"/>
          <w:szCs w:val="28"/>
        </w:rPr>
        <w:t xml:space="preserve">  не анализировались.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465348">
        <w:rPr>
          <w:b/>
          <w:sz w:val="28"/>
          <w:szCs w:val="28"/>
        </w:rPr>
        <w:t xml:space="preserve">Метод </w:t>
      </w:r>
      <w:proofErr w:type="spellStart"/>
      <w:r w:rsidRPr="00465348">
        <w:rPr>
          <w:b/>
          <w:sz w:val="28"/>
          <w:szCs w:val="28"/>
        </w:rPr>
        <w:t>валидизации</w:t>
      </w:r>
      <w:proofErr w:type="spellEnd"/>
      <w:r w:rsidRPr="00465348">
        <w:rPr>
          <w:b/>
          <w:sz w:val="28"/>
          <w:szCs w:val="28"/>
        </w:rPr>
        <w:t xml:space="preserve"> рекомендаций:</w:t>
      </w:r>
    </w:p>
    <w:p w:rsidR="001F2073" w:rsidRPr="00465348" w:rsidRDefault="001F2073" w:rsidP="00C068CC">
      <w:pPr>
        <w:pStyle w:val="desc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65348">
        <w:rPr>
          <w:sz w:val="28"/>
          <w:szCs w:val="28"/>
        </w:rPr>
        <w:t>Внешняя экспертная оценка</w:t>
      </w:r>
    </w:p>
    <w:p w:rsidR="001F2073" w:rsidRPr="00465348" w:rsidRDefault="001F2073" w:rsidP="00C068CC">
      <w:pPr>
        <w:pStyle w:val="desc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65348">
        <w:rPr>
          <w:sz w:val="28"/>
          <w:szCs w:val="28"/>
        </w:rPr>
        <w:t>Внутренняя экспертная оценка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b/>
          <w:sz w:val="28"/>
          <w:szCs w:val="28"/>
        </w:rPr>
        <w:t xml:space="preserve">Описание метода </w:t>
      </w:r>
      <w:proofErr w:type="spellStart"/>
      <w:r w:rsidRPr="00465348">
        <w:rPr>
          <w:b/>
          <w:sz w:val="28"/>
          <w:szCs w:val="28"/>
        </w:rPr>
        <w:t>валидизации</w:t>
      </w:r>
      <w:proofErr w:type="spellEnd"/>
      <w:r w:rsidRPr="00465348">
        <w:rPr>
          <w:b/>
          <w:sz w:val="28"/>
          <w:szCs w:val="28"/>
        </w:rPr>
        <w:t xml:space="preserve"> рекомендаций: </w:t>
      </w:r>
      <w:r w:rsidRPr="00465348">
        <w:rPr>
          <w:sz w:val="28"/>
          <w:szCs w:val="28"/>
        </w:rPr>
        <w:t>Настоящие рекоме</w:t>
      </w:r>
      <w:r w:rsidRPr="00465348">
        <w:rPr>
          <w:sz w:val="28"/>
          <w:szCs w:val="28"/>
        </w:rPr>
        <w:t>н</w:t>
      </w:r>
      <w:r w:rsidRPr="00465348">
        <w:rPr>
          <w:sz w:val="28"/>
          <w:szCs w:val="28"/>
        </w:rPr>
        <w:t>дации в предварительной версии рецензированы независимыми экспертами, которые попросили прокомментировать, прежде всего, насколько интерпр</w:t>
      </w:r>
      <w:r w:rsidRPr="00465348">
        <w:rPr>
          <w:sz w:val="28"/>
          <w:szCs w:val="28"/>
        </w:rPr>
        <w:t>е</w:t>
      </w:r>
      <w:r w:rsidRPr="00465348">
        <w:rPr>
          <w:sz w:val="28"/>
          <w:szCs w:val="28"/>
        </w:rPr>
        <w:lastRenderedPageBreak/>
        <w:t>тация доказательств,  лежащих в основе рекомендаций, доступна для пон</w:t>
      </w:r>
      <w:r w:rsidRPr="00465348">
        <w:rPr>
          <w:sz w:val="28"/>
          <w:szCs w:val="28"/>
        </w:rPr>
        <w:t>и</w:t>
      </w:r>
      <w:r w:rsidRPr="00465348">
        <w:rPr>
          <w:sz w:val="28"/>
          <w:szCs w:val="28"/>
        </w:rPr>
        <w:t>мания.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sz w:val="28"/>
          <w:szCs w:val="28"/>
        </w:rPr>
        <w:t>Получены комментарии со стороны врачей-офтальмологов первичного звена  в отношении доходчивости  изложения рекомендаций и их оценки важности рекомендаций как рабочего инструмента повседневной практики.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sz w:val="28"/>
          <w:szCs w:val="28"/>
        </w:rPr>
        <w:t>Комментарии, полученные от экспертов, тщательно систематизиров</w:t>
      </w:r>
      <w:r w:rsidRPr="00465348">
        <w:rPr>
          <w:sz w:val="28"/>
          <w:szCs w:val="28"/>
        </w:rPr>
        <w:t>а</w:t>
      </w:r>
      <w:r w:rsidRPr="00465348">
        <w:rPr>
          <w:sz w:val="28"/>
          <w:szCs w:val="28"/>
        </w:rPr>
        <w:t>лись и обсуждались председателем и членами рабочей группы. Каждый пункт обсуждался и вносимые в результате этого изменения в рекомендации регистрировались. Если же изменения не вносились, то регистрировались причины отказа от внесения изменений.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b/>
          <w:sz w:val="28"/>
          <w:szCs w:val="28"/>
        </w:rPr>
        <w:t xml:space="preserve">Консультации и экспертная оценка: </w:t>
      </w:r>
      <w:r w:rsidRPr="00465348">
        <w:rPr>
          <w:sz w:val="28"/>
          <w:szCs w:val="28"/>
        </w:rPr>
        <w:t>Проект рекомендаций реценз</w:t>
      </w:r>
      <w:r w:rsidRPr="00465348">
        <w:rPr>
          <w:sz w:val="28"/>
          <w:szCs w:val="28"/>
        </w:rPr>
        <w:t>и</w:t>
      </w:r>
      <w:r w:rsidRPr="00465348">
        <w:rPr>
          <w:sz w:val="28"/>
          <w:szCs w:val="28"/>
        </w:rPr>
        <w:t>рован также независимыми экспертами, которых попросили прокомментир</w:t>
      </w:r>
      <w:r w:rsidRPr="00465348">
        <w:rPr>
          <w:sz w:val="28"/>
          <w:szCs w:val="28"/>
        </w:rPr>
        <w:t>о</w:t>
      </w:r>
      <w:r w:rsidRPr="00465348">
        <w:rPr>
          <w:sz w:val="28"/>
          <w:szCs w:val="28"/>
        </w:rPr>
        <w:t>вать, прежде всего, доходчивость и точность интерпретации доказательной базы, лежащей в основе рекомендаций.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b/>
          <w:sz w:val="28"/>
          <w:szCs w:val="28"/>
        </w:rPr>
        <w:t xml:space="preserve">Рабочая группа: </w:t>
      </w:r>
      <w:r w:rsidRPr="00465348">
        <w:rPr>
          <w:sz w:val="28"/>
          <w:szCs w:val="28"/>
        </w:rPr>
        <w:t>Для окончательной редакции и контроля качества р</w:t>
      </w:r>
      <w:r w:rsidRPr="00465348">
        <w:rPr>
          <w:sz w:val="28"/>
          <w:szCs w:val="28"/>
        </w:rPr>
        <w:t>е</w:t>
      </w:r>
      <w:r w:rsidRPr="00465348">
        <w:rPr>
          <w:sz w:val="28"/>
          <w:szCs w:val="28"/>
        </w:rPr>
        <w:t>комендации повторно проанализированы членами рабочей группы, которые пришли к заключению, что все замечания и комментарии экспертов приняты во внимание, риск систематических ошибок при разработке рекомендаций сведен к минимуму.</w:t>
      </w:r>
    </w:p>
    <w:p w:rsidR="001F2073" w:rsidRPr="00465348" w:rsidRDefault="001F2073" w:rsidP="001F2073">
      <w:pPr>
        <w:pStyle w:val="desc"/>
        <w:autoSpaceDE w:val="0"/>
        <w:autoSpaceDN w:val="0"/>
        <w:adjustRightInd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5348">
        <w:rPr>
          <w:b/>
          <w:sz w:val="28"/>
          <w:szCs w:val="28"/>
        </w:rPr>
        <w:t>Обновления клинических рекомендаций:</w:t>
      </w:r>
      <w:r w:rsidRPr="00465348">
        <w:rPr>
          <w:sz w:val="28"/>
          <w:szCs w:val="28"/>
        </w:rPr>
        <w:t xml:space="preserve"> актуализация проводится не реже чем один раз в три года</w:t>
      </w:r>
      <w:r w:rsidRPr="00465348">
        <w:rPr>
          <w:bCs/>
          <w:sz w:val="28"/>
          <w:szCs w:val="28"/>
        </w:rPr>
        <w:t xml:space="preserve"> с учетом появившейся новой информации о диагностике и тактике ведения пациентов эндокринной </w:t>
      </w:r>
      <w:proofErr w:type="spellStart"/>
      <w:r w:rsidRPr="00465348">
        <w:rPr>
          <w:bCs/>
          <w:sz w:val="28"/>
          <w:szCs w:val="28"/>
        </w:rPr>
        <w:t>офтальмопатией</w:t>
      </w:r>
      <w:proofErr w:type="spellEnd"/>
      <w:r w:rsidRPr="00465348">
        <w:rPr>
          <w:bCs/>
          <w:sz w:val="28"/>
          <w:szCs w:val="28"/>
        </w:rPr>
        <w:t>. Р</w:t>
      </w:r>
      <w:r w:rsidRPr="00465348">
        <w:rPr>
          <w:bCs/>
          <w:sz w:val="28"/>
          <w:szCs w:val="28"/>
        </w:rPr>
        <w:t>е</w:t>
      </w:r>
      <w:r w:rsidRPr="00465348">
        <w:rPr>
          <w:bCs/>
          <w:sz w:val="28"/>
          <w:szCs w:val="28"/>
        </w:rPr>
        <w:t>шение об обновлении принимает МЗ РФ на основе предложений, предста</w:t>
      </w:r>
      <w:r w:rsidRPr="00465348">
        <w:rPr>
          <w:bCs/>
          <w:sz w:val="28"/>
          <w:szCs w:val="28"/>
        </w:rPr>
        <w:t>в</w:t>
      </w:r>
      <w:r w:rsidRPr="00465348">
        <w:rPr>
          <w:bCs/>
          <w:sz w:val="28"/>
          <w:szCs w:val="28"/>
        </w:rPr>
        <w:t>ленных</w:t>
      </w:r>
      <w:r w:rsidRPr="00465348">
        <w:rPr>
          <w:sz w:val="28"/>
          <w:szCs w:val="28"/>
        </w:rPr>
        <w:t xml:space="preserve"> медицинскими профессиональными некоммерческими организаци</w:t>
      </w:r>
      <w:r w:rsidRPr="00465348">
        <w:rPr>
          <w:sz w:val="28"/>
          <w:szCs w:val="28"/>
        </w:rPr>
        <w:t>я</w:t>
      </w:r>
      <w:r w:rsidRPr="00465348">
        <w:rPr>
          <w:sz w:val="28"/>
          <w:szCs w:val="28"/>
        </w:rPr>
        <w:t>ми</w:t>
      </w:r>
      <w:r w:rsidRPr="00465348">
        <w:rPr>
          <w:bCs/>
          <w:sz w:val="28"/>
          <w:szCs w:val="28"/>
        </w:rPr>
        <w:t>. Сформированные предложения должны учитывать результаты комплек</w:t>
      </w:r>
      <w:r w:rsidRPr="00465348">
        <w:rPr>
          <w:bCs/>
          <w:sz w:val="28"/>
          <w:szCs w:val="28"/>
        </w:rPr>
        <w:t>с</w:t>
      </w:r>
      <w:r w:rsidRPr="00465348">
        <w:rPr>
          <w:bCs/>
          <w:sz w:val="28"/>
          <w:szCs w:val="28"/>
        </w:rPr>
        <w:t xml:space="preserve">ной оценки лекарственных препаратов, медицинских изделий, а также </w:t>
      </w:r>
      <w:r w:rsidRPr="00465348">
        <w:rPr>
          <w:sz w:val="28"/>
          <w:szCs w:val="28"/>
        </w:rPr>
        <w:t>р</w:t>
      </w:r>
      <w:r w:rsidRPr="00465348">
        <w:rPr>
          <w:sz w:val="28"/>
          <w:szCs w:val="28"/>
        </w:rPr>
        <w:t>е</w:t>
      </w:r>
      <w:r w:rsidRPr="00465348">
        <w:rPr>
          <w:sz w:val="28"/>
          <w:szCs w:val="28"/>
        </w:rPr>
        <w:t>зультаты клинической апробации.</w:t>
      </w:r>
    </w:p>
    <w:p w:rsidR="00CD7709" w:rsidRPr="00465348" w:rsidRDefault="00CD7709" w:rsidP="00CD7709">
      <w:pPr>
        <w:spacing w:after="0" w:line="36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При отборе публикаций, как потенциальных источников доказательств, использованная в каждом исследовании методология изучается для того, чт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lastRenderedPageBreak/>
        <w:t>бы убедиться в ее достоверности. Результат изучения влияет на уровень док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зательств, присваиваемый публикации, что в свою очередь влияет на силу, вытекающих из нее рекомендаций.</w:t>
      </w:r>
    </w:p>
    <w:p w:rsidR="00CD7709" w:rsidRPr="00465348" w:rsidRDefault="00CD7709" w:rsidP="00CD7709">
      <w:pPr>
        <w:spacing w:after="0" w:line="360" w:lineRule="auto"/>
        <w:ind w:right="355"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Консультация и экспертная оценка.</w:t>
      </w:r>
    </w:p>
    <w:p w:rsidR="00CD7709" w:rsidRPr="00465348" w:rsidRDefault="00CD7709" w:rsidP="00CD7709">
      <w:pPr>
        <w:spacing w:after="0" w:line="360" w:lineRule="auto"/>
        <w:ind w:right="355"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Проект рекомендаций был представлен для дискуссии в предвар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тельной версии на заседании профильной комиссии по детской офтальм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логии (16 апреля 2014) и на научно-практической конференции «Актуал</w:t>
      </w:r>
      <w:r w:rsidRPr="00465348">
        <w:rPr>
          <w:rFonts w:ascii="Times New Roman" w:hAnsi="Times New Roman"/>
          <w:sz w:val="28"/>
          <w:szCs w:val="28"/>
        </w:rPr>
        <w:t>ь</w:t>
      </w:r>
      <w:r w:rsidRPr="00465348">
        <w:rPr>
          <w:rFonts w:ascii="Times New Roman" w:hAnsi="Times New Roman"/>
          <w:sz w:val="28"/>
          <w:szCs w:val="28"/>
        </w:rPr>
        <w:t>ные вопросы детской офтальмологии, 2014», а также на заседании пр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фильной комиссии по детской офтальмологии  в рамках </w:t>
      </w:r>
      <w:r w:rsidRPr="00465348">
        <w:rPr>
          <w:rFonts w:ascii="Times New Roman" w:hAnsi="Times New Roman"/>
          <w:sz w:val="28"/>
          <w:szCs w:val="28"/>
          <w:lang w:val="en-US"/>
        </w:rPr>
        <w:t>VII</w:t>
      </w:r>
      <w:r w:rsidRPr="00465348">
        <w:rPr>
          <w:rFonts w:ascii="Times New Roman" w:hAnsi="Times New Roman"/>
          <w:sz w:val="28"/>
          <w:szCs w:val="28"/>
        </w:rPr>
        <w:t xml:space="preserve"> Российского общенационального офтальмологического форума (РООФ, 30сентября - 2 октября 2014). Предварительная версия была выставлена для широкого обсуждения на сайте ассоциации врачей-офтальмологов и Московского НИИ глазных болезней  им. Гельмгольца для того, чтобы специалисты, не участвующие в конференции и заседаниях профильной комиссии,  могли принять участие в обсуждении и совершенствовании рекомендаций.</w:t>
      </w:r>
    </w:p>
    <w:p w:rsidR="00CD7709" w:rsidRPr="00465348" w:rsidRDefault="00CD7709" w:rsidP="00CD770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3. Этиология  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ретинобластомы</w:t>
      </w:r>
      <w:proofErr w:type="spellEnd"/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РБ тяжелейшее наследственное заболевание, имеющая две формы т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чени</w:t>
      </w:r>
      <w:proofErr w:type="gramStart"/>
      <w:r w:rsidRPr="00465348">
        <w:rPr>
          <w:rFonts w:ascii="Times New Roman" w:hAnsi="Times New Roman"/>
          <w:sz w:val="28"/>
          <w:szCs w:val="28"/>
        </w:rPr>
        <w:t>я-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наследственную и спорадическую. 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Интерес к РБ, как к генетическому заболеванию, возник в результате обнаружения у больного с РБ хромосомной патологии. Это был первый сл</w:t>
      </w:r>
      <w:r w:rsidRPr="00465348">
        <w:rPr>
          <w:rFonts w:ascii="Times New Roman" w:hAnsi="Times New Roman"/>
          <w:sz w:val="28"/>
          <w:szCs w:val="28"/>
        </w:rPr>
        <w:t>у</w:t>
      </w:r>
      <w:r w:rsidRPr="00465348">
        <w:rPr>
          <w:rFonts w:ascii="Times New Roman" w:hAnsi="Times New Roman"/>
          <w:sz w:val="28"/>
          <w:szCs w:val="28"/>
        </w:rPr>
        <w:t xml:space="preserve">чай установления для опухоли специфической связи с </w:t>
      </w:r>
      <w:proofErr w:type="spellStart"/>
      <w:r w:rsidRPr="00465348">
        <w:rPr>
          <w:rFonts w:ascii="Times New Roman" w:hAnsi="Times New Roman"/>
          <w:sz w:val="28"/>
          <w:szCs w:val="28"/>
        </w:rPr>
        <w:t>презиготной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хром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сомной мутацией – </w:t>
      </w:r>
      <w:proofErr w:type="spellStart"/>
      <w:r w:rsidRPr="00465348">
        <w:rPr>
          <w:rFonts w:ascii="Times New Roman" w:hAnsi="Times New Roman"/>
          <w:sz w:val="28"/>
          <w:szCs w:val="28"/>
        </w:rPr>
        <w:t>делецией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хромосомы 13 (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Lele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с соавт.,1963). В </w:t>
      </w:r>
      <w:smartTag w:uri="urn:schemas-microsoft-com:office:smarttags" w:element="metricconverter">
        <w:smartTagPr>
          <w:attr w:name="ProductID" w:val="1976 г"/>
        </w:smartTagPr>
        <w:r w:rsidRPr="00465348">
          <w:rPr>
            <w:rFonts w:ascii="Times New Roman" w:hAnsi="Times New Roman"/>
            <w:sz w:val="28"/>
            <w:szCs w:val="28"/>
          </w:rPr>
          <w:t>1976 году</w:t>
        </w:r>
      </w:smartTag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U</w:t>
      </w:r>
      <w:r w:rsidRPr="00465348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465348">
        <w:rPr>
          <w:rFonts w:ascii="Times New Roman" w:hAnsi="Times New Roman"/>
          <w:sz w:val="28"/>
          <w:szCs w:val="28"/>
          <w:lang w:val="en-US"/>
        </w:rPr>
        <w:t>Francke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др.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установили тип мутации, а в </w:t>
      </w:r>
      <w:smartTag w:uri="urn:schemas-microsoft-com:office:smarttags" w:element="metricconverter">
        <w:smartTagPr>
          <w:attr w:name="ProductID" w:val="1983 г"/>
        </w:smartTagPr>
        <w:r w:rsidRPr="00465348">
          <w:rPr>
            <w:rFonts w:ascii="Times New Roman" w:hAnsi="Times New Roman"/>
            <w:sz w:val="28"/>
            <w:szCs w:val="28"/>
          </w:rPr>
          <w:t>1983 году</w:t>
        </w:r>
      </w:smartTag>
      <w:r w:rsidRPr="00465348">
        <w:rPr>
          <w:rFonts w:ascii="Times New Roman" w:hAnsi="Times New Roman"/>
          <w:sz w:val="28"/>
          <w:szCs w:val="28"/>
        </w:rPr>
        <w:t xml:space="preserve"> был выявлен «крит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ческий» хромосомный сегмент – 13</w:t>
      </w:r>
      <w:r w:rsidRPr="00465348">
        <w:rPr>
          <w:rFonts w:ascii="Times New Roman" w:hAnsi="Times New Roman"/>
          <w:sz w:val="28"/>
          <w:szCs w:val="28"/>
          <w:lang w:val="en-US"/>
        </w:rPr>
        <w:t>q</w:t>
      </w:r>
      <w:r w:rsidRPr="00465348">
        <w:rPr>
          <w:rFonts w:ascii="Times New Roman" w:hAnsi="Times New Roman"/>
          <w:sz w:val="28"/>
          <w:szCs w:val="28"/>
        </w:rPr>
        <w:t xml:space="preserve">14, мутация в котором присутствовала у больных с РБ (Кузнецова Л.Е., 1982; </w:t>
      </w:r>
      <w:r w:rsidR="00A640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Benedict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W.</w:t>
      </w:r>
      <w:r w:rsidRPr="00465348">
        <w:rPr>
          <w:rFonts w:ascii="Times New Roman" w:hAnsi="Times New Roman"/>
          <w:sz w:val="28"/>
          <w:szCs w:val="28"/>
          <w:lang w:val="en-US"/>
        </w:rPr>
        <w:t>F</w:t>
      </w:r>
      <w:r w:rsidRPr="00465348">
        <w:rPr>
          <w:rFonts w:ascii="Times New Roman" w:hAnsi="Times New Roman"/>
          <w:sz w:val="28"/>
          <w:szCs w:val="28"/>
        </w:rPr>
        <w:t>., 1990). Частота выявл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ния цитогенетических форм РБ значительно увеличилась с развитием мет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дов анализа хромосом и составила 6-10% (</w:t>
      </w:r>
      <w:proofErr w:type="spellStart"/>
      <w:r w:rsidRPr="00465348">
        <w:rPr>
          <w:rFonts w:ascii="Times New Roman" w:hAnsi="Times New Roman"/>
          <w:sz w:val="28"/>
          <w:szCs w:val="28"/>
        </w:rPr>
        <w:t>Залетаев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Д.В., 1989; </w:t>
      </w:r>
      <w:proofErr w:type="spellStart"/>
      <w:r w:rsidRPr="00465348">
        <w:rPr>
          <w:rFonts w:ascii="Times New Roman" w:hAnsi="Times New Roman"/>
          <w:sz w:val="28"/>
          <w:szCs w:val="28"/>
        </w:rPr>
        <w:t>Маниатис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Т., 1984; </w:t>
      </w:r>
      <w:proofErr w:type="spellStart"/>
      <w:r w:rsidRPr="00465348">
        <w:rPr>
          <w:rFonts w:ascii="Times New Roman" w:hAnsi="Times New Roman"/>
          <w:sz w:val="28"/>
          <w:szCs w:val="28"/>
        </w:rPr>
        <w:t>Newsham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I.</w:t>
      </w:r>
      <w:r w:rsidRPr="00465348">
        <w:rPr>
          <w:rFonts w:ascii="Times New Roman" w:hAnsi="Times New Roman"/>
          <w:sz w:val="28"/>
          <w:szCs w:val="28"/>
          <w:lang w:val="en-US"/>
        </w:rPr>
        <w:t>F</w:t>
      </w:r>
      <w:r w:rsidRPr="00465348">
        <w:rPr>
          <w:rFonts w:ascii="Times New Roman" w:hAnsi="Times New Roman"/>
          <w:sz w:val="28"/>
          <w:szCs w:val="28"/>
        </w:rPr>
        <w:t xml:space="preserve">., 1998). 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lastRenderedPageBreak/>
        <w:t xml:space="preserve">Современные представления о возникновении РБ основаны на </w:t>
      </w:r>
      <w:proofErr w:type="spellStart"/>
      <w:r w:rsidRPr="00465348">
        <w:rPr>
          <w:rFonts w:ascii="Times New Roman" w:hAnsi="Times New Roman"/>
          <w:sz w:val="28"/>
          <w:szCs w:val="28"/>
        </w:rPr>
        <w:t>дву</w:t>
      </w:r>
      <w:r w:rsidRPr="00465348">
        <w:rPr>
          <w:rFonts w:ascii="Times New Roman" w:hAnsi="Times New Roman"/>
          <w:sz w:val="28"/>
          <w:szCs w:val="28"/>
        </w:rPr>
        <w:t>х</w:t>
      </w:r>
      <w:r w:rsidRPr="00465348">
        <w:rPr>
          <w:rFonts w:ascii="Times New Roman" w:hAnsi="Times New Roman"/>
          <w:sz w:val="28"/>
          <w:szCs w:val="28"/>
        </w:rPr>
        <w:t>ударной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модели канцерогенеза, представленной </w:t>
      </w:r>
      <w:r w:rsidRPr="00465348">
        <w:rPr>
          <w:rFonts w:ascii="Times New Roman" w:hAnsi="Times New Roman"/>
          <w:sz w:val="28"/>
          <w:szCs w:val="28"/>
          <w:lang w:val="en-US"/>
        </w:rPr>
        <w:t>Knudson</w:t>
      </w:r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A</w:t>
      </w:r>
      <w:r w:rsidRPr="00465348">
        <w:rPr>
          <w:rFonts w:ascii="Times New Roman" w:hAnsi="Times New Roman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  <w:lang w:val="en-US"/>
        </w:rPr>
        <w:t>G</w:t>
      </w:r>
      <w:r w:rsidRPr="00465348">
        <w:rPr>
          <w:rFonts w:ascii="Times New Roman" w:hAnsi="Times New Roman"/>
          <w:sz w:val="28"/>
          <w:szCs w:val="28"/>
        </w:rPr>
        <w:t xml:space="preserve">. в 1971 году. Теория предполагает, что для перехода нормальной клетки в </w:t>
      </w:r>
      <w:proofErr w:type="gramStart"/>
      <w:r w:rsidRPr="00465348">
        <w:rPr>
          <w:rFonts w:ascii="Times New Roman" w:hAnsi="Times New Roman"/>
          <w:sz w:val="28"/>
          <w:szCs w:val="28"/>
        </w:rPr>
        <w:t>опухолевую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н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обходимо два последовательных мутационных события -</w:t>
      </w:r>
      <w:r w:rsidR="00A64003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</w:rPr>
        <w:t>удара (</w:t>
      </w:r>
      <w:r w:rsidRPr="00465348">
        <w:rPr>
          <w:rFonts w:ascii="Times New Roman" w:hAnsi="Times New Roman"/>
          <w:sz w:val="28"/>
          <w:szCs w:val="28"/>
          <w:lang w:val="en-US"/>
        </w:rPr>
        <w:t>Knudson</w:t>
      </w:r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A</w:t>
      </w:r>
      <w:r w:rsidRPr="00465348">
        <w:rPr>
          <w:rFonts w:ascii="Times New Roman" w:hAnsi="Times New Roman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  <w:lang w:val="en-US"/>
        </w:rPr>
        <w:t>G</w:t>
      </w:r>
      <w:r w:rsidRPr="00465348">
        <w:rPr>
          <w:rFonts w:ascii="Times New Roman" w:hAnsi="Times New Roman"/>
          <w:sz w:val="28"/>
          <w:szCs w:val="28"/>
        </w:rPr>
        <w:t>., 1971). Первым событием является мутация, приводящая к образованию клетки с повышенным риском возникновения опухоли. Такие мутации могут возникать как в соматических, так и в половых клетках. При локализации первой мутации в клетках сетчатки возникает доброкачественное новообр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зование – 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ретинома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. Вторая мутация возникает в </w:t>
      </w:r>
      <w:proofErr w:type="gramStart"/>
      <w:r w:rsidRPr="00465348">
        <w:rPr>
          <w:rFonts w:ascii="Times New Roman" w:hAnsi="Times New Roman"/>
          <w:sz w:val="28"/>
          <w:szCs w:val="28"/>
        </w:rPr>
        <w:t>неповрежденном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аллеле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г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на и приводит к трансформации клетки в раковую, так как теряется контроль над клеточной пролиферацией, и она начинает безостановочно делиться, превращаясь в РБ. Теория </w:t>
      </w:r>
      <w:r w:rsidRPr="00465348">
        <w:rPr>
          <w:rFonts w:ascii="Times New Roman" w:hAnsi="Times New Roman"/>
          <w:sz w:val="28"/>
          <w:szCs w:val="28"/>
          <w:lang w:val="en-US"/>
        </w:rPr>
        <w:t>Knudson</w:t>
      </w:r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A</w:t>
      </w:r>
      <w:r w:rsidRPr="00465348">
        <w:rPr>
          <w:rFonts w:ascii="Times New Roman" w:hAnsi="Times New Roman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  <w:lang w:val="en-US"/>
        </w:rPr>
        <w:t>G</w:t>
      </w:r>
      <w:r w:rsidRPr="00465348">
        <w:rPr>
          <w:rFonts w:ascii="Times New Roman" w:hAnsi="Times New Roman"/>
          <w:sz w:val="28"/>
          <w:szCs w:val="28"/>
        </w:rPr>
        <w:t xml:space="preserve">. была блестяще подтверждена при выделении, клонировании и </w:t>
      </w:r>
      <w:proofErr w:type="spellStart"/>
      <w:r w:rsidRPr="00465348">
        <w:rPr>
          <w:rFonts w:ascii="Times New Roman" w:hAnsi="Times New Roman"/>
          <w:sz w:val="28"/>
          <w:szCs w:val="28"/>
        </w:rPr>
        <w:t>характеризации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непосредственно гена РБ – гена </w:t>
      </w:r>
      <w:r w:rsidRPr="00465348">
        <w:rPr>
          <w:rFonts w:ascii="Times New Roman" w:hAnsi="Times New Roman"/>
          <w:sz w:val="28"/>
          <w:szCs w:val="28"/>
          <w:lang w:val="en-US"/>
        </w:rPr>
        <w:t>RB</w:t>
      </w:r>
      <w:r w:rsidRPr="00465348">
        <w:rPr>
          <w:rFonts w:ascii="Times New Roman" w:hAnsi="Times New Roman"/>
          <w:sz w:val="28"/>
          <w:szCs w:val="28"/>
        </w:rPr>
        <w:t xml:space="preserve">1. Ген </w:t>
      </w:r>
      <w:r w:rsidRPr="00465348">
        <w:rPr>
          <w:rFonts w:ascii="Times New Roman" w:hAnsi="Times New Roman"/>
          <w:sz w:val="28"/>
          <w:szCs w:val="28"/>
          <w:lang w:val="en-US"/>
        </w:rPr>
        <w:t>RB</w:t>
      </w:r>
      <w:r w:rsidRPr="00465348">
        <w:rPr>
          <w:rFonts w:ascii="Times New Roman" w:hAnsi="Times New Roman"/>
          <w:sz w:val="28"/>
          <w:szCs w:val="28"/>
        </w:rPr>
        <w:t xml:space="preserve">1 открыт в 1986 - </w:t>
      </w:r>
      <w:smartTag w:uri="urn:schemas-microsoft-com:office:smarttags" w:element="metricconverter">
        <w:smartTagPr>
          <w:attr w:name="ProductID" w:val="1989 г"/>
        </w:smartTagPr>
        <w:r w:rsidRPr="00465348">
          <w:rPr>
            <w:rFonts w:ascii="Times New Roman" w:hAnsi="Times New Roman"/>
            <w:sz w:val="28"/>
            <w:szCs w:val="28"/>
          </w:rPr>
          <w:t>1989 г</w:t>
        </w:r>
      </w:smartTag>
      <w:r w:rsidRPr="00465348">
        <w:rPr>
          <w:rFonts w:ascii="Times New Roman" w:hAnsi="Times New Roman"/>
          <w:sz w:val="28"/>
          <w:szCs w:val="28"/>
        </w:rPr>
        <w:t>г. (</w:t>
      </w:r>
      <w:r w:rsidRPr="00465348">
        <w:rPr>
          <w:rFonts w:ascii="Times New Roman" w:hAnsi="Times New Roman"/>
          <w:sz w:val="28"/>
          <w:szCs w:val="28"/>
          <w:lang w:val="en-US"/>
        </w:rPr>
        <w:t>Friend</w:t>
      </w:r>
      <w:r w:rsidRPr="00465348">
        <w:rPr>
          <w:rFonts w:ascii="Times New Roman" w:hAnsi="Times New Roman"/>
          <w:sz w:val="28"/>
          <w:szCs w:val="28"/>
        </w:rPr>
        <w:t xml:space="preserve"> с соавт.,1986; </w:t>
      </w:r>
      <w:r w:rsidRPr="00465348">
        <w:rPr>
          <w:rFonts w:ascii="Times New Roman" w:hAnsi="Times New Roman"/>
          <w:sz w:val="28"/>
          <w:szCs w:val="28"/>
          <w:lang w:val="en-US"/>
        </w:rPr>
        <w:t>McGee</w:t>
      </w:r>
      <w:r w:rsidRPr="00465348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465348">
        <w:rPr>
          <w:rFonts w:ascii="Times New Roman" w:hAnsi="Times New Roman"/>
          <w:sz w:val="28"/>
          <w:szCs w:val="28"/>
        </w:rPr>
        <w:t>соавт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., 1989) и относится к классу генов – </w:t>
      </w:r>
      <w:proofErr w:type="spellStart"/>
      <w:r w:rsidRPr="00465348">
        <w:rPr>
          <w:rFonts w:ascii="Times New Roman" w:hAnsi="Times New Roman"/>
          <w:sz w:val="28"/>
          <w:szCs w:val="28"/>
        </w:rPr>
        <w:t>супрессоров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опухолевого роста (Артемов А.В., 1977; </w:t>
      </w:r>
      <w:proofErr w:type="spellStart"/>
      <w:r w:rsidRPr="00465348">
        <w:rPr>
          <w:rFonts w:ascii="Times New Roman" w:hAnsi="Times New Roman"/>
          <w:sz w:val="28"/>
          <w:szCs w:val="28"/>
        </w:rPr>
        <w:t>Зборовская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И.Б., 2000; </w:t>
      </w:r>
      <w:proofErr w:type="spellStart"/>
      <w:r w:rsidRPr="00465348">
        <w:rPr>
          <w:rFonts w:ascii="Times New Roman" w:hAnsi="Times New Roman"/>
          <w:sz w:val="28"/>
          <w:szCs w:val="28"/>
        </w:rPr>
        <w:t>Копнин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Б.Н., 2000; </w:t>
      </w:r>
      <w:r w:rsidRPr="00465348">
        <w:rPr>
          <w:rFonts w:ascii="Times New Roman" w:hAnsi="Times New Roman"/>
          <w:sz w:val="28"/>
          <w:szCs w:val="28"/>
          <w:lang w:val="en-US"/>
        </w:rPr>
        <w:t>B</w:t>
      </w:r>
      <w:proofErr w:type="spellStart"/>
      <w:r w:rsidRPr="00465348">
        <w:rPr>
          <w:rFonts w:ascii="Times New Roman" w:hAnsi="Times New Roman"/>
          <w:sz w:val="28"/>
          <w:szCs w:val="28"/>
        </w:rPr>
        <w:t>room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>e</w:t>
      </w:r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C</w:t>
      </w:r>
      <w:r w:rsidRPr="00465348">
        <w:rPr>
          <w:rFonts w:ascii="Times New Roman" w:hAnsi="Times New Roman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  <w:lang w:val="en-US"/>
        </w:rPr>
        <w:t>B</w:t>
      </w:r>
      <w:r w:rsidRPr="00465348">
        <w:rPr>
          <w:rFonts w:ascii="Times New Roman" w:hAnsi="Times New Roman"/>
          <w:sz w:val="28"/>
          <w:szCs w:val="28"/>
        </w:rPr>
        <w:t>., 1996). Было выявлено, что этот ген функционировал в нормальных тканях и в дал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ких от РБ опухолях. Но во всех РБ ген был изменен, что позволило считать его геном-кандидатом, ответственным за развитие РБ. </w:t>
      </w:r>
      <w:proofErr w:type="spellStart"/>
      <w:r w:rsidRPr="00465348">
        <w:rPr>
          <w:rFonts w:ascii="Times New Roman" w:hAnsi="Times New Roman"/>
          <w:sz w:val="28"/>
          <w:szCs w:val="28"/>
        </w:rPr>
        <w:t>Инактивация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гена в клетке приводит к ее злокачественной трансформации. Ген РБ расположен в проксимальном отделе длинного плеча хромосомы 13</w:t>
      </w:r>
      <w:r w:rsidRPr="00465348">
        <w:rPr>
          <w:rFonts w:ascii="Times New Roman" w:hAnsi="Times New Roman"/>
          <w:sz w:val="28"/>
          <w:szCs w:val="28"/>
          <w:lang w:val="en-US"/>
        </w:rPr>
        <w:t>q</w:t>
      </w:r>
      <w:r w:rsidRPr="00465348">
        <w:rPr>
          <w:rFonts w:ascii="Times New Roman" w:hAnsi="Times New Roman"/>
          <w:sz w:val="28"/>
          <w:szCs w:val="28"/>
        </w:rPr>
        <w:t>14.1, занимает 180 т</w:t>
      </w:r>
      <w:r w:rsidRPr="00465348">
        <w:rPr>
          <w:rFonts w:ascii="Times New Roman" w:hAnsi="Times New Roman"/>
          <w:sz w:val="28"/>
          <w:szCs w:val="28"/>
        </w:rPr>
        <w:t>ы</w:t>
      </w:r>
      <w:r w:rsidRPr="00465348">
        <w:rPr>
          <w:rFonts w:ascii="Times New Roman" w:hAnsi="Times New Roman"/>
          <w:sz w:val="28"/>
          <w:szCs w:val="28"/>
        </w:rPr>
        <w:t>сяч пар нуклеотидов геномной ДНК (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Wiggs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465348">
        <w:rPr>
          <w:rFonts w:ascii="Times New Roman" w:hAnsi="Times New Roman"/>
          <w:sz w:val="28"/>
          <w:szCs w:val="28"/>
        </w:rPr>
        <w:t>соавт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., 1988), состоит из 27 </w:t>
      </w:r>
      <w:proofErr w:type="spellStart"/>
      <w:r w:rsidRPr="00465348">
        <w:rPr>
          <w:rFonts w:ascii="Times New Roman" w:hAnsi="Times New Roman"/>
          <w:sz w:val="28"/>
          <w:szCs w:val="28"/>
        </w:rPr>
        <w:t>э</w:t>
      </w:r>
      <w:r w:rsidRPr="00465348">
        <w:rPr>
          <w:rFonts w:ascii="Times New Roman" w:hAnsi="Times New Roman"/>
          <w:sz w:val="28"/>
          <w:szCs w:val="28"/>
        </w:rPr>
        <w:t>к</w:t>
      </w:r>
      <w:r w:rsidRPr="00465348">
        <w:rPr>
          <w:rFonts w:ascii="Times New Roman" w:hAnsi="Times New Roman"/>
          <w:sz w:val="28"/>
          <w:szCs w:val="28"/>
        </w:rPr>
        <w:t>зонов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65348">
        <w:rPr>
          <w:rFonts w:ascii="Times New Roman" w:hAnsi="Times New Roman"/>
          <w:sz w:val="28"/>
          <w:szCs w:val="28"/>
        </w:rPr>
        <w:t>экспрессируется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норме во всех клетках организма. 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3.1 Наследственный тип </w:t>
      </w:r>
      <w:r w:rsidRPr="00465348">
        <w:rPr>
          <w:rFonts w:ascii="Times New Roman" w:hAnsi="Times New Roman"/>
          <w:sz w:val="28"/>
          <w:szCs w:val="28"/>
        </w:rPr>
        <w:t xml:space="preserve">РБ обусловлен наличием </w:t>
      </w:r>
      <w:proofErr w:type="spellStart"/>
      <w:r w:rsidRPr="00465348">
        <w:rPr>
          <w:rFonts w:ascii="Times New Roman" w:hAnsi="Times New Roman"/>
          <w:sz w:val="28"/>
          <w:szCs w:val="28"/>
        </w:rPr>
        <w:t>герминальной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м</w:t>
      </w:r>
      <w:r w:rsidRPr="00465348">
        <w:rPr>
          <w:rFonts w:ascii="Times New Roman" w:hAnsi="Times New Roman"/>
          <w:sz w:val="28"/>
          <w:szCs w:val="28"/>
        </w:rPr>
        <w:t>у</w:t>
      </w:r>
      <w:r w:rsidRPr="00465348">
        <w:rPr>
          <w:rFonts w:ascii="Times New Roman" w:hAnsi="Times New Roman"/>
          <w:sz w:val="28"/>
          <w:szCs w:val="28"/>
        </w:rPr>
        <w:t xml:space="preserve">тации в одном из аллелей гена </w:t>
      </w:r>
      <w:r w:rsidRPr="00465348">
        <w:rPr>
          <w:rFonts w:ascii="Times New Roman" w:hAnsi="Times New Roman"/>
          <w:sz w:val="28"/>
          <w:szCs w:val="28"/>
          <w:lang w:val="en-US"/>
        </w:rPr>
        <w:t>RB</w:t>
      </w:r>
      <w:r w:rsidRPr="00465348">
        <w:rPr>
          <w:rFonts w:ascii="Times New Roman" w:hAnsi="Times New Roman"/>
          <w:sz w:val="28"/>
          <w:szCs w:val="28"/>
        </w:rPr>
        <w:t>1, передающейся потомству по аутосомно-доминантному типу наследования с варьированием экспрессивности и н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полной пенетрантностью, и выявляется в 40% случаев (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Lohmann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D</w:t>
      </w:r>
      <w:r w:rsidRPr="00465348">
        <w:rPr>
          <w:rFonts w:ascii="Times New Roman" w:hAnsi="Times New Roman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  <w:lang w:val="en-US"/>
        </w:rPr>
        <w:t>R</w:t>
      </w:r>
      <w:r w:rsidRPr="00465348">
        <w:rPr>
          <w:rFonts w:ascii="Times New Roman" w:hAnsi="Times New Roman"/>
          <w:sz w:val="28"/>
          <w:szCs w:val="28"/>
        </w:rPr>
        <w:t>., 1992; 1996; 1997). Неполная пенетрантность заболевания является результатом о</w:t>
      </w:r>
      <w:r w:rsidRPr="00465348">
        <w:rPr>
          <w:rFonts w:ascii="Times New Roman" w:hAnsi="Times New Roman"/>
          <w:sz w:val="28"/>
          <w:szCs w:val="28"/>
        </w:rPr>
        <w:t>с</w:t>
      </w:r>
      <w:r w:rsidRPr="00465348">
        <w:rPr>
          <w:rFonts w:ascii="Times New Roman" w:hAnsi="Times New Roman"/>
          <w:sz w:val="28"/>
          <w:szCs w:val="28"/>
        </w:rPr>
        <w:t xml:space="preserve">таточной функции белка </w:t>
      </w:r>
      <w:proofErr w:type="spellStart"/>
      <w:proofErr w:type="gramStart"/>
      <w:r w:rsidRPr="00465348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465348">
        <w:rPr>
          <w:rFonts w:ascii="Times New Roman" w:hAnsi="Times New Roman"/>
          <w:sz w:val="28"/>
          <w:szCs w:val="28"/>
          <w:lang w:val="en-US"/>
        </w:rPr>
        <w:t>RB</w:t>
      </w:r>
      <w:r w:rsidRPr="00465348">
        <w:rPr>
          <w:rFonts w:ascii="Times New Roman" w:hAnsi="Times New Roman"/>
          <w:sz w:val="28"/>
          <w:szCs w:val="28"/>
        </w:rPr>
        <w:t xml:space="preserve"> в клетках-предшественниках и зависит от пр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lastRenderedPageBreak/>
        <w:t xml:space="preserve">роды и локализации мутации. Как правило, наследственный тип представлен билатеральной формой заболевания (60-70%) с </w:t>
      </w:r>
      <w:proofErr w:type="spellStart"/>
      <w:r w:rsidRPr="00465348">
        <w:rPr>
          <w:rFonts w:ascii="Times New Roman" w:hAnsi="Times New Roman"/>
          <w:sz w:val="28"/>
          <w:szCs w:val="28"/>
        </w:rPr>
        <w:t>мультицентричным</w:t>
      </w:r>
      <w:proofErr w:type="spellEnd"/>
      <w:r w:rsidRPr="00465348">
        <w:rPr>
          <w:rFonts w:ascii="Times New Roman" w:hAnsi="Times New Roman"/>
          <w:sz w:val="28"/>
          <w:szCs w:val="28"/>
        </w:rPr>
        <w:t>, смеша</w:t>
      </w:r>
      <w:r w:rsidRPr="00465348">
        <w:rPr>
          <w:rFonts w:ascii="Times New Roman" w:hAnsi="Times New Roman"/>
          <w:sz w:val="28"/>
          <w:szCs w:val="28"/>
        </w:rPr>
        <w:t>н</w:t>
      </w:r>
      <w:r w:rsidRPr="00465348">
        <w:rPr>
          <w:rFonts w:ascii="Times New Roman" w:hAnsi="Times New Roman"/>
          <w:sz w:val="28"/>
          <w:szCs w:val="28"/>
        </w:rPr>
        <w:t xml:space="preserve">ным характером роста. Опухоль развивается в результате </w:t>
      </w:r>
      <w:proofErr w:type="spellStart"/>
      <w:r w:rsidRPr="00465348">
        <w:rPr>
          <w:rFonts w:ascii="Times New Roman" w:hAnsi="Times New Roman"/>
          <w:sz w:val="28"/>
          <w:szCs w:val="28"/>
        </w:rPr>
        <w:t>инактивации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неп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врежденного </w:t>
      </w:r>
      <w:proofErr w:type="spellStart"/>
      <w:r w:rsidRPr="00465348">
        <w:rPr>
          <w:rFonts w:ascii="Times New Roman" w:hAnsi="Times New Roman"/>
          <w:sz w:val="28"/>
          <w:szCs w:val="28"/>
        </w:rPr>
        <w:t>аллеля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гена, происходящей в клетках сетчатки у детей в раннем возрасте. Она может диагностироваться при рождении ребенка, но в осно</w:t>
      </w:r>
      <w:r w:rsidRPr="00465348">
        <w:rPr>
          <w:rFonts w:ascii="Times New Roman" w:hAnsi="Times New Roman"/>
          <w:sz w:val="28"/>
          <w:szCs w:val="28"/>
        </w:rPr>
        <w:t>в</w:t>
      </w:r>
      <w:r w:rsidRPr="00465348">
        <w:rPr>
          <w:rFonts w:ascii="Times New Roman" w:hAnsi="Times New Roman"/>
          <w:sz w:val="28"/>
          <w:szCs w:val="28"/>
        </w:rPr>
        <w:t>ном возникает в возрасте до 1 года (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Brinkert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A</w:t>
      </w:r>
      <w:r w:rsidRPr="00465348">
        <w:rPr>
          <w:rFonts w:ascii="Times New Roman" w:hAnsi="Times New Roman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  <w:lang w:val="en-US"/>
        </w:rPr>
        <w:t>W</w:t>
      </w:r>
      <w:r w:rsidRPr="00465348">
        <w:rPr>
          <w:rFonts w:ascii="Times New Roman" w:hAnsi="Times New Roman"/>
          <w:sz w:val="28"/>
          <w:szCs w:val="28"/>
        </w:rPr>
        <w:t xml:space="preserve">., 1998). В связи с тем, что поражаются половые клетки, мишенью возникновения второй мутации могут быть и другие соматические клетки, поэтому увеличивается риск развития вторых злокачественных опухолей, таких как </w:t>
      </w:r>
      <w:proofErr w:type="spellStart"/>
      <w:r w:rsidRPr="00465348">
        <w:rPr>
          <w:rFonts w:ascii="Times New Roman" w:hAnsi="Times New Roman"/>
          <w:sz w:val="28"/>
          <w:szCs w:val="28"/>
        </w:rPr>
        <w:t>остеосаркома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рак молочной железы, мелкоклеточный рак легкого, рак половых органов, </w:t>
      </w:r>
      <w:proofErr w:type="spellStart"/>
      <w:r w:rsidRPr="00465348">
        <w:rPr>
          <w:rFonts w:ascii="Times New Roman" w:hAnsi="Times New Roman"/>
          <w:sz w:val="28"/>
          <w:szCs w:val="28"/>
        </w:rPr>
        <w:t>лимфолейкоз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65348">
        <w:rPr>
          <w:rFonts w:ascii="Times New Roman" w:hAnsi="Times New Roman"/>
          <w:sz w:val="28"/>
          <w:szCs w:val="28"/>
        </w:rPr>
        <w:t>Копнин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Б.Н., 2000; </w:t>
      </w:r>
      <w:proofErr w:type="spellStart"/>
      <w:r w:rsidRPr="00465348">
        <w:rPr>
          <w:rFonts w:ascii="Times New Roman" w:hAnsi="Times New Roman"/>
          <w:sz w:val="28"/>
          <w:szCs w:val="28"/>
        </w:rPr>
        <w:t>Schlienger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P с </w:t>
      </w:r>
      <w:proofErr w:type="spellStart"/>
      <w:r w:rsidRPr="00465348">
        <w:rPr>
          <w:rFonts w:ascii="Times New Roman" w:hAnsi="Times New Roman"/>
          <w:sz w:val="28"/>
          <w:szCs w:val="28"/>
        </w:rPr>
        <w:t>соавт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., 2004). 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3.2 Спорадическая форма </w:t>
      </w:r>
      <w:r w:rsidRPr="00465348">
        <w:rPr>
          <w:rFonts w:ascii="Times New Roman" w:hAnsi="Times New Roman"/>
          <w:sz w:val="28"/>
          <w:szCs w:val="28"/>
        </w:rPr>
        <w:t>РБ проявляется в основном как одност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ронняя </w:t>
      </w:r>
      <w:proofErr w:type="spellStart"/>
      <w:r w:rsidRPr="00465348">
        <w:rPr>
          <w:rFonts w:ascii="Times New Roman" w:hAnsi="Times New Roman"/>
          <w:sz w:val="28"/>
          <w:szCs w:val="28"/>
        </w:rPr>
        <w:t>монофокальная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опухоль, диагностируется в 60% случаев, возникает </w:t>
      </w:r>
      <w:proofErr w:type="gramStart"/>
      <w:r w:rsidRPr="00465348">
        <w:rPr>
          <w:rFonts w:ascii="Times New Roman" w:hAnsi="Times New Roman"/>
          <w:sz w:val="28"/>
          <w:szCs w:val="28"/>
        </w:rPr>
        <w:t>в первые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3 года жизни ребенка. Эта форма обусловлена мутацией в обеих а</w:t>
      </w:r>
      <w:r w:rsidRPr="00465348">
        <w:rPr>
          <w:rFonts w:ascii="Times New Roman" w:hAnsi="Times New Roman"/>
          <w:sz w:val="28"/>
          <w:szCs w:val="28"/>
        </w:rPr>
        <w:t>л</w:t>
      </w:r>
      <w:r w:rsidRPr="00465348">
        <w:rPr>
          <w:rFonts w:ascii="Times New Roman" w:hAnsi="Times New Roman"/>
          <w:sz w:val="28"/>
          <w:szCs w:val="28"/>
        </w:rPr>
        <w:t xml:space="preserve">лелях гена </w:t>
      </w:r>
      <w:r w:rsidRPr="00465348">
        <w:rPr>
          <w:rFonts w:ascii="Times New Roman" w:hAnsi="Times New Roman"/>
          <w:sz w:val="28"/>
          <w:szCs w:val="28"/>
          <w:lang w:val="en-US"/>
        </w:rPr>
        <w:t>RB</w:t>
      </w:r>
      <w:r w:rsidRPr="00465348">
        <w:rPr>
          <w:rFonts w:ascii="Times New Roman" w:hAnsi="Times New Roman"/>
          <w:sz w:val="28"/>
          <w:szCs w:val="28"/>
        </w:rPr>
        <w:t>1 только в клетках сетчатки. Развитие двустороннего пораж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ния может быть объяснено наличием непроявившейся мутации в половых клетках родителей, которые передали ее ребенку, или возникновением мут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ции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denovo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на ранних стадиях эмбриогенеза. Таким образом, билатеральные формы РБ при спорадическом типе должны быть отнесены к врожденным формам РБ. Доказано, что 24% монолатеральных спорадических форм, могут иметь скрытый наследственный характер, то есть при генетическом анализе выявляются </w:t>
      </w:r>
      <w:proofErr w:type="spellStart"/>
      <w:r w:rsidRPr="00465348">
        <w:rPr>
          <w:rFonts w:ascii="Times New Roman" w:hAnsi="Times New Roman"/>
          <w:sz w:val="28"/>
          <w:szCs w:val="28"/>
        </w:rPr>
        <w:t>точковые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мутации в гене РБ</w:t>
      </w:r>
      <w:proofErr w:type="gramStart"/>
      <w:r w:rsidRPr="00465348">
        <w:rPr>
          <w:rFonts w:ascii="Times New Roman" w:hAnsi="Times New Roman"/>
          <w:sz w:val="28"/>
          <w:szCs w:val="28"/>
        </w:rPr>
        <w:t>1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Cowell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J</w:t>
      </w:r>
      <w:r w:rsidRPr="00465348">
        <w:rPr>
          <w:rFonts w:ascii="Times New Roman" w:hAnsi="Times New Roman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  <w:lang w:val="en-US"/>
        </w:rPr>
        <w:t>K</w:t>
      </w:r>
      <w:r w:rsidRPr="00465348">
        <w:rPr>
          <w:rFonts w:ascii="Times New Roman" w:hAnsi="Times New Roman"/>
          <w:sz w:val="28"/>
          <w:szCs w:val="28"/>
        </w:rPr>
        <w:t xml:space="preserve">. с </w:t>
      </w:r>
      <w:proofErr w:type="spellStart"/>
      <w:r w:rsidRPr="00465348">
        <w:rPr>
          <w:rFonts w:ascii="Times New Roman" w:hAnsi="Times New Roman"/>
          <w:sz w:val="28"/>
          <w:szCs w:val="28"/>
        </w:rPr>
        <w:t>соавт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., 1996;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Damj</w:t>
      </w:r>
      <w:r w:rsidRPr="00465348">
        <w:rPr>
          <w:rFonts w:ascii="Times New Roman" w:hAnsi="Times New Roman"/>
          <w:sz w:val="28"/>
          <w:szCs w:val="28"/>
          <w:lang w:val="en-US"/>
        </w:rPr>
        <w:t>a</w:t>
      </w:r>
      <w:r w:rsidRPr="00465348">
        <w:rPr>
          <w:rFonts w:ascii="Times New Roman" w:hAnsi="Times New Roman"/>
          <w:sz w:val="28"/>
          <w:szCs w:val="28"/>
          <w:lang w:val="en-US"/>
        </w:rPr>
        <w:t>novich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J</w:t>
      </w:r>
      <w:r w:rsidRPr="00465348">
        <w:rPr>
          <w:rFonts w:ascii="Times New Roman" w:hAnsi="Times New Roman"/>
          <w:sz w:val="28"/>
          <w:szCs w:val="28"/>
        </w:rPr>
        <w:t xml:space="preserve">., 2000;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Der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Kinderen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D</w:t>
      </w:r>
      <w:r w:rsidRPr="00465348">
        <w:rPr>
          <w:rFonts w:ascii="Times New Roman" w:hAnsi="Times New Roman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  <w:lang w:val="en-US"/>
        </w:rPr>
        <w:t>J</w:t>
      </w:r>
      <w:r w:rsidRPr="00465348">
        <w:rPr>
          <w:rFonts w:ascii="Times New Roman" w:hAnsi="Times New Roman"/>
          <w:sz w:val="28"/>
          <w:szCs w:val="28"/>
        </w:rPr>
        <w:t xml:space="preserve">. с </w:t>
      </w:r>
      <w:proofErr w:type="spellStart"/>
      <w:r w:rsidRPr="00465348">
        <w:rPr>
          <w:rFonts w:ascii="Times New Roman" w:hAnsi="Times New Roman"/>
          <w:sz w:val="28"/>
          <w:szCs w:val="28"/>
        </w:rPr>
        <w:t>соавт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., 1990;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Lohmann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D</w:t>
      </w:r>
      <w:r w:rsidRPr="00465348">
        <w:rPr>
          <w:rFonts w:ascii="Times New Roman" w:hAnsi="Times New Roman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  <w:lang w:val="en-US"/>
        </w:rPr>
        <w:t>R</w:t>
      </w:r>
      <w:r w:rsidRPr="00465348">
        <w:rPr>
          <w:rFonts w:ascii="Times New Roman" w:hAnsi="Times New Roman"/>
          <w:sz w:val="28"/>
          <w:szCs w:val="28"/>
        </w:rPr>
        <w:t xml:space="preserve">., 1997;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Zajaczek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  <w:lang w:val="en-US"/>
        </w:rPr>
        <w:t>S</w:t>
      </w:r>
      <w:r w:rsidRPr="00465348">
        <w:rPr>
          <w:rFonts w:ascii="Times New Roman" w:hAnsi="Times New Roman"/>
          <w:sz w:val="28"/>
          <w:szCs w:val="28"/>
        </w:rPr>
        <w:t xml:space="preserve">., 1999., </w:t>
      </w:r>
      <w:proofErr w:type="spellStart"/>
      <w:r w:rsidRPr="00465348">
        <w:rPr>
          <w:rFonts w:ascii="Times New Roman" w:hAnsi="Times New Roman"/>
          <w:sz w:val="28"/>
          <w:szCs w:val="28"/>
        </w:rPr>
        <w:t>Залетаев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Д.В., Саакян С.В., 2002). 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3.3 </w:t>
      </w:r>
      <w:r w:rsidRPr="00465348">
        <w:rPr>
          <w:rFonts w:ascii="Times New Roman" w:hAnsi="Times New Roman"/>
          <w:b/>
          <w:sz w:val="28"/>
          <w:szCs w:val="28"/>
        </w:rPr>
        <w:t xml:space="preserve">Группы риска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герминальной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мутации у детей со спорадическ</w:t>
      </w:r>
      <w:r w:rsidRPr="00465348">
        <w:rPr>
          <w:rFonts w:ascii="Times New Roman" w:hAnsi="Times New Roman"/>
          <w:b/>
          <w:sz w:val="28"/>
          <w:szCs w:val="28"/>
        </w:rPr>
        <w:t>и</w:t>
      </w:r>
      <w:r w:rsidRPr="00465348">
        <w:rPr>
          <w:rFonts w:ascii="Times New Roman" w:hAnsi="Times New Roman"/>
          <w:b/>
          <w:sz w:val="28"/>
          <w:szCs w:val="28"/>
        </w:rPr>
        <w:t xml:space="preserve">ми формами 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Крайне важной проблемой является выделение группы риска заболев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ния, в семьях которых возможна </w:t>
      </w:r>
      <w:proofErr w:type="spellStart"/>
      <w:r w:rsidRPr="00465348">
        <w:rPr>
          <w:rFonts w:ascii="Times New Roman" w:hAnsi="Times New Roman"/>
          <w:sz w:val="28"/>
          <w:szCs w:val="28"/>
        </w:rPr>
        <w:t>герминальная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мутация. В настоящее время  разработан клинический и молекулярно-генетический протокол с целью в</w:t>
      </w:r>
      <w:r w:rsidRPr="00465348">
        <w:rPr>
          <w:rFonts w:ascii="Times New Roman" w:hAnsi="Times New Roman"/>
          <w:sz w:val="28"/>
          <w:szCs w:val="28"/>
        </w:rPr>
        <w:t>ы</w:t>
      </w:r>
      <w:r w:rsidRPr="00465348">
        <w:rPr>
          <w:rFonts w:ascii="Times New Roman" w:hAnsi="Times New Roman"/>
          <w:sz w:val="28"/>
          <w:szCs w:val="28"/>
        </w:rPr>
        <w:lastRenderedPageBreak/>
        <w:t xml:space="preserve">явления </w:t>
      </w:r>
      <w:proofErr w:type="spellStart"/>
      <w:r w:rsidRPr="00465348">
        <w:rPr>
          <w:rFonts w:ascii="Times New Roman" w:hAnsi="Times New Roman"/>
          <w:sz w:val="28"/>
          <w:szCs w:val="28"/>
        </w:rPr>
        <w:t>герминальной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мутации и предотвращения рождения больного р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бенка. Это тем более важно, поскольку в настоящее время разработаны и внедрены в практику технологии </w:t>
      </w:r>
      <w:proofErr w:type="spellStart"/>
      <w:r w:rsidRPr="00465348">
        <w:rPr>
          <w:rFonts w:ascii="Times New Roman" w:hAnsi="Times New Roman"/>
          <w:sz w:val="28"/>
          <w:szCs w:val="28"/>
        </w:rPr>
        <w:t>пренатальной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диагностики РБ на разных сроках беременности, позволяющие выявить заболевание до рождения р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бенка и принять осознанное решение по сохранению или прерыванию бер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менности. При семейной форме РБ возможно использование процедуры ЭКО для рождения здорового ребенка.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ГРУППЫ РИСКА ГЕРМИНАЛЬНОЙ МУТАЦИИ</w:t>
      </w:r>
    </w:p>
    <w:p w:rsidR="00CD7709" w:rsidRPr="00465348" w:rsidRDefault="00CD7709" w:rsidP="00C068CC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Спорадические случаи </w:t>
      </w:r>
      <w:proofErr w:type="gramStart"/>
      <w:r w:rsidRPr="00465348">
        <w:rPr>
          <w:rFonts w:ascii="Times New Roman" w:hAnsi="Times New Roman"/>
          <w:sz w:val="28"/>
          <w:szCs w:val="28"/>
        </w:rPr>
        <w:t>бинокулярной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РБ.</w:t>
      </w:r>
    </w:p>
    <w:p w:rsidR="00CD7709" w:rsidRPr="00465348" w:rsidRDefault="00CD7709" w:rsidP="00C068CC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5348">
        <w:rPr>
          <w:rFonts w:ascii="Times New Roman" w:hAnsi="Times New Roman"/>
          <w:sz w:val="28"/>
          <w:szCs w:val="28"/>
        </w:rPr>
        <w:t>Монолатеральная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РБ с </w:t>
      </w:r>
      <w:proofErr w:type="spellStart"/>
      <w:r w:rsidRPr="00465348">
        <w:rPr>
          <w:rFonts w:ascii="Times New Roman" w:hAnsi="Times New Roman"/>
          <w:sz w:val="28"/>
          <w:szCs w:val="28"/>
        </w:rPr>
        <w:t>мультицентричным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ростом опухоли.</w:t>
      </w:r>
    </w:p>
    <w:p w:rsidR="00CD7709" w:rsidRPr="00465348" w:rsidRDefault="00CD7709" w:rsidP="00C068CC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Монокулярные формы с распространением опухоли в передний отдел.</w:t>
      </w:r>
    </w:p>
    <w:p w:rsidR="00CD7709" w:rsidRPr="00465348" w:rsidRDefault="00CD7709" w:rsidP="00C068CC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Монокулярные формы со смешанным характером роста.</w:t>
      </w:r>
    </w:p>
    <w:p w:rsidR="00CD7709" w:rsidRPr="00465348" w:rsidRDefault="00CD7709" w:rsidP="00C068CC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Спорадические формы у детей с врожденными пороками.</w:t>
      </w:r>
    </w:p>
    <w:p w:rsidR="00CD7709" w:rsidRPr="00465348" w:rsidRDefault="00CD7709" w:rsidP="00CD7709">
      <w:pPr>
        <w:widowControl w:val="0"/>
        <w:spacing w:after="0" w:line="360" w:lineRule="auto"/>
        <w:ind w:right="-42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65348">
        <w:rPr>
          <w:rFonts w:ascii="Times New Roman" w:hAnsi="Times New Roman"/>
          <w:snapToGrid w:val="0"/>
          <w:sz w:val="28"/>
          <w:szCs w:val="28"/>
        </w:rPr>
        <w:t>Этиологическая диагностика РБ базируется на тщательном сборе ана</w:t>
      </w:r>
      <w:r w:rsidRPr="00465348">
        <w:rPr>
          <w:rFonts w:ascii="Times New Roman" w:hAnsi="Times New Roman"/>
          <w:snapToGrid w:val="0"/>
          <w:sz w:val="28"/>
          <w:szCs w:val="28"/>
        </w:rPr>
        <w:t>м</w:t>
      </w:r>
      <w:r w:rsidRPr="00465348">
        <w:rPr>
          <w:rFonts w:ascii="Times New Roman" w:hAnsi="Times New Roman"/>
          <w:snapToGrid w:val="0"/>
          <w:sz w:val="28"/>
          <w:szCs w:val="28"/>
        </w:rPr>
        <w:t xml:space="preserve">нестических данных в семье, состоянии и заболеваний женщины во </w:t>
      </w:r>
      <w:proofErr w:type="spellStart"/>
      <w:r w:rsidRPr="00465348">
        <w:rPr>
          <w:rFonts w:ascii="Times New Roman" w:hAnsi="Times New Roman"/>
          <w:snapToGrid w:val="0"/>
          <w:sz w:val="28"/>
          <w:szCs w:val="28"/>
        </w:rPr>
        <w:t>времяб</w:t>
      </w:r>
      <w:r w:rsidRPr="00465348">
        <w:rPr>
          <w:rFonts w:ascii="Times New Roman" w:hAnsi="Times New Roman"/>
          <w:snapToGrid w:val="0"/>
          <w:sz w:val="28"/>
          <w:szCs w:val="28"/>
        </w:rPr>
        <w:t>е</w:t>
      </w:r>
      <w:r w:rsidRPr="00465348">
        <w:rPr>
          <w:rFonts w:ascii="Times New Roman" w:hAnsi="Times New Roman"/>
          <w:snapToGrid w:val="0"/>
          <w:sz w:val="28"/>
          <w:szCs w:val="28"/>
        </w:rPr>
        <w:t>ременности</w:t>
      </w:r>
      <w:proofErr w:type="spellEnd"/>
      <w:r w:rsidRPr="00465348">
        <w:rPr>
          <w:rFonts w:ascii="Times New Roman" w:hAnsi="Times New Roman"/>
          <w:snapToGrid w:val="0"/>
          <w:sz w:val="28"/>
          <w:szCs w:val="28"/>
        </w:rPr>
        <w:t xml:space="preserve">, на результатах генетических </w:t>
      </w:r>
      <w:proofErr w:type="spellStart"/>
      <w:r w:rsidRPr="00465348">
        <w:rPr>
          <w:rFonts w:ascii="Times New Roman" w:hAnsi="Times New Roman"/>
          <w:snapToGrid w:val="0"/>
          <w:sz w:val="28"/>
          <w:szCs w:val="28"/>
        </w:rPr>
        <w:t>исследований</w:t>
      </w:r>
      <w:proofErr w:type="gramStart"/>
      <w:r w:rsidRPr="00465348">
        <w:rPr>
          <w:rFonts w:ascii="Times New Roman" w:hAnsi="Times New Roman"/>
          <w:snapToGrid w:val="0"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</w:rPr>
        <w:t>Т</w:t>
      </w:r>
      <w:proofErr w:type="gramEnd"/>
      <w:r w:rsidRPr="00465348">
        <w:rPr>
          <w:rFonts w:ascii="Times New Roman" w:hAnsi="Times New Roman"/>
          <w:sz w:val="28"/>
          <w:szCs w:val="28"/>
        </w:rPr>
        <w:t>аким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образом, ма</w:t>
      </w:r>
      <w:r w:rsidRPr="00465348">
        <w:rPr>
          <w:rFonts w:ascii="Times New Roman" w:hAnsi="Times New Roman"/>
          <w:sz w:val="28"/>
          <w:szCs w:val="28"/>
        </w:rPr>
        <w:t>с</w:t>
      </w:r>
      <w:r w:rsidRPr="00465348">
        <w:rPr>
          <w:rFonts w:ascii="Times New Roman" w:hAnsi="Times New Roman"/>
          <w:sz w:val="28"/>
          <w:szCs w:val="28"/>
        </w:rPr>
        <w:t>штабные исследования, направленные на изучение генома человека и в час</w:t>
      </w:r>
      <w:r w:rsidRPr="00465348">
        <w:rPr>
          <w:rFonts w:ascii="Times New Roman" w:hAnsi="Times New Roman"/>
          <w:sz w:val="28"/>
          <w:szCs w:val="28"/>
        </w:rPr>
        <w:t>т</w:t>
      </w:r>
      <w:r w:rsidRPr="00465348">
        <w:rPr>
          <w:rFonts w:ascii="Times New Roman" w:hAnsi="Times New Roman"/>
          <w:sz w:val="28"/>
          <w:szCs w:val="28"/>
        </w:rPr>
        <w:t>ности на изучение роли генетических факторов при опухолевых поражениях человека, позволили раскрыть механизм возникновения РБ. Проведенные м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лекулярно-генетические исследования доказывают, что генетическое обсл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дование детей и их родителей должно проводиться во всех случаях выявл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ния РБ. В настоящее время только это является гарантией предупреждения рождения больного ребенка.</w:t>
      </w:r>
    </w:p>
    <w:p w:rsidR="00CD7709" w:rsidRPr="00465348" w:rsidRDefault="00CD7709" w:rsidP="00CD7709">
      <w:pPr>
        <w:widowControl w:val="0"/>
        <w:tabs>
          <w:tab w:val="left" w:pos="8662"/>
          <w:tab w:val="left" w:pos="9230"/>
        </w:tabs>
        <w:spacing w:after="0" w:line="360" w:lineRule="auto"/>
        <w:ind w:right="-42" w:firstLine="709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4. Клинические проявления различных форм РБ</w:t>
      </w:r>
    </w:p>
    <w:p w:rsidR="00CD7709" w:rsidRPr="00465348" w:rsidRDefault="00CD7709" w:rsidP="00CD7709">
      <w:pPr>
        <w:pStyle w:val="a3"/>
        <w:spacing w:line="360" w:lineRule="auto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  <w:r w:rsidRPr="00465348">
        <w:rPr>
          <w:rFonts w:ascii="Times New Roman" w:hAnsi="Times New Roman"/>
          <w:bCs w:val="0"/>
          <w:sz w:val="28"/>
          <w:szCs w:val="28"/>
        </w:rPr>
        <w:t>4.1. Основные формы РБ и ее внешние проявления</w:t>
      </w:r>
    </w:p>
    <w:p w:rsidR="00CD7709" w:rsidRPr="00465348" w:rsidRDefault="00CD7709" w:rsidP="00CD7709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65348">
        <w:rPr>
          <w:rFonts w:ascii="Times New Roman" w:hAnsi="Times New Roman"/>
          <w:b w:val="0"/>
          <w:sz w:val="28"/>
          <w:szCs w:val="28"/>
        </w:rPr>
        <w:t xml:space="preserve">Существуют две основные формы РБ: монокулярная и бинокулярная. </w:t>
      </w:r>
      <w:r w:rsidRPr="00465348">
        <w:rPr>
          <w:rFonts w:ascii="Times New Roman" w:hAnsi="Times New Roman"/>
          <w:sz w:val="28"/>
          <w:szCs w:val="28"/>
        </w:rPr>
        <w:t>Монокулярная форма</w:t>
      </w:r>
      <w:r w:rsidRPr="00465348">
        <w:rPr>
          <w:rFonts w:ascii="Times New Roman" w:hAnsi="Times New Roman"/>
          <w:b w:val="0"/>
          <w:sz w:val="28"/>
          <w:szCs w:val="28"/>
        </w:rPr>
        <w:t>, по данным большинства исследователей, встречае</w:t>
      </w:r>
      <w:r w:rsidRPr="00465348">
        <w:rPr>
          <w:rFonts w:ascii="Times New Roman" w:hAnsi="Times New Roman"/>
          <w:b w:val="0"/>
          <w:sz w:val="28"/>
          <w:szCs w:val="28"/>
        </w:rPr>
        <w:t>т</w:t>
      </w:r>
      <w:r w:rsidRPr="00465348">
        <w:rPr>
          <w:rFonts w:ascii="Times New Roman" w:hAnsi="Times New Roman"/>
          <w:b w:val="0"/>
          <w:sz w:val="28"/>
          <w:szCs w:val="28"/>
        </w:rPr>
        <w:t xml:space="preserve">ся в 60% случаев. Средний возраст больных при одностороннем поражении - 32 месяца, при этом, как правило, выявляется </w:t>
      </w:r>
      <w:proofErr w:type="spellStart"/>
      <w:r w:rsidRPr="00465348">
        <w:rPr>
          <w:rFonts w:ascii="Times New Roman" w:hAnsi="Times New Roman"/>
          <w:b w:val="0"/>
          <w:sz w:val="28"/>
          <w:szCs w:val="28"/>
        </w:rPr>
        <w:t>солитарный</w:t>
      </w:r>
      <w:proofErr w:type="spellEnd"/>
      <w:r w:rsidRPr="00465348">
        <w:rPr>
          <w:rFonts w:ascii="Times New Roman" w:hAnsi="Times New Roman"/>
          <w:b w:val="0"/>
          <w:sz w:val="28"/>
          <w:szCs w:val="28"/>
        </w:rPr>
        <w:t xml:space="preserve"> очаг опухоли. Л</w:t>
      </w:r>
      <w:r w:rsidRPr="00465348">
        <w:rPr>
          <w:rFonts w:ascii="Times New Roman" w:hAnsi="Times New Roman"/>
          <w:b w:val="0"/>
          <w:sz w:val="28"/>
          <w:szCs w:val="28"/>
        </w:rPr>
        <w:t>о</w:t>
      </w:r>
      <w:r w:rsidRPr="00465348">
        <w:rPr>
          <w:rFonts w:ascii="Times New Roman" w:hAnsi="Times New Roman"/>
          <w:b w:val="0"/>
          <w:sz w:val="28"/>
          <w:szCs w:val="28"/>
        </w:rPr>
        <w:lastRenderedPageBreak/>
        <w:t xml:space="preserve">кализация ее в 59% случаев </w:t>
      </w:r>
      <w:proofErr w:type="spellStart"/>
      <w:r w:rsidRPr="00465348">
        <w:rPr>
          <w:rFonts w:ascii="Times New Roman" w:hAnsi="Times New Roman"/>
          <w:b w:val="0"/>
          <w:sz w:val="28"/>
          <w:szCs w:val="28"/>
        </w:rPr>
        <w:t>постэкваториальная</w:t>
      </w:r>
      <w:proofErr w:type="spellEnd"/>
      <w:r w:rsidRPr="00465348">
        <w:rPr>
          <w:rFonts w:ascii="Times New Roman" w:hAnsi="Times New Roman"/>
          <w:b w:val="0"/>
          <w:sz w:val="28"/>
          <w:szCs w:val="28"/>
        </w:rPr>
        <w:t>. Бинокулярная форма РБ я</w:t>
      </w:r>
      <w:r w:rsidRPr="00465348">
        <w:rPr>
          <w:rFonts w:ascii="Times New Roman" w:hAnsi="Times New Roman"/>
          <w:b w:val="0"/>
          <w:sz w:val="28"/>
          <w:szCs w:val="28"/>
        </w:rPr>
        <w:t>в</w:t>
      </w:r>
      <w:r w:rsidRPr="00465348">
        <w:rPr>
          <w:rFonts w:ascii="Times New Roman" w:hAnsi="Times New Roman"/>
          <w:b w:val="0"/>
          <w:sz w:val="28"/>
          <w:szCs w:val="28"/>
        </w:rPr>
        <w:t>ляется наиболее опасной как по тяжести течения, так и по прогнозу для жи</w:t>
      </w:r>
      <w:r w:rsidRPr="00465348">
        <w:rPr>
          <w:rFonts w:ascii="Times New Roman" w:hAnsi="Times New Roman"/>
          <w:b w:val="0"/>
          <w:sz w:val="28"/>
          <w:szCs w:val="28"/>
        </w:rPr>
        <w:t>з</w:t>
      </w:r>
      <w:r w:rsidRPr="00465348">
        <w:rPr>
          <w:rFonts w:ascii="Times New Roman" w:hAnsi="Times New Roman"/>
          <w:b w:val="0"/>
          <w:sz w:val="28"/>
          <w:szCs w:val="28"/>
        </w:rPr>
        <w:t>ни. Встречается у 40% больных, возраст выявления новообразования – до 12 месяцев, причем у детей в возрасте до 6 месяцев бинокулярная форма встр</w:t>
      </w:r>
      <w:r w:rsidRPr="00465348">
        <w:rPr>
          <w:rFonts w:ascii="Times New Roman" w:hAnsi="Times New Roman"/>
          <w:b w:val="0"/>
          <w:sz w:val="28"/>
          <w:szCs w:val="28"/>
        </w:rPr>
        <w:t>е</w:t>
      </w:r>
      <w:r w:rsidRPr="00465348">
        <w:rPr>
          <w:rFonts w:ascii="Times New Roman" w:hAnsi="Times New Roman"/>
          <w:b w:val="0"/>
          <w:sz w:val="28"/>
          <w:szCs w:val="28"/>
        </w:rPr>
        <w:t xml:space="preserve">чается в 2 раза чаще. </w:t>
      </w:r>
    </w:p>
    <w:p w:rsidR="00CD7709" w:rsidRPr="00465348" w:rsidRDefault="00CD7709" w:rsidP="00CD7709">
      <w:pPr>
        <w:pStyle w:val="a3"/>
        <w:spacing w:line="36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Намного реже встречается </w:t>
      </w:r>
      <w:proofErr w:type="spellStart"/>
      <w:r w:rsidRPr="00465348">
        <w:rPr>
          <w:rFonts w:ascii="Times New Roman" w:hAnsi="Times New Roman"/>
          <w:b w:val="0"/>
          <w:bCs w:val="0"/>
          <w:sz w:val="28"/>
          <w:szCs w:val="28"/>
        </w:rPr>
        <w:t>трилатеральная</w:t>
      </w:r>
      <w:proofErr w:type="spellEnd"/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 РБ, которую расценивают как бинокулярную опухоль, сочетающуюся с эктопической (но не метастат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и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ческой!) </w:t>
      </w:r>
      <w:proofErr w:type="spellStart"/>
      <w:r w:rsidRPr="00465348">
        <w:rPr>
          <w:rFonts w:ascii="Times New Roman" w:hAnsi="Times New Roman"/>
          <w:b w:val="0"/>
          <w:bCs w:val="0"/>
          <w:sz w:val="28"/>
          <w:szCs w:val="28"/>
        </w:rPr>
        <w:t>интракраниальной</w:t>
      </w:r>
      <w:proofErr w:type="spellEnd"/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 опухолью примитивного </w:t>
      </w:r>
      <w:proofErr w:type="spellStart"/>
      <w:r w:rsidRPr="00465348">
        <w:rPr>
          <w:rFonts w:ascii="Times New Roman" w:hAnsi="Times New Roman"/>
          <w:b w:val="0"/>
          <w:bCs w:val="0"/>
          <w:sz w:val="28"/>
          <w:szCs w:val="28"/>
        </w:rPr>
        <w:t>нейроэктодермального</w:t>
      </w:r>
      <w:proofErr w:type="spellEnd"/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 происхождения (</w:t>
      </w:r>
      <w:proofErr w:type="spellStart"/>
      <w:r w:rsidRPr="00465348">
        <w:rPr>
          <w:rFonts w:ascii="Times New Roman" w:hAnsi="Times New Roman"/>
          <w:b w:val="0"/>
          <w:bCs w:val="0"/>
          <w:sz w:val="28"/>
          <w:szCs w:val="28"/>
        </w:rPr>
        <w:t>пинеалобластомой</w:t>
      </w:r>
      <w:proofErr w:type="spellEnd"/>
      <w:r w:rsidRPr="00465348">
        <w:rPr>
          <w:rFonts w:ascii="Times New Roman" w:hAnsi="Times New Roman"/>
          <w:b w:val="0"/>
          <w:bCs w:val="0"/>
          <w:sz w:val="28"/>
          <w:szCs w:val="28"/>
        </w:rPr>
        <w:t>). Третья опухоль, как правило, локализ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у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ется в области шишковидной железы, но может занимать и срединные стру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к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туры мозга. Клинически опухоль проявляется спустя 2—3 года после обн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а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ружения </w:t>
      </w:r>
      <w:proofErr w:type="gramStart"/>
      <w:r w:rsidRPr="00465348">
        <w:rPr>
          <w:rFonts w:ascii="Times New Roman" w:hAnsi="Times New Roman"/>
          <w:b w:val="0"/>
          <w:bCs w:val="0"/>
          <w:sz w:val="28"/>
          <w:szCs w:val="28"/>
        </w:rPr>
        <w:t>бинокулярной</w:t>
      </w:r>
      <w:proofErr w:type="gramEnd"/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 РБ признаками </w:t>
      </w:r>
      <w:proofErr w:type="spellStart"/>
      <w:r w:rsidRPr="00465348">
        <w:rPr>
          <w:rFonts w:ascii="Times New Roman" w:hAnsi="Times New Roman"/>
          <w:b w:val="0"/>
          <w:bCs w:val="0"/>
          <w:sz w:val="28"/>
          <w:szCs w:val="28"/>
        </w:rPr>
        <w:t>интракраниального</w:t>
      </w:r>
      <w:proofErr w:type="spellEnd"/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 новообразования. </w:t>
      </w:r>
      <w:proofErr w:type="spellStart"/>
      <w:r w:rsidRPr="00465348">
        <w:rPr>
          <w:rFonts w:ascii="Times New Roman" w:hAnsi="Times New Roman"/>
          <w:b w:val="0"/>
          <w:bCs w:val="0"/>
          <w:sz w:val="28"/>
          <w:szCs w:val="28"/>
        </w:rPr>
        <w:t>Трилатеральную</w:t>
      </w:r>
      <w:proofErr w:type="spellEnd"/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 РБ выявляют у детей первых 4-х лет жизни. У маленьких детей признаки внутричерепного поражения могут наблюдаться до появл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е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ния видимых признаков поражения глаз. Заболевание  выявляется в 5-10% (</w:t>
      </w:r>
      <w:r w:rsidRPr="00465348">
        <w:rPr>
          <w:rFonts w:ascii="Times New Roman" w:hAnsi="Times New Roman"/>
          <w:b w:val="0"/>
          <w:bCs w:val="0"/>
          <w:sz w:val="28"/>
          <w:szCs w:val="28"/>
          <w:lang w:val="en-US"/>
        </w:rPr>
        <w:t>Shields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 xml:space="preserve"> С., 2012) у детей с бинокулярной РБ, отличается очень тяжелым т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е</w:t>
      </w:r>
      <w:r w:rsidRPr="00465348">
        <w:rPr>
          <w:rFonts w:ascii="Times New Roman" w:hAnsi="Times New Roman"/>
          <w:b w:val="0"/>
          <w:bCs w:val="0"/>
          <w:sz w:val="28"/>
          <w:szCs w:val="28"/>
        </w:rPr>
        <w:t>чением и высокой смертностью.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Наиболее распространенным симптомом, встречающимся у 70% бол</w:t>
      </w:r>
      <w:r w:rsidRPr="00465348">
        <w:rPr>
          <w:rFonts w:ascii="Times New Roman" w:hAnsi="Times New Roman"/>
          <w:sz w:val="28"/>
          <w:szCs w:val="28"/>
        </w:rPr>
        <w:t>ь</w:t>
      </w:r>
      <w:r w:rsidRPr="00465348">
        <w:rPr>
          <w:rFonts w:ascii="Times New Roman" w:hAnsi="Times New Roman"/>
          <w:sz w:val="28"/>
          <w:szCs w:val="28"/>
        </w:rPr>
        <w:t xml:space="preserve">ных </w:t>
      </w:r>
      <w:r w:rsidRPr="00465348">
        <w:rPr>
          <w:rFonts w:ascii="Times New Roman" w:hAnsi="Times New Roman"/>
          <w:i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 xml:space="preserve"> свидетельствующим о поздней стадии заболевания, является </w:t>
      </w:r>
      <w:r w:rsidRPr="00465348">
        <w:rPr>
          <w:rFonts w:ascii="Times New Roman" w:hAnsi="Times New Roman"/>
          <w:b/>
          <w:i/>
          <w:sz w:val="28"/>
          <w:szCs w:val="28"/>
        </w:rPr>
        <w:t xml:space="preserve">свечение зрачка, </w:t>
      </w:r>
      <w:r w:rsidR="004B7F6B" w:rsidRPr="0046534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b/>
          <w:i/>
          <w:sz w:val="28"/>
          <w:szCs w:val="28"/>
        </w:rPr>
        <w:t>лейкокория</w:t>
      </w:r>
      <w:proofErr w:type="spellEnd"/>
      <w:r w:rsidRPr="00465348">
        <w:rPr>
          <w:rFonts w:ascii="Times New Roman" w:hAnsi="Times New Roman"/>
          <w:b/>
          <w:i/>
          <w:sz w:val="28"/>
          <w:szCs w:val="28"/>
        </w:rPr>
        <w:t xml:space="preserve"> или симптом «кошачьего глаза</w:t>
      </w:r>
      <w:r w:rsidRPr="00465348">
        <w:rPr>
          <w:rFonts w:ascii="Times New Roman" w:hAnsi="Times New Roman"/>
          <w:i/>
          <w:sz w:val="28"/>
          <w:szCs w:val="28"/>
        </w:rPr>
        <w:t>»</w:t>
      </w:r>
      <w:r w:rsidRPr="00465348">
        <w:rPr>
          <w:rFonts w:ascii="Times New Roman" w:hAnsi="Times New Roman"/>
          <w:sz w:val="28"/>
          <w:szCs w:val="28"/>
        </w:rPr>
        <w:t>. Свечение возникает в результате отражения света от поверхности белых опухолевых масс, дост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 xml:space="preserve">гающих передних отделов глаза. </w:t>
      </w:r>
      <w:r w:rsidRPr="00465348">
        <w:rPr>
          <w:rFonts w:ascii="Times New Roman" w:hAnsi="Times New Roman"/>
          <w:b/>
          <w:i/>
          <w:sz w:val="28"/>
          <w:szCs w:val="28"/>
        </w:rPr>
        <w:t>Косоглазие</w:t>
      </w:r>
      <w:r w:rsidRPr="00465348">
        <w:rPr>
          <w:rFonts w:ascii="Times New Roman" w:hAnsi="Times New Roman"/>
          <w:i/>
          <w:sz w:val="28"/>
          <w:szCs w:val="28"/>
        </w:rPr>
        <w:t xml:space="preserve">, </w:t>
      </w:r>
      <w:r w:rsidRPr="00465348">
        <w:rPr>
          <w:rFonts w:ascii="Times New Roman" w:hAnsi="Times New Roman"/>
          <w:sz w:val="28"/>
          <w:szCs w:val="28"/>
        </w:rPr>
        <w:t xml:space="preserve">на которое </w:t>
      </w:r>
      <w:proofErr w:type="spellStart"/>
      <w:r w:rsidRPr="00465348">
        <w:rPr>
          <w:rFonts w:ascii="Times New Roman" w:hAnsi="Times New Roman"/>
          <w:sz w:val="28"/>
          <w:szCs w:val="28"/>
        </w:rPr>
        <w:t>офтальмопедиатры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как правило, не обращают </w:t>
      </w:r>
      <w:proofErr w:type="spellStart"/>
      <w:r w:rsidRPr="00465348">
        <w:rPr>
          <w:rFonts w:ascii="Times New Roman" w:hAnsi="Times New Roman"/>
          <w:sz w:val="28"/>
          <w:szCs w:val="28"/>
        </w:rPr>
        <w:t>внимания</w:t>
      </w:r>
      <w:proofErr w:type="gramStart"/>
      <w:r w:rsidRPr="00465348">
        <w:rPr>
          <w:rFonts w:ascii="Times New Roman" w:hAnsi="Times New Roman"/>
          <w:sz w:val="28"/>
          <w:szCs w:val="28"/>
        </w:rPr>
        <w:t>,м</w:t>
      </w:r>
      <w:proofErr w:type="gramEnd"/>
      <w:r w:rsidRPr="00465348">
        <w:rPr>
          <w:rFonts w:ascii="Times New Roman" w:hAnsi="Times New Roman"/>
          <w:sz w:val="28"/>
          <w:szCs w:val="28"/>
        </w:rPr>
        <w:t>ожет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быть ранним симптомом опухоли при локализации очага в центральной зоне и часто встречается у новоро</w:t>
      </w:r>
      <w:r w:rsidRPr="00465348">
        <w:rPr>
          <w:rFonts w:ascii="Times New Roman" w:hAnsi="Times New Roman"/>
          <w:sz w:val="28"/>
          <w:szCs w:val="28"/>
        </w:rPr>
        <w:t>ж</w:t>
      </w:r>
      <w:r w:rsidRPr="00465348">
        <w:rPr>
          <w:rFonts w:ascii="Times New Roman" w:hAnsi="Times New Roman"/>
          <w:sz w:val="28"/>
          <w:szCs w:val="28"/>
        </w:rPr>
        <w:t xml:space="preserve">денных (25-30%). </w:t>
      </w:r>
      <w:r w:rsidRPr="00465348">
        <w:rPr>
          <w:rFonts w:ascii="Times New Roman" w:hAnsi="Times New Roman"/>
          <w:i/>
          <w:sz w:val="28"/>
          <w:szCs w:val="28"/>
        </w:rPr>
        <w:t xml:space="preserve">Покраснение и боль в </w:t>
      </w:r>
      <w:proofErr w:type="spellStart"/>
      <w:r w:rsidRPr="00465348">
        <w:rPr>
          <w:rFonts w:ascii="Times New Roman" w:hAnsi="Times New Roman"/>
          <w:i/>
          <w:sz w:val="28"/>
          <w:szCs w:val="28"/>
        </w:rPr>
        <w:t>глазу</w:t>
      </w:r>
      <w:proofErr w:type="gramStart"/>
      <w:r w:rsidRPr="00465348">
        <w:rPr>
          <w:rFonts w:ascii="Times New Roman" w:hAnsi="Times New Roman"/>
          <w:i/>
          <w:sz w:val="28"/>
          <w:szCs w:val="28"/>
        </w:rPr>
        <w:t>,</w:t>
      </w:r>
      <w:r w:rsidRPr="00465348">
        <w:rPr>
          <w:rFonts w:ascii="Times New Roman" w:hAnsi="Times New Roman"/>
          <w:sz w:val="28"/>
          <w:szCs w:val="28"/>
        </w:rPr>
        <w:t>с</w:t>
      </w:r>
      <w:proofErr w:type="gramEnd"/>
      <w:r w:rsidRPr="00465348">
        <w:rPr>
          <w:rFonts w:ascii="Times New Roman" w:hAnsi="Times New Roman"/>
          <w:sz w:val="28"/>
          <w:szCs w:val="28"/>
        </w:rPr>
        <w:t>имптом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i/>
          <w:sz w:val="28"/>
          <w:szCs w:val="28"/>
        </w:rPr>
        <w:t>псевдогипопиона</w:t>
      </w:r>
      <w:proofErr w:type="spellEnd"/>
      <w:r w:rsidRPr="0046534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65348">
        <w:rPr>
          <w:rFonts w:ascii="Times New Roman" w:hAnsi="Times New Roman"/>
          <w:i/>
          <w:sz w:val="28"/>
          <w:szCs w:val="28"/>
        </w:rPr>
        <w:t>р</w:t>
      </w:r>
      <w:r w:rsidRPr="00465348">
        <w:rPr>
          <w:rFonts w:ascii="Times New Roman" w:hAnsi="Times New Roman"/>
          <w:i/>
          <w:sz w:val="28"/>
          <w:szCs w:val="28"/>
        </w:rPr>
        <w:t>у</w:t>
      </w:r>
      <w:r w:rsidRPr="00465348">
        <w:rPr>
          <w:rFonts w:ascii="Times New Roman" w:hAnsi="Times New Roman"/>
          <w:i/>
          <w:sz w:val="28"/>
          <w:szCs w:val="28"/>
        </w:rPr>
        <w:t>беоз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радужки, </w:t>
      </w:r>
      <w:r w:rsidRPr="00465348">
        <w:rPr>
          <w:rFonts w:ascii="Times New Roman" w:hAnsi="Times New Roman"/>
          <w:i/>
          <w:sz w:val="28"/>
          <w:szCs w:val="28"/>
        </w:rPr>
        <w:t xml:space="preserve">паралитический </w:t>
      </w:r>
      <w:proofErr w:type="spellStart"/>
      <w:r w:rsidRPr="00465348">
        <w:rPr>
          <w:rFonts w:ascii="Times New Roman" w:hAnsi="Times New Roman"/>
          <w:i/>
          <w:sz w:val="28"/>
          <w:szCs w:val="28"/>
        </w:rPr>
        <w:t>мидриаз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возникают при </w:t>
      </w:r>
      <w:proofErr w:type="spellStart"/>
      <w:r w:rsidRPr="00465348">
        <w:rPr>
          <w:rFonts w:ascii="Times New Roman" w:hAnsi="Times New Roman"/>
          <w:sz w:val="28"/>
          <w:szCs w:val="28"/>
        </w:rPr>
        <w:t>далекозашедшем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процессе, повышении ВГД. </w:t>
      </w:r>
      <w:proofErr w:type="spellStart"/>
      <w:r w:rsidRPr="00465348">
        <w:rPr>
          <w:rFonts w:ascii="Times New Roman" w:hAnsi="Times New Roman"/>
          <w:i/>
          <w:sz w:val="28"/>
          <w:szCs w:val="28"/>
        </w:rPr>
        <w:t>Экзофтальм</w:t>
      </w:r>
      <w:r w:rsidRPr="00465348">
        <w:rPr>
          <w:rFonts w:ascii="Times New Roman" w:hAnsi="Times New Roman"/>
          <w:sz w:val="28"/>
          <w:szCs w:val="28"/>
        </w:rPr>
        <w:t>со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смещением глазного яблока н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блюдается при </w:t>
      </w:r>
      <w:proofErr w:type="spellStart"/>
      <w:r w:rsidRPr="00465348">
        <w:rPr>
          <w:rFonts w:ascii="Times New Roman" w:hAnsi="Times New Roman"/>
          <w:sz w:val="28"/>
          <w:szCs w:val="28"/>
        </w:rPr>
        <w:t>экстрабульбарном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росте опухоли. </w:t>
      </w:r>
    </w:p>
    <w:p w:rsidR="003768DE" w:rsidRPr="00465348" w:rsidRDefault="003768DE" w:rsidP="00CD7709">
      <w:pPr>
        <w:spacing w:after="0" w:line="36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napToGrid w:val="0"/>
          <w:sz w:val="28"/>
          <w:szCs w:val="28"/>
        </w:rPr>
        <w:lastRenderedPageBreak/>
        <w:t>4.2.</w:t>
      </w:r>
      <w:r w:rsidRPr="00465348">
        <w:rPr>
          <w:rFonts w:ascii="Times New Roman" w:hAnsi="Times New Roman"/>
          <w:b/>
          <w:sz w:val="28"/>
          <w:szCs w:val="28"/>
        </w:rPr>
        <w:t xml:space="preserve">Разновидности клинических форм 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По характеру роста еще в прошлом веке РБ была разделена на 2 типа: </w:t>
      </w:r>
      <w:proofErr w:type="spellStart"/>
      <w:r w:rsidRPr="00465348">
        <w:rPr>
          <w:rFonts w:ascii="Times New Roman" w:hAnsi="Times New Roman"/>
          <w:sz w:val="28"/>
          <w:szCs w:val="28"/>
        </w:rPr>
        <w:t>эндофитный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65348">
        <w:rPr>
          <w:rFonts w:ascii="Times New Roman" w:hAnsi="Times New Roman"/>
          <w:sz w:val="28"/>
          <w:szCs w:val="28"/>
        </w:rPr>
        <w:t>экзофитный</w:t>
      </w:r>
      <w:proofErr w:type="spellEnd"/>
      <w:r w:rsidRPr="00465348">
        <w:rPr>
          <w:rFonts w:ascii="Times New Roman" w:hAnsi="Times New Roman"/>
          <w:sz w:val="28"/>
          <w:szCs w:val="28"/>
        </w:rPr>
        <w:t>. Помимо этого, выделяют диффузный и смеша</w:t>
      </w:r>
      <w:r w:rsidRPr="00465348">
        <w:rPr>
          <w:rFonts w:ascii="Times New Roman" w:hAnsi="Times New Roman"/>
          <w:sz w:val="28"/>
          <w:szCs w:val="28"/>
        </w:rPr>
        <w:t>н</w:t>
      </w:r>
      <w:r w:rsidRPr="00465348">
        <w:rPr>
          <w:rFonts w:ascii="Times New Roman" w:hAnsi="Times New Roman"/>
          <w:sz w:val="28"/>
          <w:szCs w:val="28"/>
        </w:rPr>
        <w:t>ный характер роста опухоли. Позже было доказано, что клиническая картина заболевания является важным прогностическим фактором, как для сохран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ния глаза, так и для жизни больного.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b/>
          <w:sz w:val="28"/>
          <w:szCs w:val="28"/>
        </w:rPr>
        <w:t>Экзофитный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характер роста РБ </w:t>
      </w:r>
      <w:r w:rsidRPr="00465348">
        <w:rPr>
          <w:rFonts w:ascii="Times New Roman" w:hAnsi="Times New Roman"/>
          <w:sz w:val="28"/>
          <w:szCs w:val="28"/>
        </w:rPr>
        <w:t>выявляется в 22% случаев</w:t>
      </w:r>
      <w:r w:rsidRPr="00465348">
        <w:rPr>
          <w:rFonts w:ascii="Times New Roman" w:hAnsi="Times New Roman"/>
          <w:b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</w:rPr>
        <w:t xml:space="preserve">  Опухоль возникает и растет между наружными слоями сетчатки и пигментным эпит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лием. По мере роста РБ на сетчатке образуется уплотнение в виде полупр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зрачного облачка, которое постепенно увеличивается и образует узел с гла</w:t>
      </w:r>
      <w:r w:rsidRPr="00465348">
        <w:rPr>
          <w:rFonts w:ascii="Times New Roman" w:hAnsi="Times New Roman"/>
          <w:sz w:val="28"/>
          <w:szCs w:val="28"/>
        </w:rPr>
        <w:t>д</w:t>
      </w:r>
      <w:r w:rsidRPr="00465348">
        <w:rPr>
          <w:rFonts w:ascii="Times New Roman" w:hAnsi="Times New Roman"/>
          <w:sz w:val="28"/>
          <w:szCs w:val="28"/>
        </w:rPr>
        <w:t>кой поверхностью бело-серого цвета неравномерной структуры, отслаива</w:t>
      </w:r>
      <w:r w:rsidRPr="00465348">
        <w:rPr>
          <w:rFonts w:ascii="Times New Roman" w:hAnsi="Times New Roman"/>
          <w:sz w:val="28"/>
          <w:szCs w:val="28"/>
        </w:rPr>
        <w:t>ю</w:t>
      </w:r>
      <w:r w:rsidRPr="00465348">
        <w:rPr>
          <w:rFonts w:ascii="Times New Roman" w:hAnsi="Times New Roman"/>
          <w:sz w:val="28"/>
          <w:szCs w:val="28"/>
        </w:rPr>
        <w:t xml:space="preserve">щий сетчатку. Дальнейший рост приводит к развитию высокой </w:t>
      </w:r>
      <w:proofErr w:type="spellStart"/>
      <w:r w:rsidRPr="00465348">
        <w:rPr>
          <w:rFonts w:ascii="Times New Roman" w:hAnsi="Times New Roman"/>
          <w:sz w:val="28"/>
          <w:szCs w:val="28"/>
        </w:rPr>
        <w:t>субтотальной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отслойки сетчатки, доходящей до хрусталика, при этом под ее куполом в</w:t>
      </w:r>
      <w:r w:rsidRPr="00465348">
        <w:rPr>
          <w:rFonts w:ascii="Times New Roman" w:hAnsi="Times New Roman"/>
          <w:sz w:val="28"/>
          <w:szCs w:val="28"/>
        </w:rPr>
        <w:t>ы</w:t>
      </w:r>
      <w:r w:rsidRPr="00465348">
        <w:rPr>
          <w:rFonts w:ascii="Times New Roman" w:hAnsi="Times New Roman"/>
          <w:sz w:val="28"/>
          <w:szCs w:val="28"/>
        </w:rPr>
        <w:t xml:space="preserve">является резко </w:t>
      </w:r>
      <w:proofErr w:type="spellStart"/>
      <w:r w:rsidRPr="00465348">
        <w:rPr>
          <w:rFonts w:ascii="Times New Roman" w:hAnsi="Times New Roman"/>
          <w:sz w:val="28"/>
          <w:szCs w:val="28"/>
        </w:rPr>
        <w:t>проминирующий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узел опухоли, нередко с очагами белой плотной ткани – </w:t>
      </w:r>
      <w:proofErr w:type="spellStart"/>
      <w:r w:rsidRPr="00465348">
        <w:rPr>
          <w:rFonts w:ascii="Times New Roman" w:hAnsi="Times New Roman"/>
          <w:sz w:val="28"/>
          <w:szCs w:val="28"/>
        </w:rPr>
        <w:t>кальцификатами</w:t>
      </w:r>
      <w:proofErr w:type="spellEnd"/>
      <w:r w:rsidRPr="00465348">
        <w:rPr>
          <w:rFonts w:ascii="Times New Roman" w:hAnsi="Times New Roman"/>
          <w:sz w:val="28"/>
          <w:szCs w:val="28"/>
        </w:rPr>
        <w:t>. При гистологическом исследовании хара</w:t>
      </w:r>
      <w:r w:rsidRPr="00465348">
        <w:rPr>
          <w:rFonts w:ascii="Times New Roman" w:hAnsi="Times New Roman"/>
          <w:sz w:val="28"/>
          <w:szCs w:val="28"/>
        </w:rPr>
        <w:t>к</w:t>
      </w:r>
      <w:r w:rsidRPr="00465348">
        <w:rPr>
          <w:rFonts w:ascii="Times New Roman" w:hAnsi="Times New Roman"/>
          <w:sz w:val="28"/>
          <w:szCs w:val="28"/>
        </w:rPr>
        <w:t xml:space="preserve">терным признаком  является инвазия опухоли в </w:t>
      </w:r>
      <w:proofErr w:type="gramStart"/>
      <w:r w:rsidRPr="00465348">
        <w:rPr>
          <w:rFonts w:ascii="Times New Roman" w:hAnsi="Times New Roman"/>
          <w:sz w:val="28"/>
          <w:szCs w:val="28"/>
        </w:rPr>
        <w:t>подлежащую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хориоидею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(62,5%) и выход опухоли за пределы глаза (89%).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Эндофитная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опухол</w:t>
      </w:r>
      <w:r w:rsidRPr="00465348">
        <w:rPr>
          <w:rFonts w:ascii="Times New Roman" w:hAnsi="Times New Roman"/>
          <w:sz w:val="28"/>
          <w:szCs w:val="28"/>
        </w:rPr>
        <w:t>ь ра</w:t>
      </w:r>
      <w:r w:rsidRPr="00465348">
        <w:rPr>
          <w:rFonts w:ascii="Times New Roman" w:hAnsi="Times New Roman"/>
          <w:sz w:val="28"/>
          <w:szCs w:val="28"/>
        </w:rPr>
        <w:t>с</w:t>
      </w:r>
      <w:r w:rsidRPr="00465348">
        <w:rPr>
          <w:rFonts w:ascii="Times New Roman" w:hAnsi="Times New Roman"/>
          <w:sz w:val="28"/>
          <w:szCs w:val="28"/>
        </w:rPr>
        <w:t xml:space="preserve">пространяется на внутреннюю поверхность сетчатки и </w:t>
      </w:r>
      <w:proofErr w:type="spellStart"/>
      <w:r w:rsidRPr="00465348">
        <w:rPr>
          <w:rFonts w:ascii="Times New Roman" w:hAnsi="Times New Roman"/>
          <w:sz w:val="28"/>
          <w:szCs w:val="28"/>
        </w:rPr>
        <w:t>проминирует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сте</w:t>
      </w:r>
      <w:r w:rsidRPr="00465348">
        <w:rPr>
          <w:rFonts w:ascii="Times New Roman" w:hAnsi="Times New Roman"/>
          <w:sz w:val="28"/>
          <w:szCs w:val="28"/>
        </w:rPr>
        <w:t>к</w:t>
      </w:r>
      <w:r w:rsidRPr="00465348">
        <w:rPr>
          <w:rFonts w:ascii="Times New Roman" w:hAnsi="Times New Roman"/>
          <w:sz w:val="28"/>
          <w:szCs w:val="28"/>
        </w:rPr>
        <w:t>ловидное тело. Поверхность опухоли бугристая, структура дольчатая, прон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 xml:space="preserve">зана собственными новообразованными сосудами. При наличии </w:t>
      </w:r>
      <w:proofErr w:type="spellStart"/>
      <w:r w:rsidRPr="00465348">
        <w:rPr>
          <w:rFonts w:ascii="Times New Roman" w:hAnsi="Times New Roman"/>
          <w:sz w:val="28"/>
          <w:szCs w:val="28"/>
        </w:rPr>
        <w:t>кальцифик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тов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окраска беловато-серая или розоватая, сосуды как бы исчезают в опух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левой ткани, которая быстро прорастает в стекловидное тело, образуя мн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жество округлых разнокалиберных отсевов, которые плавают в стекловидном теле в виде «стеариновых капель». Таким образом, основным отличительным признаком </w:t>
      </w:r>
      <w:proofErr w:type="spellStart"/>
      <w:r w:rsidRPr="00465348">
        <w:rPr>
          <w:rFonts w:ascii="Times New Roman" w:hAnsi="Times New Roman"/>
          <w:sz w:val="28"/>
          <w:szCs w:val="28"/>
        </w:rPr>
        <w:t>эндофитного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роста РБ является наличие отсевов в стекловидном теле.</w:t>
      </w:r>
    </w:p>
    <w:p w:rsidR="003768DE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При </w:t>
      </w:r>
      <w:r w:rsidRPr="00465348">
        <w:rPr>
          <w:rFonts w:ascii="Times New Roman" w:hAnsi="Times New Roman"/>
          <w:b/>
          <w:sz w:val="28"/>
          <w:szCs w:val="28"/>
        </w:rPr>
        <w:t>смешанной форме</w:t>
      </w:r>
      <w:r w:rsidRPr="00465348">
        <w:rPr>
          <w:rFonts w:ascii="Times New Roman" w:hAnsi="Times New Roman"/>
          <w:sz w:val="28"/>
          <w:szCs w:val="28"/>
        </w:rPr>
        <w:t xml:space="preserve"> опухоли наблюдается сочетание признаков первых двух форм, то есть наличие клонов опухолевых клеток в стеклови</w:t>
      </w:r>
      <w:r w:rsidRPr="00465348">
        <w:rPr>
          <w:rFonts w:ascii="Times New Roman" w:hAnsi="Times New Roman"/>
          <w:sz w:val="28"/>
          <w:szCs w:val="28"/>
        </w:rPr>
        <w:t>д</w:t>
      </w:r>
      <w:r w:rsidRPr="00465348">
        <w:rPr>
          <w:rFonts w:ascii="Times New Roman" w:hAnsi="Times New Roman"/>
          <w:sz w:val="28"/>
          <w:szCs w:val="28"/>
        </w:rPr>
        <w:t>ном теле и в передней камере на фоне куполообразной отслойки сетчатки.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lastRenderedPageBreak/>
        <w:t>Диффузная форма</w:t>
      </w:r>
      <w:r w:rsidRPr="00465348">
        <w:rPr>
          <w:rFonts w:ascii="Times New Roman" w:hAnsi="Times New Roman"/>
          <w:sz w:val="28"/>
          <w:szCs w:val="28"/>
        </w:rPr>
        <w:t xml:space="preserve"> РБ (2%) инфильтрирует все слои сетчатки, не фо</w:t>
      </w:r>
      <w:r w:rsidRPr="00465348">
        <w:rPr>
          <w:rFonts w:ascii="Times New Roman" w:hAnsi="Times New Roman"/>
          <w:sz w:val="28"/>
          <w:szCs w:val="28"/>
        </w:rPr>
        <w:t>р</w:t>
      </w:r>
      <w:r w:rsidRPr="00465348">
        <w:rPr>
          <w:rFonts w:ascii="Times New Roman" w:hAnsi="Times New Roman"/>
          <w:sz w:val="28"/>
          <w:szCs w:val="28"/>
        </w:rPr>
        <w:t xml:space="preserve">мируя крупных узлов и </w:t>
      </w:r>
      <w:proofErr w:type="spellStart"/>
      <w:r w:rsidRPr="00465348">
        <w:rPr>
          <w:rFonts w:ascii="Times New Roman" w:hAnsi="Times New Roman"/>
          <w:sz w:val="28"/>
          <w:szCs w:val="28"/>
        </w:rPr>
        <w:t>кальцификатов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  прорастая в передние отделы глаза, симулируя воспалительные изменения и формируя </w:t>
      </w:r>
      <w:proofErr w:type="spellStart"/>
      <w:r w:rsidRPr="00465348">
        <w:rPr>
          <w:rFonts w:ascii="Times New Roman" w:hAnsi="Times New Roman"/>
          <w:sz w:val="28"/>
          <w:szCs w:val="28"/>
        </w:rPr>
        <w:t>псевдогипопион</w:t>
      </w:r>
      <w:proofErr w:type="spellEnd"/>
      <w:r w:rsidRPr="00465348">
        <w:rPr>
          <w:rFonts w:ascii="Times New Roman" w:hAnsi="Times New Roman"/>
          <w:sz w:val="28"/>
          <w:szCs w:val="28"/>
        </w:rPr>
        <w:t>. Для в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 xml:space="preserve">тального прогноза наиболее опасен </w:t>
      </w:r>
      <w:proofErr w:type="spellStart"/>
      <w:r w:rsidRPr="00465348">
        <w:rPr>
          <w:rFonts w:ascii="Times New Roman" w:hAnsi="Times New Roman"/>
          <w:sz w:val="28"/>
          <w:szCs w:val="28"/>
        </w:rPr>
        <w:t>экзофитныйи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смешанный характер, а для прогноза по глазу – </w:t>
      </w:r>
      <w:proofErr w:type="spellStart"/>
      <w:r w:rsidRPr="00465348">
        <w:rPr>
          <w:rFonts w:ascii="Times New Roman" w:hAnsi="Times New Roman"/>
          <w:sz w:val="28"/>
          <w:szCs w:val="28"/>
        </w:rPr>
        <w:t>эндофитный</w:t>
      </w:r>
      <w:proofErr w:type="spellEnd"/>
      <w:r w:rsidRPr="00465348">
        <w:rPr>
          <w:rFonts w:ascii="Times New Roman" w:hAnsi="Times New Roman"/>
          <w:sz w:val="28"/>
          <w:szCs w:val="28"/>
        </w:rPr>
        <w:t>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Отличительной особенностью РБ является наличие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мультифокальных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</w:rPr>
        <w:t xml:space="preserve">очагов на сетчатке, независимо от характера роста опухоли. Наиболее часто </w:t>
      </w:r>
      <w:proofErr w:type="spellStart"/>
      <w:r w:rsidRPr="00465348">
        <w:rPr>
          <w:rFonts w:ascii="Times New Roman" w:hAnsi="Times New Roman"/>
          <w:sz w:val="28"/>
          <w:szCs w:val="28"/>
        </w:rPr>
        <w:t>мультиценричная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РБ встречается при бинокулярных формах опухоли.</w:t>
      </w:r>
    </w:p>
    <w:p w:rsidR="00CD7709" w:rsidRPr="00465348" w:rsidRDefault="00CD7709" w:rsidP="00CD7709">
      <w:pPr>
        <w:pStyle w:val="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4.3. Особенности клинической картины и течение РБ у старших детей</w:t>
      </w:r>
      <w:r w:rsidRPr="00465348">
        <w:rPr>
          <w:rFonts w:ascii="Times New Roman" w:hAnsi="Times New Roman"/>
          <w:sz w:val="28"/>
          <w:szCs w:val="28"/>
        </w:rPr>
        <w:t>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Наиболее часто РБ выявляется у детей в возрасте до 3-х лет (90%). РБ у детей старшей возрастной группы встречается примерно в 10% </w:t>
      </w:r>
      <w:proofErr w:type="spellStart"/>
      <w:r w:rsidRPr="00465348">
        <w:rPr>
          <w:rFonts w:ascii="Times New Roman" w:hAnsi="Times New Roman"/>
          <w:sz w:val="28"/>
          <w:szCs w:val="28"/>
        </w:rPr>
        <w:t>случаев</w:t>
      </w:r>
      <w:proofErr w:type="gramStart"/>
      <w:r w:rsidRPr="00465348">
        <w:rPr>
          <w:rFonts w:ascii="Times New Roman" w:hAnsi="Times New Roman"/>
          <w:sz w:val="28"/>
          <w:szCs w:val="28"/>
        </w:rPr>
        <w:t>.К</w:t>
      </w:r>
      <w:proofErr w:type="spellEnd"/>
      <w:proofErr w:type="gramEnd"/>
      <w:r w:rsidRPr="00465348">
        <w:rPr>
          <w:rFonts w:ascii="Times New Roman" w:hAnsi="Times New Roman"/>
          <w:sz w:val="28"/>
          <w:szCs w:val="28"/>
        </w:rPr>
        <w:t xml:space="preserve"> этой группе относятся больные, у которых первые признаки заболевания появились в возрасте после 60 месяцев. В клинической картине у большинс</w:t>
      </w:r>
      <w:r w:rsidRPr="00465348">
        <w:rPr>
          <w:rFonts w:ascii="Times New Roman" w:hAnsi="Times New Roman"/>
          <w:sz w:val="28"/>
          <w:szCs w:val="28"/>
        </w:rPr>
        <w:t>т</w:t>
      </w:r>
      <w:r w:rsidRPr="00465348">
        <w:rPr>
          <w:rFonts w:ascii="Times New Roman" w:hAnsi="Times New Roman"/>
          <w:sz w:val="28"/>
          <w:szCs w:val="28"/>
        </w:rPr>
        <w:t>ва детей этой группы преобладали признаки смешанного характера роста с быстрым развитием вторичной глаукомы, отслойкой сетчатки, кровоизли</w:t>
      </w:r>
      <w:r w:rsidRPr="00465348">
        <w:rPr>
          <w:rFonts w:ascii="Times New Roman" w:hAnsi="Times New Roman"/>
          <w:sz w:val="28"/>
          <w:szCs w:val="28"/>
        </w:rPr>
        <w:t>я</w:t>
      </w:r>
      <w:r w:rsidRPr="00465348">
        <w:rPr>
          <w:rFonts w:ascii="Times New Roman" w:hAnsi="Times New Roman"/>
          <w:sz w:val="28"/>
          <w:szCs w:val="28"/>
        </w:rPr>
        <w:t xml:space="preserve">ниями. При этом процесс протекает </w:t>
      </w:r>
      <w:proofErr w:type="spellStart"/>
      <w:r w:rsidRPr="00465348">
        <w:rPr>
          <w:rFonts w:ascii="Times New Roman" w:hAnsi="Times New Roman"/>
          <w:sz w:val="28"/>
          <w:szCs w:val="28"/>
        </w:rPr>
        <w:t>атипично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маскируется под разными внутриглазными процессами. Клиническая картина вялотекущего </w:t>
      </w:r>
      <w:proofErr w:type="spellStart"/>
      <w:r w:rsidRPr="00465348">
        <w:rPr>
          <w:rFonts w:ascii="Times New Roman" w:hAnsi="Times New Roman"/>
          <w:sz w:val="28"/>
          <w:szCs w:val="28"/>
        </w:rPr>
        <w:t>увеита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(н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смотря на наличие </w:t>
      </w:r>
      <w:proofErr w:type="spellStart"/>
      <w:r w:rsidRPr="00465348">
        <w:rPr>
          <w:rFonts w:ascii="Times New Roman" w:hAnsi="Times New Roman"/>
          <w:sz w:val="28"/>
          <w:szCs w:val="28"/>
        </w:rPr>
        <w:t>кальцификатов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строме опухоли, а при наличии кровои</w:t>
      </w:r>
      <w:r w:rsidRPr="00465348">
        <w:rPr>
          <w:rFonts w:ascii="Times New Roman" w:hAnsi="Times New Roman"/>
          <w:sz w:val="28"/>
          <w:szCs w:val="28"/>
        </w:rPr>
        <w:t>з</w:t>
      </w:r>
      <w:r w:rsidRPr="00465348">
        <w:rPr>
          <w:rFonts w:ascii="Times New Roman" w:hAnsi="Times New Roman"/>
          <w:sz w:val="28"/>
          <w:szCs w:val="28"/>
        </w:rPr>
        <w:t>лияний – желтоватый оттенок очага) с учетом достаточной редкости забол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вания приводил к установлению неправильного диагноза и, соответственно, проведению неадекватного </w:t>
      </w:r>
      <w:proofErr w:type="spellStart"/>
      <w:r w:rsidRPr="00465348">
        <w:rPr>
          <w:rFonts w:ascii="Times New Roman" w:hAnsi="Times New Roman"/>
          <w:sz w:val="28"/>
          <w:szCs w:val="28"/>
        </w:rPr>
        <w:t>лечения</w:t>
      </w:r>
      <w:proofErr w:type="gramStart"/>
      <w:r w:rsidRPr="00465348">
        <w:rPr>
          <w:rFonts w:ascii="Times New Roman" w:hAnsi="Times New Roman"/>
          <w:sz w:val="28"/>
          <w:szCs w:val="28"/>
        </w:rPr>
        <w:t>.О</w:t>
      </w:r>
      <w:proofErr w:type="gramEnd"/>
      <w:r w:rsidRPr="00465348">
        <w:rPr>
          <w:rFonts w:ascii="Times New Roman" w:hAnsi="Times New Roman"/>
          <w:sz w:val="28"/>
          <w:szCs w:val="28"/>
        </w:rPr>
        <w:t>собенно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трудна диагностика в развитой стадии заболевания, при полупрозрачных средах, тотальной отслойке сетча</w:t>
      </w:r>
      <w:r w:rsidRPr="00465348">
        <w:rPr>
          <w:rFonts w:ascii="Times New Roman" w:hAnsi="Times New Roman"/>
          <w:sz w:val="28"/>
          <w:szCs w:val="28"/>
        </w:rPr>
        <w:t>т</w:t>
      </w:r>
      <w:r w:rsidRPr="00465348">
        <w:rPr>
          <w:rFonts w:ascii="Times New Roman" w:hAnsi="Times New Roman"/>
          <w:sz w:val="28"/>
          <w:szCs w:val="28"/>
        </w:rPr>
        <w:t xml:space="preserve">ки и наличии </w:t>
      </w:r>
      <w:proofErr w:type="spellStart"/>
      <w:r w:rsidRPr="00465348">
        <w:rPr>
          <w:rFonts w:ascii="Times New Roman" w:hAnsi="Times New Roman"/>
          <w:sz w:val="28"/>
          <w:szCs w:val="28"/>
        </w:rPr>
        <w:t>кальцификатов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которые, являясь </w:t>
      </w:r>
      <w:proofErr w:type="spellStart"/>
      <w:r w:rsidRPr="00465348">
        <w:rPr>
          <w:rFonts w:ascii="Times New Roman" w:hAnsi="Times New Roman"/>
          <w:sz w:val="28"/>
          <w:szCs w:val="28"/>
        </w:rPr>
        <w:t>патогномоничным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для РБ, встречаются и при ретините </w:t>
      </w:r>
      <w:proofErr w:type="spellStart"/>
      <w:r w:rsidRPr="00465348">
        <w:rPr>
          <w:rFonts w:ascii="Times New Roman" w:hAnsi="Times New Roman"/>
          <w:sz w:val="28"/>
          <w:szCs w:val="28"/>
        </w:rPr>
        <w:t>Коатса</w:t>
      </w:r>
      <w:proofErr w:type="spellEnd"/>
      <w:r w:rsidRPr="00465348">
        <w:rPr>
          <w:rFonts w:ascii="Times New Roman" w:hAnsi="Times New Roman"/>
          <w:sz w:val="28"/>
          <w:szCs w:val="28"/>
        </w:rPr>
        <w:t>.</w:t>
      </w:r>
    </w:p>
    <w:p w:rsidR="00CD7709" w:rsidRPr="00465348" w:rsidRDefault="00CD7709" w:rsidP="00CD7709">
      <w:pPr>
        <w:pStyle w:val="1"/>
        <w:ind w:right="0" w:firstLine="709"/>
        <w:rPr>
          <w:szCs w:val="28"/>
        </w:rPr>
      </w:pPr>
      <w:r w:rsidRPr="00465348">
        <w:rPr>
          <w:szCs w:val="28"/>
        </w:rPr>
        <w:t>Анализ поздних случаев диагностики РБ у детей старшего возраста, расхождения диагнозов показал, что обусловлены они, во-первых, отсутств</w:t>
      </w:r>
      <w:r w:rsidRPr="00465348">
        <w:rPr>
          <w:szCs w:val="28"/>
        </w:rPr>
        <w:t>и</w:t>
      </w:r>
      <w:r w:rsidRPr="00465348">
        <w:rPr>
          <w:szCs w:val="28"/>
        </w:rPr>
        <w:t>ем единой системы обязательного осмотра детей с широким зрачком, во-</w:t>
      </w:r>
      <w:r w:rsidRPr="00465348">
        <w:rPr>
          <w:szCs w:val="28"/>
        </w:rPr>
        <w:lastRenderedPageBreak/>
        <w:t>вторых, отсутствием настороженности детского офтальмолога в отношении возможности  возникновения РБ у детей старшей возрастной группы.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Таким образом, особенностями клинического течения РБ у детей в во</w:t>
      </w:r>
      <w:r w:rsidRPr="00465348">
        <w:rPr>
          <w:rFonts w:ascii="Times New Roman" w:hAnsi="Times New Roman"/>
          <w:sz w:val="28"/>
          <w:szCs w:val="28"/>
        </w:rPr>
        <w:t>з</w:t>
      </w:r>
      <w:r w:rsidRPr="00465348">
        <w:rPr>
          <w:rFonts w:ascii="Times New Roman" w:hAnsi="Times New Roman"/>
          <w:sz w:val="28"/>
          <w:szCs w:val="28"/>
        </w:rPr>
        <w:t>расте старше 60 месяцев является монокулярное поражение. Первыми си</w:t>
      </w:r>
      <w:r w:rsidRPr="00465348">
        <w:rPr>
          <w:rFonts w:ascii="Times New Roman" w:hAnsi="Times New Roman"/>
          <w:sz w:val="28"/>
          <w:szCs w:val="28"/>
        </w:rPr>
        <w:t>м</w:t>
      </w:r>
      <w:r w:rsidRPr="00465348">
        <w:rPr>
          <w:rFonts w:ascii="Times New Roman" w:hAnsi="Times New Roman"/>
          <w:sz w:val="28"/>
          <w:szCs w:val="28"/>
        </w:rPr>
        <w:t xml:space="preserve">птомами являются снижение зрения и косоглазие. Преобладает вялотекущий характер процесса; вовлечение переднего отрезка с наличием </w:t>
      </w:r>
      <w:proofErr w:type="spellStart"/>
      <w:r w:rsidRPr="00465348">
        <w:rPr>
          <w:rFonts w:ascii="Times New Roman" w:hAnsi="Times New Roman"/>
          <w:sz w:val="28"/>
          <w:szCs w:val="28"/>
        </w:rPr>
        <w:t>псевдопрец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питатов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65348">
        <w:rPr>
          <w:rFonts w:ascii="Times New Roman" w:hAnsi="Times New Roman"/>
          <w:sz w:val="28"/>
          <w:szCs w:val="28"/>
        </w:rPr>
        <w:t>псевдогипопиона</w:t>
      </w:r>
      <w:proofErr w:type="spellEnd"/>
      <w:r w:rsidRPr="00465348">
        <w:rPr>
          <w:rFonts w:ascii="Times New Roman" w:hAnsi="Times New Roman"/>
          <w:sz w:val="28"/>
          <w:szCs w:val="28"/>
        </w:rPr>
        <w:t>; быстрое развитие вторичной глаукомы и о</w:t>
      </w:r>
      <w:r w:rsidRPr="00465348">
        <w:rPr>
          <w:rFonts w:ascii="Times New Roman" w:hAnsi="Times New Roman"/>
          <w:sz w:val="28"/>
          <w:szCs w:val="28"/>
        </w:rPr>
        <w:t>т</w:t>
      </w:r>
      <w:r w:rsidRPr="00465348">
        <w:rPr>
          <w:rFonts w:ascii="Times New Roman" w:hAnsi="Times New Roman"/>
          <w:sz w:val="28"/>
          <w:szCs w:val="28"/>
        </w:rPr>
        <w:t xml:space="preserve">слойка сетчатки. Такая клиническая картина обычно расценивается как </w:t>
      </w:r>
      <w:proofErr w:type="spellStart"/>
      <w:r w:rsidRPr="00465348">
        <w:rPr>
          <w:rFonts w:ascii="Times New Roman" w:hAnsi="Times New Roman"/>
          <w:sz w:val="28"/>
          <w:szCs w:val="28"/>
        </w:rPr>
        <w:t>ув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ит</w:t>
      </w:r>
      <w:proofErr w:type="spellEnd"/>
      <w:r w:rsidRPr="00465348">
        <w:rPr>
          <w:rFonts w:ascii="Times New Roman" w:hAnsi="Times New Roman"/>
          <w:sz w:val="28"/>
          <w:szCs w:val="28"/>
        </w:rPr>
        <w:t>. Установление неправильного диагноза сопровождается проведением н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обоснованного противовоспалительного лечения. Все это удлиняет сроки н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чала лечения в два раза, что значительно уменьшает шансы на сохранение глаза и жизни ребенка, так как приводит к генерализации заболевания.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4.4. Дифференциальная диагностика РБ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Клиническая картина РБ, особенно в поздних стадиях, очень пол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морфна. Учитывая особую важность правильной и своевременной диагн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стики злокачественной опухоли и уменьшение частоты ошибочных диагн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зов, которые достигают 50% у детей в возрасте старше 5 лет, РБ необходимо дифференцировать с рядом внутриглазных процессов, имеющих сходные клинические симптомы.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Наиболее часто дифференциальная диагностика проводится с передним и задним </w:t>
      </w:r>
      <w:proofErr w:type="spellStart"/>
      <w:r w:rsidRPr="00465348">
        <w:rPr>
          <w:rFonts w:ascii="Times New Roman" w:hAnsi="Times New Roman"/>
          <w:sz w:val="28"/>
          <w:szCs w:val="28"/>
        </w:rPr>
        <w:t>увеитом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(29,3%) различной этиологии, ретинитом </w:t>
      </w:r>
      <w:proofErr w:type="spellStart"/>
      <w:r w:rsidRPr="00465348">
        <w:rPr>
          <w:rFonts w:ascii="Times New Roman" w:hAnsi="Times New Roman"/>
          <w:sz w:val="28"/>
          <w:szCs w:val="28"/>
        </w:rPr>
        <w:t>Коатса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(22,2%), катарактой (11,1%), 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ретинопатией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5348">
        <w:rPr>
          <w:rFonts w:ascii="Times New Roman" w:hAnsi="Times New Roman"/>
          <w:sz w:val="28"/>
          <w:szCs w:val="28"/>
        </w:rPr>
        <w:t>недоношенных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и отслойкой сетчатки (10,1%). Как правило, ошибочный диагноз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увеита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ставится при </w:t>
      </w:r>
      <w:proofErr w:type="spellStart"/>
      <w:r w:rsidRPr="00465348">
        <w:rPr>
          <w:rFonts w:ascii="Times New Roman" w:hAnsi="Times New Roman"/>
          <w:sz w:val="28"/>
          <w:szCs w:val="28"/>
        </w:rPr>
        <w:t>эндофитном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смешанном характере роста опухоли, когда опухолевые отсевы в стекл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видное тело или в переднюю камеру оцениваются как воспалительные пр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ципитаты. Наличие кровоизлияний на сетчатке, </w:t>
      </w:r>
      <w:proofErr w:type="spellStart"/>
      <w:r w:rsidRPr="00465348">
        <w:rPr>
          <w:rFonts w:ascii="Times New Roman" w:hAnsi="Times New Roman"/>
          <w:sz w:val="28"/>
          <w:szCs w:val="28"/>
        </w:rPr>
        <w:t>кальцификата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очаге в 15-20% случаев может привести к постановке диагноза </w:t>
      </w:r>
      <w:r w:rsidRPr="00465348">
        <w:rPr>
          <w:rFonts w:ascii="Times New Roman" w:hAnsi="Times New Roman"/>
          <w:b/>
          <w:sz w:val="28"/>
          <w:szCs w:val="28"/>
        </w:rPr>
        <w:t xml:space="preserve">ретинита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Коатса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поздней стадии. Диагноз отслойки сетчатки, 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ретинопатии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5348">
        <w:rPr>
          <w:rFonts w:ascii="Times New Roman" w:hAnsi="Times New Roman"/>
          <w:sz w:val="28"/>
          <w:szCs w:val="28"/>
        </w:rPr>
        <w:t>недоношенных</w:t>
      </w:r>
      <w:proofErr w:type="gramEnd"/>
      <w:r w:rsidRPr="00465348">
        <w:rPr>
          <w:rFonts w:ascii="Times New Roman" w:hAnsi="Times New Roman"/>
          <w:sz w:val="28"/>
          <w:szCs w:val="28"/>
        </w:rPr>
        <w:t>, к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таракты, как правило, ставят при </w:t>
      </w:r>
      <w:proofErr w:type="spellStart"/>
      <w:r w:rsidRPr="00465348">
        <w:rPr>
          <w:rFonts w:ascii="Times New Roman" w:hAnsi="Times New Roman"/>
          <w:sz w:val="28"/>
          <w:szCs w:val="28"/>
        </w:rPr>
        <w:t>экзофитном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характере роста РБ. </w:t>
      </w:r>
      <w:proofErr w:type="gramStart"/>
      <w:r w:rsidRPr="00465348">
        <w:rPr>
          <w:rFonts w:ascii="Times New Roman" w:hAnsi="Times New Roman"/>
          <w:sz w:val="28"/>
          <w:szCs w:val="28"/>
        </w:rPr>
        <w:t xml:space="preserve">Реже </w:t>
      </w:r>
      <w:r w:rsidRPr="00465348">
        <w:rPr>
          <w:rFonts w:ascii="Times New Roman" w:hAnsi="Times New Roman"/>
          <w:sz w:val="28"/>
          <w:szCs w:val="28"/>
        </w:rPr>
        <w:lastRenderedPageBreak/>
        <w:t xml:space="preserve">встречаются такие ошибочные диагнозы, как глаукома, кисты стекловидного тела, </w:t>
      </w:r>
      <w:proofErr w:type="spellStart"/>
      <w:r w:rsidRPr="00465348">
        <w:rPr>
          <w:rFonts w:ascii="Times New Roman" w:hAnsi="Times New Roman"/>
          <w:sz w:val="28"/>
          <w:szCs w:val="28"/>
        </w:rPr>
        <w:t>гемофтальм</w:t>
      </w:r>
      <w:proofErr w:type="spellEnd"/>
      <w:r w:rsidRPr="00465348">
        <w:rPr>
          <w:rFonts w:ascii="Times New Roman" w:hAnsi="Times New Roman"/>
          <w:sz w:val="28"/>
          <w:szCs w:val="28"/>
        </w:rPr>
        <w:t>, миелиновые волокна, колобома диска зрительного нерва, глиом зрительного нерва и другие.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Необходимо помнить, что диагноз РБ ст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вится после обязательного комплексного обследования больного, при нео</w:t>
      </w:r>
      <w:r w:rsidRPr="00465348">
        <w:rPr>
          <w:rFonts w:ascii="Times New Roman" w:hAnsi="Times New Roman"/>
          <w:sz w:val="28"/>
          <w:szCs w:val="28"/>
        </w:rPr>
        <w:t>б</w:t>
      </w:r>
      <w:r w:rsidRPr="00465348">
        <w:rPr>
          <w:rFonts w:ascii="Times New Roman" w:hAnsi="Times New Roman"/>
          <w:sz w:val="28"/>
          <w:szCs w:val="28"/>
        </w:rPr>
        <w:t xml:space="preserve">ходимости с использованием </w:t>
      </w:r>
      <w:proofErr w:type="spellStart"/>
      <w:r w:rsidRPr="00465348">
        <w:rPr>
          <w:rFonts w:ascii="Times New Roman" w:hAnsi="Times New Roman"/>
          <w:sz w:val="28"/>
          <w:szCs w:val="28"/>
        </w:rPr>
        <w:t>инвазивных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методов.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65348">
        <w:rPr>
          <w:rFonts w:ascii="Times New Roman" w:hAnsi="Times New Roman"/>
          <w:b/>
          <w:snapToGrid w:val="0"/>
          <w:sz w:val="28"/>
          <w:szCs w:val="28"/>
        </w:rPr>
        <w:t>5. Диагностика и диспансерное наблюдение детей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65348">
        <w:rPr>
          <w:rFonts w:ascii="Times New Roman" w:hAnsi="Times New Roman"/>
          <w:snapToGrid w:val="0"/>
          <w:sz w:val="28"/>
          <w:szCs w:val="28"/>
        </w:rPr>
        <w:t>Выживаемость и эффективность лечения детей с РБ в значительной степени зависят от раннего выявления и своевременного, адекватно пров</w:t>
      </w:r>
      <w:r w:rsidRPr="00465348">
        <w:rPr>
          <w:rFonts w:ascii="Times New Roman" w:hAnsi="Times New Roman"/>
          <w:snapToGrid w:val="0"/>
          <w:sz w:val="28"/>
          <w:szCs w:val="28"/>
        </w:rPr>
        <w:t>е</w:t>
      </w:r>
      <w:r w:rsidRPr="00465348">
        <w:rPr>
          <w:rFonts w:ascii="Times New Roman" w:hAnsi="Times New Roman"/>
          <w:snapToGrid w:val="0"/>
          <w:sz w:val="28"/>
          <w:szCs w:val="28"/>
        </w:rPr>
        <w:t>денного лечения в специализированных центрах.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65348">
        <w:rPr>
          <w:rFonts w:ascii="Times New Roman" w:hAnsi="Times New Roman"/>
          <w:snapToGrid w:val="0"/>
          <w:sz w:val="28"/>
          <w:szCs w:val="28"/>
        </w:rPr>
        <w:t xml:space="preserve"> Для осуществления ранней диагностики необходима преемственность в работе акушеров-гинекологов женских консультаций, </w:t>
      </w:r>
      <w:proofErr w:type="spellStart"/>
      <w:r w:rsidRPr="00465348">
        <w:rPr>
          <w:rFonts w:ascii="Times New Roman" w:hAnsi="Times New Roman"/>
          <w:snapToGrid w:val="0"/>
          <w:sz w:val="28"/>
          <w:szCs w:val="28"/>
        </w:rPr>
        <w:t>неонатологов</w:t>
      </w:r>
      <w:proofErr w:type="spellEnd"/>
      <w:r w:rsidRPr="00465348">
        <w:rPr>
          <w:rFonts w:ascii="Times New Roman" w:hAnsi="Times New Roman"/>
          <w:snapToGrid w:val="0"/>
          <w:sz w:val="28"/>
          <w:szCs w:val="28"/>
        </w:rPr>
        <w:t xml:space="preserve"> родд</w:t>
      </w:r>
      <w:r w:rsidRPr="00465348">
        <w:rPr>
          <w:rFonts w:ascii="Times New Roman" w:hAnsi="Times New Roman"/>
          <w:snapToGrid w:val="0"/>
          <w:sz w:val="28"/>
          <w:szCs w:val="28"/>
        </w:rPr>
        <w:t>о</w:t>
      </w:r>
      <w:r w:rsidRPr="00465348">
        <w:rPr>
          <w:rFonts w:ascii="Times New Roman" w:hAnsi="Times New Roman"/>
          <w:snapToGrid w:val="0"/>
          <w:sz w:val="28"/>
          <w:szCs w:val="28"/>
        </w:rPr>
        <w:t>мов, педиатров, окулистов детских поликлиник и врачей офтальмологов сп</w:t>
      </w:r>
      <w:r w:rsidRPr="00465348">
        <w:rPr>
          <w:rFonts w:ascii="Times New Roman" w:hAnsi="Times New Roman"/>
          <w:snapToGrid w:val="0"/>
          <w:sz w:val="28"/>
          <w:szCs w:val="28"/>
        </w:rPr>
        <w:t>е</w:t>
      </w:r>
      <w:r w:rsidRPr="00465348">
        <w:rPr>
          <w:rFonts w:ascii="Times New Roman" w:hAnsi="Times New Roman"/>
          <w:snapToGrid w:val="0"/>
          <w:sz w:val="28"/>
          <w:szCs w:val="28"/>
        </w:rPr>
        <w:t>циализированных медицинских учреждений. Для своевременного выявления РБ в группах высокого риска (отягощённый наследственный анамнез и теч</w:t>
      </w:r>
      <w:r w:rsidRPr="00465348">
        <w:rPr>
          <w:rFonts w:ascii="Times New Roman" w:hAnsi="Times New Roman"/>
          <w:snapToGrid w:val="0"/>
          <w:sz w:val="28"/>
          <w:szCs w:val="28"/>
        </w:rPr>
        <w:t>е</w:t>
      </w:r>
      <w:r w:rsidRPr="00465348">
        <w:rPr>
          <w:rFonts w:ascii="Times New Roman" w:hAnsi="Times New Roman"/>
          <w:snapToGrid w:val="0"/>
          <w:sz w:val="28"/>
          <w:szCs w:val="28"/>
        </w:rPr>
        <w:t>ние беременности матери) требуется тщательное офтальмологическое обсл</w:t>
      </w:r>
      <w:r w:rsidRPr="00465348">
        <w:rPr>
          <w:rFonts w:ascii="Times New Roman" w:hAnsi="Times New Roman"/>
          <w:snapToGrid w:val="0"/>
          <w:sz w:val="28"/>
          <w:szCs w:val="28"/>
        </w:rPr>
        <w:t>е</w:t>
      </w:r>
      <w:r w:rsidRPr="00465348">
        <w:rPr>
          <w:rFonts w:ascii="Times New Roman" w:hAnsi="Times New Roman"/>
          <w:snapToGrid w:val="0"/>
          <w:sz w:val="28"/>
          <w:szCs w:val="28"/>
        </w:rPr>
        <w:t>дование с первых дней жизни ребёнка, с периодичностью 1 раз в три месяца на протяжении первого года жизни ребенка.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В алгоритм обследования больного на </w:t>
      </w:r>
      <w:r w:rsidRPr="00465348">
        <w:rPr>
          <w:rFonts w:ascii="Times New Roman" w:hAnsi="Times New Roman"/>
          <w:b/>
          <w:sz w:val="28"/>
          <w:szCs w:val="28"/>
        </w:rPr>
        <w:t xml:space="preserve">поликлиническом уровне </w:t>
      </w:r>
      <w:r w:rsidRPr="00465348">
        <w:rPr>
          <w:rFonts w:ascii="Times New Roman" w:hAnsi="Times New Roman"/>
          <w:sz w:val="28"/>
          <w:szCs w:val="28"/>
        </w:rPr>
        <w:t>вх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дит обязательное обследование </w:t>
      </w:r>
      <w:r w:rsidRPr="00465348">
        <w:rPr>
          <w:rFonts w:ascii="Times New Roman" w:hAnsi="Times New Roman"/>
          <w:b/>
          <w:sz w:val="28"/>
          <w:szCs w:val="28"/>
        </w:rPr>
        <w:t>обоих глаз</w:t>
      </w:r>
      <w:r w:rsidRPr="00465348">
        <w:rPr>
          <w:rFonts w:ascii="Times New Roman" w:hAnsi="Times New Roman"/>
          <w:sz w:val="28"/>
          <w:szCs w:val="28"/>
        </w:rPr>
        <w:t xml:space="preserve">  с </w:t>
      </w:r>
      <w:proofErr w:type="gramStart"/>
      <w:r w:rsidRPr="00465348">
        <w:rPr>
          <w:rFonts w:ascii="Times New Roman" w:hAnsi="Times New Roman"/>
          <w:b/>
          <w:sz w:val="28"/>
          <w:szCs w:val="28"/>
        </w:rPr>
        <w:t>максимальным</w:t>
      </w:r>
      <w:proofErr w:type="gramEnd"/>
      <w:r w:rsidRPr="004653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мидриазом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. </w:t>
      </w:r>
      <w:r w:rsidRPr="00465348">
        <w:rPr>
          <w:rFonts w:ascii="Times New Roman" w:hAnsi="Times New Roman"/>
          <w:sz w:val="28"/>
          <w:szCs w:val="28"/>
        </w:rPr>
        <w:t xml:space="preserve">При выявлении </w:t>
      </w:r>
      <w:proofErr w:type="spellStart"/>
      <w:r w:rsidRPr="00465348">
        <w:rPr>
          <w:rFonts w:ascii="Times New Roman" w:hAnsi="Times New Roman"/>
          <w:sz w:val="28"/>
          <w:szCs w:val="28"/>
        </w:rPr>
        <w:t>беспигментных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бело-серых патологических очагов на сетча</w:t>
      </w:r>
      <w:r w:rsidRPr="00465348">
        <w:rPr>
          <w:rFonts w:ascii="Times New Roman" w:hAnsi="Times New Roman"/>
          <w:sz w:val="28"/>
          <w:szCs w:val="28"/>
        </w:rPr>
        <w:t>т</w:t>
      </w:r>
      <w:r w:rsidRPr="00465348">
        <w:rPr>
          <w:rFonts w:ascii="Times New Roman" w:hAnsi="Times New Roman"/>
          <w:sz w:val="28"/>
          <w:szCs w:val="28"/>
        </w:rPr>
        <w:t>ке ребенка с подозрением на РБ направляют в специализированное учрежд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ние для проведения углубленного осмотра. </w:t>
      </w:r>
      <w:proofErr w:type="gramStart"/>
      <w:r w:rsidRPr="00465348">
        <w:rPr>
          <w:rFonts w:ascii="Times New Roman" w:hAnsi="Times New Roman"/>
          <w:sz w:val="28"/>
          <w:szCs w:val="28"/>
        </w:rPr>
        <w:t xml:space="preserve">Обследование проводится в </w:t>
      </w:r>
      <w:r w:rsidRPr="00465348">
        <w:rPr>
          <w:rFonts w:ascii="Times New Roman" w:hAnsi="Times New Roman"/>
          <w:b/>
          <w:sz w:val="28"/>
          <w:szCs w:val="28"/>
        </w:rPr>
        <w:t>ст</w:t>
      </w:r>
      <w:r w:rsidRPr="00465348">
        <w:rPr>
          <w:rFonts w:ascii="Times New Roman" w:hAnsi="Times New Roman"/>
          <w:b/>
          <w:sz w:val="28"/>
          <w:szCs w:val="28"/>
        </w:rPr>
        <w:t>а</w:t>
      </w:r>
      <w:r w:rsidRPr="00465348">
        <w:rPr>
          <w:rFonts w:ascii="Times New Roman" w:hAnsi="Times New Roman"/>
          <w:b/>
          <w:sz w:val="28"/>
          <w:szCs w:val="28"/>
        </w:rPr>
        <w:t xml:space="preserve">ционаре </w:t>
      </w:r>
      <w:r w:rsidRPr="00465348">
        <w:rPr>
          <w:rFonts w:ascii="Times New Roman" w:hAnsi="Times New Roman"/>
          <w:sz w:val="28"/>
          <w:szCs w:val="28"/>
        </w:rPr>
        <w:t xml:space="preserve">или в </w:t>
      </w:r>
      <w:r w:rsidRPr="00465348">
        <w:rPr>
          <w:rFonts w:ascii="Times New Roman" w:hAnsi="Times New Roman"/>
          <w:b/>
          <w:sz w:val="28"/>
          <w:szCs w:val="28"/>
        </w:rPr>
        <w:t>поликлинике,</w:t>
      </w:r>
      <w:r w:rsidRPr="00465348">
        <w:rPr>
          <w:rFonts w:ascii="Times New Roman" w:hAnsi="Times New Roman"/>
          <w:sz w:val="28"/>
          <w:szCs w:val="28"/>
        </w:rPr>
        <w:t xml:space="preserve"> совмещенной  с многопрофильным стацион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ром  </w:t>
      </w:r>
      <w:r w:rsidRPr="00465348">
        <w:rPr>
          <w:rFonts w:ascii="Times New Roman" w:hAnsi="Times New Roman"/>
          <w:b/>
          <w:sz w:val="28"/>
          <w:szCs w:val="28"/>
        </w:rPr>
        <w:t>обязательно</w:t>
      </w:r>
      <w:r w:rsidRPr="00465348">
        <w:rPr>
          <w:rFonts w:ascii="Times New Roman" w:hAnsi="Times New Roman"/>
          <w:sz w:val="28"/>
          <w:szCs w:val="28"/>
        </w:rPr>
        <w:t xml:space="preserve"> в условиях </w:t>
      </w:r>
      <w:r w:rsidRPr="00465348">
        <w:rPr>
          <w:rFonts w:ascii="Times New Roman" w:hAnsi="Times New Roman"/>
          <w:b/>
          <w:sz w:val="28"/>
          <w:szCs w:val="28"/>
        </w:rPr>
        <w:t>медикаментозного сна</w:t>
      </w:r>
      <w:r w:rsidRPr="00465348">
        <w:rPr>
          <w:rFonts w:ascii="Times New Roman" w:hAnsi="Times New Roman"/>
          <w:sz w:val="28"/>
          <w:szCs w:val="28"/>
        </w:rPr>
        <w:t xml:space="preserve"> с </w:t>
      </w:r>
      <w:r w:rsidRPr="00465348">
        <w:rPr>
          <w:rFonts w:ascii="Times New Roman" w:hAnsi="Times New Roman"/>
          <w:b/>
          <w:sz w:val="28"/>
          <w:szCs w:val="28"/>
        </w:rPr>
        <w:t xml:space="preserve">максимальным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мидриазом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обоих зрачков.</w:t>
      </w:r>
      <w:proofErr w:type="gramEnd"/>
      <w:r w:rsidRPr="0046534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465348">
        <w:rPr>
          <w:rFonts w:ascii="Times New Roman" w:hAnsi="Times New Roman"/>
          <w:sz w:val="28"/>
          <w:szCs w:val="28"/>
        </w:rPr>
        <w:t>Ииспользуются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неинвазивные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методы, име</w:t>
      </w:r>
      <w:r w:rsidRPr="00465348">
        <w:rPr>
          <w:rFonts w:ascii="Times New Roman" w:hAnsi="Times New Roman"/>
          <w:sz w:val="28"/>
          <w:szCs w:val="28"/>
        </w:rPr>
        <w:t>ю</w:t>
      </w:r>
      <w:r w:rsidRPr="00465348">
        <w:rPr>
          <w:rFonts w:ascii="Times New Roman" w:hAnsi="Times New Roman"/>
          <w:sz w:val="28"/>
          <w:szCs w:val="28"/>
        </w:rPr>
        <w:t>щие преимущественное значение при опухолевых поражениях. Помимо о</w:t>
      </w:r>
      <w:r w:rsidRPr="00465348">
        <w:rPr>
          <w:rFonts w:ascii="Times New Roman" w:hAnsi="Times New Roman"/>
          <w:sz w:val="28"/>
          <w:szCs w:val="28"/>
        </w:rPr>
        <w:t>ф</w:t>
      </w:r>
      <w:r w:rsidRPr="00465348">
        <w:rPr>
          <w:rFonts w:ascii="Times New Roman" w:hAnsi="Times New Roman"/>
          <w:sz w:val="28"/>
          <w:szCs w:val="28"/>
        </w:rPr>
        <w:t xml:space="preserve">тальмоскопии, </w:t>
      </w:r>
      <w:proofErr w:type="spellStart"/>
      <w:r w:rsidRPr="00465348">
        <w:rPr>
          <w:rFonts w:ascii="Times New Roman" w:hAnsi="Times New Roman"/>
          <w:sz w:val="28"/>
          <w:szCs w:val="28"/>
        </w:rPr>
        <w:t>биомикроскопии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протокол обязательного обследования включены </w:t>
      </w:r>
      <w:proofErr w:type="gramStart"/>
      <w:r w:rsidRPr="00465348">
        <w:rPr>
          <w:rFonts w:ascii="Times New Roman" w:hAnsi="Times New Roman"/>
          <w:sz w:val="28"/>
          <w:szCs w:val="28"/>
        </w:rPr>
        <w:t>стандартное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b/>
          <w:sz w:val="28"/>
          <w:szCs w:val="28"/>
        </w:rPr>
        <w:t>УЗИ</w:t>
      </w:r>
      <w:r w:rsidRPr="00465348">
        <w:rPr>
          <w:rFonts w:ascii="Times New Roman" w:hAnsi="Times New Roman"/>
          <w:sz w:val="28"/>
          <w:szCs w:val="28"/>
        </w:rPr>
        <w:t>, УЗДГ и УБМ. Эти исследования позволяют д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же при </w:t>
      </w:r>
      <w:r w:rsidRPr="00465348">
        <w:rPr>
          <w:rFonts w:ascii="Times New Roman" w:hAnsi="Times New Roman"/>
          <w:i/>
          <w:sz w:val="28"/>
          <w:szCs w:val="28"/>
        </w:rPr>
        <w:t>непрозрачных</w:t>
      </w:r>
      <w:r w:rsidRPr="00465348">
        <w:rPr>
          <w:rFonts w:ascii="Times New Roman" w:hAnsi="Times New Roman"/>
          <w:sz w:val="28"/>
          <w:szCs w:val="28"/>
        </w:rPr>
        <w:t xml:space="preserve"> средах выявить опухоль, определить ее параметры, л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lastRenderedPageBreak/>
        <w:t xml:space="preserve">кализацию, просканировать структуру образования и подтвердить наличие таких осложнений как </w:t>
      </w:r>
      <w:proofErr w:type="spellStart"/>
      <w:r w:rsidRPr="00465348">
        <w:rPr>
          <w:rFonts w:ascii="Times New Roman" w:hAnsi="Times New Roman"/>
          <w:sz w:val="28"/>
          <w:szCs w:val="28"/>
        </w:rPr>
        <w:t>гемофтальм</w:t>
      </w:r>
      <w:proofErr w:type="spellEnd"/>
      <w:r w:rsidRPr="00465348">
        <w:rPr>
          <w:rFonts w:ascii="Times New Roman" w:hAnsi="Times New Roman"/>
          <w:sz w:val="28"/>
          <w:szCs w:val="28"/>
        </w:rPr>
        <w:t>, вторичная отслойка сетчатки, а также н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личие или отсутствие кровотока в самой опухоли. В настоящее время в пра</w:t>
      </w:r>
      <w:r w:rsidRPr="00465348">
        <w:rPr>
          <w:rFonts w:ascii="Times New Roman" w:hAnsi="Times New Roman"/>
          <w:sz w:val="28"/>
          <w:szCs w:val="28"/>
        </w:rPr>
        <w:t>к</w:t>
      </w:r>
      <w:r w:rsidRPr="00465348">
        <w:rPr>
          <w:rFonts w:ascii="Times New Roman" w:hAnsi="Times New Roman"/>
          <w:sz w:val="28"/>
          <w:szCs w:val="28"/>
        </w:rPr>
        <w:t xml:space="preserve">тику </w:t>
      </w:r>
      <w:proofErr w:type="spellStart"/>
      <w:r w:rsidRPr="00465348">
        <w:rPr>
          <w:rFonts w:ascii="Times New Roman" w:hAnsi="Times New Roman"/>
          <w:sz w:val="28"/>
          <w:szCs w:val="28"/>
        </w:rPr>
        <w:t>офтальмоонколога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прочно вошел метод осмотра глазного дна с пом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щью </w:t>
      </w:r>
      <w:r w:rsidRPr="00465348">
        <w:rPr>
          <w:rFonts w:ascii="Times New Roman" w:hAnsi="Times New Roman"/>
          <w:b/>
          <w:sz w:val="28"/>
          <w:szCs w:val="28"/>
        </w:rPr>
        <w:t xml:space="preserve">детской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ретинальной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камеры (</w:t>
      </w:r>
      <w:proofErr w:type="spellStart"/>
      <w:r w:rsidRPr="00465348">
        <w:rPr>
          <w:rFonts w:ascii="Times New Roman" w:hAnsi="Times New Roman"/>
          <w:b/>
          <w:sz w:val="28"/>
          <w:szCs w:val="28"/>
          <w:lang w:val="en-US"/>
        </w:rPr>
        <w:t>RetCam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>)</w:t>
      </w:r>
      <w:r w:rsidRPr="00465348">
        <w:rPr>
          <w:rFonts w:ascii="Times New Roman" w:hAnsi="Times New Roman"/>
          <w:sz w:val="28"/>
          <w:szCs w:val="28"/>
        </w:rPr>
        <w:t>, большим преимуществом к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торой является возможность выявления начальных очажков опухоли на крайней периферии сетчатки, точная </w:t>
      </w:r>
      <w:proofErr w:type="spellStart"/>
      <w:r w:rsidRPr="00465348">
        <w:rPr>
          <w:rFonts w:ascii="Times New Roman" w:hAnsi="Times New Roman"/>
          <w:sz w:val="28"/>
          <w:szCs w:val="28"/>
        </w:rPr>
        <w:t>топометрия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опухоли и ее документир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ванный мониторинг на фоне лечения, возможность обсуждения диагноза и тактики лечения в режиме консилиума. В последние годы в диагностический протокол включен метод </w:t>
      </w:r>
      <w:proofErr w:type="gramStart"/>
      <w:r w:rsidRPr="00465348">
        <w:rPr>
          <w:rFonts w:ascii="Times New Roman" w:hAnsi="Times New Roman"/>
          <w:b/>
          <w:sz w:val="28"/>
          <w:szCs w:val="28"/>
        </w:rPr>
        <w:t>ОКТ</w:t>
      </w:r>
      <w:proofErr w:type="gramEnd"/>
      <w:r w:rsidRPr="00465348">
        <w:rPr>
          <w:rFonts w:ascii="Times New Roman" w:hAnsi="Times New Roman"/>
          <w:sz w:val="28"/>
          <w:szCs w:val="28"/>
        </w:rPr>
        <w:t>, позволивший не только подтверждать диа</w:t>
      </w:r>
      <w:r w:rsidRPr="00465348">
        <w:rPr>
          <w:rFonts w:ascii="Times New Roman" w:hAnsi="Times New Roman"/>
          <w:sz w:val="28"/>
          <w:szCs w:val="28"/>
        </w:rPr>
        <w:t>г</w:t>
      </w:r>
      <w:r w:rsidRPr="00465348">
        <w:rPr>
          <w:rFonts w:ascii="Times New Roman" w:hAnsi="Times New Roman"/>
          <w:sz w:val="28"/>
          <w:szCs w:val="28"/>
        </w:rPr>
        <w:t>ноз опухоли, но и проводить дифференциальную диагностику различных п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тологических процессов сетчатки, диагностировать формирование хориор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тинального рубца или выявлять наличие продолженного или скрытого роста опухоли. В протокол углубленного обследования входит электрофизиолог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ческое исследование (</w:t>
      </w:r>
      <w:r w:rsidRPr="00465348">
        <w:rPr>
          <w:rFonts w:ascii="Times New Roman" w:hAnsi="Times New Roman"/>
          <w:b/>
          <w:sz w:val="28"/>
          <w:szCs w:val="28"/>
        </w:rPr>
        <w:t>ЭФИ)</w:t>
      </w:r>
      <w:r w:rsidRPr="00465348">
        <w:rPr>
          <w:rFonts w:ascii="Times New Roman" w:hAnsi="Times New Roman"/>
          <w:sz w:val="28"/>
          <w:szCs w:val="28"/>
        </w:rPr>
        <w:t>, позволяющее оценить функции глаза и их пр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гноз. В арсенал обязательных методов инструментальной диагностики с ц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лью выявления </w:t>
      </w:r>
      <w:proofErr w:type="spellStart"/>
      <w:r w:rsidRPr="00465348">
        <w:rPr>
          <w:rFonts w:ascii="Times New Roman" w:hAnsi="Times New Roman"/>
          <w:sz w:val="28"/>
          <w:szCs w:val="28"/>
        </w:rPr>
        <w:t>экстрабульбарного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роста и распространения опухоли в г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ловной мо</w:t>
      </w:r>
      <w:proofErr w:type="gramStart"/>
      <w:r w:rsidRPr="00465348">
        <w:rPr>
          <w:rFonts w:ascii="Times New Roman" w:hAnsi="Times New Roman"/>
          <w:sz w:val="28"/>
          <w:szCs w:val="28"/>
        </w:rPr>
        <w:t>зг вкл</w:t>
      </w:r>
      <w:proofErr w:type="gramEnd"/>
      <w:r w:rsidRPr="00465348">
        <w:rPr>
          <w:rFonts w:ascii="Times New Roman" w:hAnsi="Times New Roman"/>
          <w:sz w:val="28"/>
          <w:szCs w:val="28"/>
        </w:rPr>
        <w:t>ючены компьютерная томография (</w:t>
      </w:r>
      <w:r w:rsidRPr="00465348">
        <w:rPr>
          <w:rFonts w:ascii="Times New Roman" w:hAnsi="Times New Roman"/>
          <w:b/>
          <w:sz w:val="28"/>
          <w:szCs w:val="28"/>
        </w:rPr>
        <w:t>КТ) и магнитно-резонансная томография (МРТ) орбит и головного мозга</w:t>
      </w:r>
      <w:r w:rsidRPr="00465348">
        <w:rPr>
          <w:rFonts w:ascii="Times New Roman" w:hAnsi="Times New Roman"/>
          <w:sz w:val="28"/>
          <w:szCs w:val="28"/>
        </w:rPr>
        <w:t xml:space="preserve">. В сложных дифференциально-диагностических случаях возможно применение </w:t>
      </w:r>
      <w:proofErr w:type="spellStart"/>
      <w:r w:rsidRPr="00465348">
        <w:rPr>
          <w:rFonts w:ascii="Times New Roman" w:hAnsi="Times New Roman"/>
          <w:sz w:val="28"/>
          <w:szCs w:val="28"/>
        </w:rPr>
        <w:t>тонко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гольной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аспирационной биопсии (</w:t>
      </w:r>
      <w:r w:rsidRPr="00465348">
        <w:rPr>
          <w:rFonts w:ascii="Times New Roman" w:hAnsi="Times New Roman"/>
          <w:b/>
          <w:sz w:val="28"/>
          <w:szCs w:val="28"/>
        </w:rPr>
        <w:t>ТИАБ)</w:t>
      </w:r>
      <w:r w:rsidRPr="00465348">
        <w:rPr>
          <w:rFonts w:ascii="Times New Roman" w:hAnsi="Times New Roman"/>
          <w:sz w:val="28"/>
          <w:szCs w:val="28"/>
        </w:rPr>
        <w:t>, позволяющей в 80% случаев по</w:t>
      </w:r>
      <w:r w:rsidRPr="00465348">
        <w:rPr>
          <w:rFonts w:ascii="Times New Roman" w:hAnsi="Times New Roman"/>
          <w:sz w:val="28"/>
          <w:szCs w:val="28"/>
        </w:rPr>
        <w:t>д</w:t>
      </w:r>
      <w:r w:rsidRPr="00465348">
        <w:rPr>
          <w:rFonts w:ascii="Times New Roman" w:hAnsi="Times New Roman"/>
          <w:sz w:val="28"/>
          <w:szCs w:val="28"/>
        </w:rPr>
        <w:t>твердить или исключить диагноз опухоли. Помимо этого, дети проходят по</w:t>
      </w:r>
      <w:r w:rsidRPr="00465348">
        <w:rPr>
          <w:rFonts w:ascii="Times New Roman" w:hAnsi="Times New Roman"/>
          <w:sz w:val="28"/>
          <w:szCs w:val="28"/>
        </w:rPr>
        <w:t>л</w:t>
      </w:r>
      <w:r w:rsidRPr="00465348">
        <w:rPr>
          <w:rFonts w:ascii="Times New Roman" w:hAnsi="Times New Roman"/>
          <w:sz w:val="28"/>
          <w:szCs w:val="28"/>
        </w:rPr>
        <w:t>ное клиническое и инструментальное (рентгенография органов грудной кле</w:t>
      </w:r>
      <w:r w:rsidRPr="00465348">
        <w:rPr>
          <w:rFonts w:ascii="Times New Roman" w:hAnsi="Times New Roman"/>
          <w:sz w:val="28"/>
          <w:szCs w:val="28"/>
        </w:rPr>
        <w:t>т</w:t>
      </w:r>
      <w:r w:rsidRPr="00465348">
        <w:rPr>
          <w:rFonts w:ascii="Times New Roman" w:hAnsi="Times New Roman"/>
          <w:sz w:val="28"/>
          <w:szCs w:val="28"/>
        </w:rPr>
        <w:t xml:space="preserve">ки, УЗИ органов брюшной полости) обследование у педиатра, невролога и онколога с целью исключения генерализации процесса. При наличии </w:t>
      </w:r>
      <w:proofErr w:type="spellStart"/>
      <w:r w:rsidRPr="00465348">
        <w:rPr>
          <w:rFonts w:ascii="Times New Roman" w:hAnsi="Times New Roman"/>
          <w:sz w:val="28"/>
          <w:szCs w:val="28"/>
        </w:rPr>
        <w:t>экстр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бульбарного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роста РБ и /или при подозрении на генерализацию заболевания необходимо выполнение </w:t>
      </w:r>
      <w:proofErr w:type="spellStart"/>
      <w:r w:rsidRPr="00465348">
        <w:rPr>
          <w:rFonts w:ascii="Times New Roman" w:hAnsi="Times New Roman"/>
          <w:sz w:val="28"/>
          <w:szCs w:val="28"/>
        </w:rPr>
        <w:t>люмбальной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костномозговой пункции с цитолог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 xml:space="preserve">ческим исследованием, а также проведение </w:t>
      </w:r>
      <w:proofErr w:type="spellStart"/>
      <w:r w:rsidRPr="00465348">
        <w:rPr>
          <w:rFonts w:ascii="Times New Roman" w:hAnsi="Times New Roman"/>
          <w:sz w:val="28"/>
          <w:szCs w:val="28"/>
        </w:rPr>
        <w:t>радионуклидной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диагностики к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стной системы и мягких тканей. 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lastRenderedPageBreak/>
        <w:t>Задачей специалиста является установление формы заболевания, ее стадии, характера роста опухоли, выявление имеющихся осложнений и опр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деление тактики лечения.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Обязательным методом подтверждения диагноза РБ, ее стадии, распр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страненности и характера роста остается патоморфологическое исследование удаленного глаза.</w:t>
      </w:r>
    </w:p>
    <w:p w:rsidR="00CD7709" w:rsidRPr="00465348" w:rsidRDefault="00CD7709" w:rsidP="00CD77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АЛГОРИТМ ДИАГНОСТИКИ РЕТИНОБЛАСТОМЫ</w:t>
      </w:r>
    </w:p>
    <w:p w:rsidR="00CD7709" w:rsidRPr="00465348" w:rsidRDefault="00CD7709" w:rsidP="00C068CC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Проводить профилактические осмотры детей только с расширенным зра</w:t>
      </w:r>
      <w:r w:rsidRPr="00465348">
        <w:rPr>
          <w:rFonts w:ascii="Times New Roman" w:hAnsi="Times New Roman"/>
          <w:sz w:val="28"/>
          <w:szCs w:val="28"/>
        </w:rPr>
        <w:t>ч</w:t>
      </w:r>
      <w:r w:rsidRPr="00465348">
        <w:rPr>
          <w:rFonts w:ascii="Times New Roman" w:hAnsi="Times New Roman"/>
          <w:sz w:val="28"/>
          <w:szCs w:val="28"/>
        </w:rPr>
        <w:t>ком независимо от возраста.</w:t>
      </w:r>
    </w:p>
    <w:p w:rsidR="00CD7709" w:rsidRPr="00465348" w:rsidRDefault="00CD7709" w:rsidP="00C068CC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При выявлении подозрительного очага, или при отсутствии эффекта от проводимой противовоспалительной терапии, направлять детей в специ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лизированное учреждение и продолжить обследование обоих глаз у детей в возрасте младше 5 лет в условиях медикаментозного сна.</w:t>
      </w:r>
    </w:p>
    <w:p w:rsidR="00CD7709" w:rsidRPr="00465348" w:rsidRDefault="00CD7709" w:rsidP="00C068CC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Из инструментальных методов исследования для подтверждения диагноза предпочтение отдается УЗИ (безопасность, высокая чувствительность) и ОКТ.</w:t>
      </w:r>
    </w:p>
    <w:p w:rsidR="00CD7709" w:rsidRPr="00465348" w:rsidRDefault="00CD7709" w:rsidP="00C068CC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Проводить КТ или МРТ орбит и головного мозга с контрастным усилен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 xml:space="preserve">ем для оценки состояния орбит (для исключения </w:t>
      </w:r>
      <w:proofErr w:type="spellStart"/>
      <w:r w:rsidRPr="00465348">
        <w:rPr>
          <w:rFonts w:ascii="Times New Roman" w:hAnsi="Times New Roman"/>
          <w:sz w:val="28"/>
          <w:szCs w:val="28"/>
        </w:rPr>
        <w:t>экстраокулярного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роста  опухоли) и головного мозга, а также общее обследование у онколога (для исключения </w:t>
      </w:r>
      <w:proofErr w:type="spellStart"/>
      <w:r w:rsidRPr="00465348">
        <w:rPr>
          <w:rFonts w:ascii="Times New Roman" w:hAnsi="Times New Roman"/>
          <w:sz w:val="28"/>
          <w:szCs w:val="28"/>
        </w:rPr>
        <w:t>трилатеральной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РБ, метастазов, второй опухоли или другой патологии ЦНС). Детям в возрасте до года рекомендуется обязательное проведение МРТ.</w:t>
      </w:r>
    </w:p>
    <w:p w:rsidR="00CD7709" w:rsidRPr="00465348" w:rsidRDefault="00CD7709" w:rsidP="00CD770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При выявлении </w:t>
      </w:r>
      <w:proofErr w:type="spellStart"/>
      <w:r w:rsidRPr="00465348">
        <w:rPr>
          <w:rFonts w:ascii="Times New Roman" w:hAnsi="Times New Roman"/>
          <w:sz w:val="28"/>
          <w:szCs w:val="28"/>
        </w:rPr>
        <w:t>экстрабульбарного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роста РБ в орбиту, смежные обла</w:t>
      </w:r>
      <w:r w:rsidRPr="00465348">
        <w:rPr>
          <w:rFonts w:ascii="Times New Roman" w:hAnsi="Times New Roman"/>
          <w:sz w:val="28"/>
          <w:szCs w:val="28"/>
        </w:rPr>
        <w:t>с</w:t>
      </w:r>
      <w:r w:rsidRPr="00465348">
        <w:rPr>
          <w:rFonts w:ascii="Times New Roman" w:hAnsi="Times New Roman"/>
          <w:sz w:val="28"/>
          <w:szCs w:val="28"/>
        </w:rPr>
        <w:t>ти, головной мозг или  наличии регионарных и дистанционных метастазов больного направляют для консультации и лечения в специализированное детское онкологическое отделение.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6. Классификация РБ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В настоящее время широко используются 2 классификации, позволя</w:t>
      </w:r>
      <w:r w:rsidRPr="00465348">
        <w:rPr>
          <w:rFonts w:ascii="Times New Roman" w:hAnsi="Times New Roman"/>
          <w:sz w:val="28"/>
          <w:szCs w:val="28"/>
        </w:rPr>
        <w:t>ю</w:t>
      </w:r>
      <w:r w:rsidRPr="00465348">
        <w:rPr>
          <w:rFonts w:ascii="Times New Roman" w:hAnsi="Times New Roman"/>
          <w:sz w:val="28"/>
          <w:szCs w:val="28"/>
        </w:rPr>
        <w:t>щие определить стадию заболевания и тактику лечения.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lastRenderedPageBreak/>
        <w:t>Для установления стадии заболевания  используется современная кла</w:t>
      </w:r>
      <w:r w:rsidRPr="00465348">
        <w:rPr>
          <w:rFonts w:ascii="Times New Roman" w:hAnsi="Times New Roman"/>
          <w:sz w:val="28"/>
          <w:szCs w:val="28"/>
        </w:rPr>
        <w:t>с</w:t>
      </w:r>
      <w:r w:rsidRPr="00465348">
        <w:rPr>
          <w:rFonts w:ascii="Times New Roman" w:hAnsi="Times New Roman"/>
          <w:sz w:val="28"/>
          <w:szCs w:val="28"/>
        </w:rPr>
        <w:t>сификация TNM злокачественных опухолей (2010 года), 7-е издание, которое не претерпело изменений по сравнению с 6-м изданием (2002 года) в разделе «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Ретинобластома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» (ICD-OС69.2) и позволяет оценить стадию роста РБ по трем параметрам (Т – </w:t>
      </w:r>
      <w:proofErr w:type="spellStart"/>
      <w:r w:rsidRPr="00465348">
        <w:rPr>
          <w:rFonts w:ascii="Times New Roman" w:hAnsi="Times New Roman"/>
          <w:sz w:val="28"/>
          <w:szCs w:val="28"/>
        </w:rPr>
        <w:t>tumor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N- </w:t>
      </w:r>
      <w:proofErr w:type="spellStart"/>
      <w:r w:rsidRPr="00465348">
        <w:rPr>
          <w:rFonts w:ascii="Times New Roman" w:hAnsi="Times New Roman"/>
          <w:sz w:val="28"/>
          <w:szCs w:val="28"/>
        </w:rPr>
        <w:t>nodule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M- </w:t>
      </w:r>
      <w:proofErr w:type="spellStart"/>
      <w:r w:rsidRPr="00465348">
        <w:rPr>
          <w:rFonts w:ascii="Times New Roman" w:hAnsi="Times New Roman"/>
          <w:sz w:val="28"/>
          <w:szCs w:val="28"/>
        </w:rPr>
        <w:t>metastases</w:t>
      </w:r>
      <w:proofErr w:type="spellEnd"/>
      <w:r w:rsidRPr="00465348">
        <w:rPr>
          <w:rFonts w:ascii="Times New Roman" w:hAnsi="Times New Roman"/>
          <w:sz w:val="28"/>
          <w:szCs w:val="28"/>
        </w:rPr>
        <w:t>).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В связи с внедрением в практику лечения РБ новых лекарственных форм и новых протоколов химиотерапии в 2001 году в Амстердаме была предложена классификация АВС, в основе которой лежит топометрический принцип. Она включает 5 групп, из которых наиболее благоприятный пр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гноз имеет группа</w:t>
      </w:r>
      <w:proofErr w:type="gramStart"/>
      <w:r w:rsidRPr="0046534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65348">
        <w:rPr>
          <w:rFonts w:ascii="Times New Roman" w:hAnsi="Times New Roman"/>
          <w:sz w:val="28"/>
          <w:szCs w:val="28"/>
        </w:rPr>
        <w:t>, наихудший и абсолютные показания для энуклеации - группа Е</w:t>
      </w:r>
    </w:p>
    <w:p w:rsidR="00CD7709" w:rsidRPr="00465348" w:rsidRDefault="00CD7709" w:rsidP="00CD77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Международная классификация РБ (ICRB), 2001 Амстердам</w:t>
      </w:r>
    </w:p>
    <w:p w:rsidR="00CD7709" w:rsidRPr="00465348" w:rsidRDefault="00CD7709" w:rsidP="00CD770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(</w:t>
      </w:r>
      <w:proofErr w:type="gramStart"/>
      <w:r w:rsidRPr="00465348">
        <w:rPr>
          <w:rFonts w:ascii="Times New Roman" w:hAnsi="Times New Roman"/>
          <w:sz w:val="28"/>
          <w:szCs w:val="28"/>
        </w:rPr>
        <w:t>Разработана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для выбора адекватной химиотерапии)</w:t>
      </w:r>
    </w:p>
    <w:p w:rsidR="00CD7709" w:rsidRPr="00465348" w:rsidRDefault="00CD7709" w:rsidP="00CD7709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65348">
        <w:rPr>
          <w:rFonts w:ascii="Times New Roman" w:hAnsi="Times New Roman"/>
          <w:b/>
          <w:bCs/>
          <w:sz w:val="28"/>
          <w:szCs w:val="28"/>
          <w:u w:val="single"/>
        </w:rPr>
        <w:t xml:space="preserve">Группа А. </w:t>
      </w:r>
      <w:r w:rsidRPr="00465348">
        <w:rPr>
          <w:rFonts w:ascii="Times New Roman" w:hAnsi="Times New Roman"/>
          <w:b/>
          <w:bCs/>
          <w:sz w:val="28"/>
          <w:szCs w:val="28"/>
        </w:rPr>
        <w:t xml:space="preserve">Маленькие </w:t>
      </w:r>
      <w:proofErr w:type="spellStart"/>
      <w:r w:rsidRPr="00465348">
        <w:rPr>
          <w:rFonts w:ascii="Times New Roman" w:hAnsi="Times New Roman"/>
          <w:b/>
          <w:bCs/>
          <w:sz w:val="28"/>
          <w:szCs w:val="28"/>
        </w:rPr>
        <w:t>интраретинальные</w:t>
      </w:r>
      <w:proofErr w:type="spellEnd"/>
      <w:r w:rsidRPr="00465348">
        <w:rPr>
          <w:rFonts w:ascii="Times New Roman" w:hAnsi="Times New Roman"/>
          <w:b/>
          <w:bCs/>
          <w:sz w:val="28"/>
          <w:szCs w:val="28"/>
        </w:rPr>
        <w:t xml:space="preserve"> опухоли, не распространя</w:t>
      </w:r>
      <w:r w:rsidRPr="00465348">
        <w:rPr>
          <w:rFonts w:ascii="Times New Roman" w:hAnsi="Times New Roman"/>
          <w:b/>
          <w:bCs/>
          <w:sz w:val="28"/>
          <w:szCs w:val="28"/>
        </w:rPr>
        <w:t>ю</w:t>
      </w:r>
      <w:r w:rsidRPr="00465348">
        <w:rPr>
          <w:rFonts w:ascii="Times New Roman" w:hAnsi="Times New Roman"/>
          <w:b/>
          <w:bCs/>
          <w:sz w:val="28"/>
          <w:szCs w:val="28"/>
        </w:rPr>
        <w:t xml:space="preserve">щиеся на центральную ямку сетчатки и диск зрительного нерва: </w:t>
      </w:r>
    </w:p>
    <w:p w:rsidR="00CD7709" w:rsidRPr="00465348" w:rsidRDefault="00CD7709" w:rsidP="00C068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все опухоли размером 3 мм и менее (в самом большом измерении), огр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ниченные сетчаткой; </w:t>
      </w:r>
    </w:p>
    <w:p w:rsidR="00CD7709" w:rsidRPr="00465348" w:rsidRDefault="00CD7709" w:rsidP="00C068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все опухоли, расположенные минимум в 3 мм от центральной ямки и м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нимум в 1,5 мм от диска зрительного нерва.</w:t>
      </w:r>
    </w:p>
    <w:p w:rsidR="00CD7709" w:rsidRPr="00465348" w:rsidRDefault="00CD7709" w:rsidP="00CD770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bCs/>
          <w:sz w:val="28"/>
          <w:szCs w:val="28"/>
          <w:u w:val="single"/>
        </w:rPr>
        <w:t xml:space="preserve">Группа В. </w:t>
      </w:r>
      <w:r w:rsidRPr="00465348">
        <w:rPr>
          <w:rFonts w:ascii="Times New Roman" w:hAnsi="Times New Roman"/>
          <w:b/>
          <w:bCs/>
          <w:sz w:val="28"/>
          <w:szCs w:val="28"/>
        </w:rPr>
        <w:t xml:space="preserve">Все остальные, отдельно лежащие опухоли, ограниченные сетчаткой: </w:t>
      </w:r>
    </w:p>
    <w:p w:rsidR="00CD7709" w:rsidRPr="00465348" w:rsidRDefault="00CD7709" w:rsidP="00C068C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все опухоли, ограниченные сетчаткой, но не вошедшие в Группу</w:t>
      </w:r>
      <w:proofErr w:type="gramStart"/>
      <w:r w:rsidRPr="00465348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465348">
        <w:rPr>
          <w:rFonts w:ascii="Times New Roman" w:hAnsi="Times New Roman"/>
          <w:sz w:val="28"/>
          <w:szCs w:val="28"/>
        </w:rPr>
        <w:t>;</w:t>
      </w:r>
    </w:p>
    <w:p w:rsidR="00CD7709" w:rsidRPr="00465348" w:rsidRDefault="00CD7709" w:rsidP="00C068CC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связанная с опухолью жидкость в </w:t>
      </w:r>
      <w:proofErr w:type="spellStart"/>
      <w:r w:rsidRPr="00465348">
        <w:rPr>
          <w:rFonts w:ascii="Times New Roman" w:hAnsi="Times New Roman"/>
          <w:sz w:val="28"/>
          <w:szCs w:val="28"/>
        </w:rPr>
        <w:t>субретинальном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пространстве, менее чем в 3 мм от опухоли, отсутствие </w:t>
      </w:r>
      <w:proofErr w:type="spellStart"/>
      <w:r w:rsidRPr="00465348">
        <w:rPr>
          <w:rFonts w:ascii="Times New Roman" w:hAnsi="Times New Roman"/>
          <w:sz w:val="28"/>
          <w:szCs w:val="28"/>
        </w:rPr>
        <w:t>субретинальных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отсевов опухоли.</w:t>
      </w:r>
    </w:p>
    <w:p w:rsidR="00CD7709" w:rsidRPr="00465348" w:rsidRDefault="00CD7709" w:rsidP="00CD770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bCs/>
          <w:sz w:val="28"/>
          <w:szCs w:val="28"/>
          <w:u w:val="single"/>
        </w:rPr>
        <w:t>Группа С.</w:t>
      </w:r>
      <w:r w:rsidRPr="00465348">
        <w:rPr>
          <w:rFonts w:ascii="Times New Roman" w:hAnsi="Times New Roman"/>
          <w:b/>
          <w:bCs/>
          <w:sz w:val="28"/>
          <w:szCs w:val="28"/>
        </w:rPr>
        <w:t xml:space="preserve"> Отдельные локализованные опухоли с минимальным обсем</w:t>
      </w:r>
      <w:r w:rsidRPr="00465348">
        <w:rPr>
          <w:rFonts w:ascii="Times New Roman" w:hAnsi="Times New Roman"/>
          <w:b/>
          <w:bCs/>
          <w:sz w:val="28"/>
          <w:szCs w:val="28"/>
        </w:rPr>
        <w:t>е</w:t>
      </w:r>
      <w:r w:rsidRPr="00465348">
        <w:rPr>
          <w:rFonts w:ascii="Times New Roman" w:hAnsi="Times New Roman"/>
          <w:b/>
          <w:bCs/>
          <w:sz w:val="28"/>
          <w:szCs w:val="28"/>
        </w:rPr>
        <w:t xml:space="preserve">нением </w:t>
      </w:r>
      <w:proofErr w:type="spellStart"/>
      <w:r w:rsidRPr="00465348">
        <w:rPr>
          <w:rFonts w:ascii="Times New Roman" w:hAnsi="Times New Roman"/>
          <w:b/>
          <w:bCs/>
          <w:sz w:val="28"/>
          <w:szCs w:val="28"/>
        </w:rPr>
        <w:t>субретинального</w:t>
      </w:r>
      <w:proofErr w:type="spellEnd"/>
      <w:r w:rsidRPr="00465348">
        <w:rPr>
          <w:rFonts w:ascii="Times New Roman" w:hAnsi="Times New Roman"/>
          <w:b/>
          <w:bCs/>
          <w:sz w:val="28"/>
          <w:szCs w:val="28"/>
        </w:rPr>
        <w:t xml:space="preserve"> пространства или стекловидного тела:</w:t>
      </w:r>
    </w:p>
    <w:p w:rsidR="00CD7709" w:rsidRPr="00465348" w:rsidRDefault="00CD7709" w:rsidP="00C068C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отдельно лежащие (дискретные) опухоли</w:t>
      </w:r>
    </w:p>
    <w:p w:rsidR="00CD7709" w:rsidRPr="00465348" w:rsidRDefault="00CD7709" w:rsidP="00C068C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lastRenderedPageBreak/>
        <w:t xml:space="preserve">жидкость в </w:t>
      </w:r>
      <w:proofErr w:type="spellStart"/>
      <w:r w:rsidRPr="00465348">
        <w:rPr>
          <w:rFonts w:ascii="Times New Roman" w:hAnsi="Times New Roman"/>
          <w:sz w:val="28"/>
          <w:szCs w:val="28"/>
        </w:rPr>
        <w:t>субретинальном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пространстве, наблюдавшаяся ранее или имеющаяся на данный момент, занимающая до ¼ площади сетчатки, без признаков обсеменения;</w:t>
      </w:r>
    </w:p>
    <w:p w:rsidR="00CD7709" w:rsidRPr="00465348" w:rsidRDefault="00CD7709" w:rsidP="00C068C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возможное наличие прилежащего к опухолевым очагам обсеменения стекловидного тела;</w:t>
      </w:r>
    </w:p>
    <w:p w:rsidR="00CD7709" w:rsidRPr="00465348" w:rsidRDefault="00CD7709" w:rsidP="00C068C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местное </w:t>
      </w:r>
      <w:proofErr w:type="spellStart"/>
      <w:r w:rsidRPr="00465348">
        <w:rPr>
          <w:rFonts w:ascii="Times New Roman" w:hAnsi="Times New Roman"/>
          <w:sz w:val="28"/>
          <w:szCs w:val="28"/>
        </w:rPr>
        <w:t>субретинальное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обсеменение менее чем в 3 мм (2ДД) от очага опухоли. </w:t>
      </w:r>
    </w:p>
    <w:p w:rsidR="00CD7709" w:rsidRPr="00465348" w:rsidRDefault="00CD7709" w:rsidP="00CD77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bCs/>
          <w:sz w:val="28"/>
          <w:szCs w:val="28"/>
          <w:u w:val="single"/>
        </w:rPr>
        <w:t xml:space="preserve">Группа D. </w:t>
      </w:r>
      <w:r w:rsidRPr="00465348">
        <w:rPr>
          <w:rFonts w:ascii="Times New Roman" w:hAnsi="Times New Roman"/>
          <w:b/>
          <w:bCs/>
          <w:sz w:val="28"/>
          <w:szCs w:val="28"/>
        </w:rPr>
        <w:t>Диффузно распространенная опухоль со значительным обс</w:t>
      </w:r>
      <w:r w:rsidRPr="00465348">
        <w:rPr>
          <w:rFonts w:ascii="Times New Roman" w:hAnsi="Times New Roman"/>
          <w:b/>
          <w:bCs/>
          <w:sz w:val="28"/>
          <w:szCs w:val="28"/>
        </w:rPr>
        <w:t>е</w:t>
      </w:r>
      <w:r w:rsidRPr="00465348">
        <w:rPr>
          <w:rFonts w:ascii="Times New Roman" w:hAnsi="Times New Roman"/>
          <w:b/>
          <w:bCs/>
          <w:sz w:val="28"/>
          <w:szCs w:val="28"/>
        </w:rPr>
        <w:t xml:space="preserve">менением  </w:t>
      </w:r>
      <w:proofErr w:type="spellStart"/>
      <w:r w:rsidRPr="00465348">
        <w:rPr>
          <w:rFonts w:ascii="Times New Roman" w:hAnsi="Times New Roman"/>
          <w:b/>
          <w:bCs/>
          <w:sz w:val="28"/>
          <w:szCs w:val="28"/>
        </w:rPr>
        <w:t>субретинального</w:t>
      </w:r>
      <w:proofErr w:type="spellEnd"/>
      <w:r w:rsidRPr="00465348">
        <w:rPr>
          <w:rFonts w:ascii="Times New Roman" w:hAnsi="Times New Roman"/>
          <w:b/>
          <w:bCs/>
          <w:sz w:val="28"/>
          <w:szCs w:val="28"/>
        </w:rPr>
        <w:t xml:space="preserve"> пространства или стекловидного тела: </w:t>
      </w:r>
    </w:p>
    <w:p w:rsidR="00CD7709" w:rsidRPr="00465348" w:rsidRDefault="00CD7709" w:rsidP="00C068C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массивная</w:t>
      </w:r>
      <w:proofErr w:type="gramStart"/>
      <w:r w:rsidRPr="00465348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465348">
        <w:rPr>
          <w:rFonts w:ascii="Times New Roman" w:hAnsi="Times New Roman"/>
          <w:sz w:val="28"/>
          <w:szCs w:val="28"/>
        </w:rPr>
        <w:t>ые</w:t>
      </w:r>
      <w:proofErr w:type="spellEnd"/>
      <w:r w:rsidRPr="00465348">
        <w:rPr>
          <w:rFonts w:ascii="Times New Roman" w:hAnsi="Times New Roman"/>
          <w:sz w:val="28"/>
          <w:szCs w:val="28"/>
        </w:rPr>
        <w:t>) или диффузно распространенная (-</w:t>
      </w:r>
      <w:proofErr w:type="spellStart"/>
      <w:r w:rsidRPr="00465348">
        <w:rPr>
          <w:rFonts w:ascii="Times New Roman" w:hAnsi="Times New Roman"/>
          <w:sz w:val="28"/>
          <w:szCs w:val="28"/>
        </w:rPr>
        <w:t>ые</w:t>
      </w:r>
      <w:proofErr w:type="spellEnd"/>
      <w:r w:rsidRPr="00465348">
        <w:rPr>
          <w:rFonts w:ascii="Times New Roman" w:hAnsi="Times New Roman"/>
          <w:sz w:val="28"/>
          <w:szCs w:val="28"/>
        </w:rPr>
        <w:t>) опухоль (-ли);</w:t>
      </w:r>
    </w:p>
    <w:p w:rsidR="00CD7709" w:rsidRPr="00465348" w:rsidRDefault="00CD7709" w:rsidP="00C068C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жидкость в </w:t>
      </w:r>
      <w:proofErr w:type="spellStart"/>
      <w:r w:rsidRPr="00465348">
        <w:rPr>
          <w:rFonts w:ascii="Times New Roman" w:hAnsi="Times New Roman"/>
          <w:sz w:val="28"/>
          <w:szCs w:val="28"/>
        </w:rPr>
        <w:t>субретинальном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пространстве, наблюдавшаяся ранее или имеющаяся на данный момент, вплоть до полной отслойки сетчатки, без признаков обсеменения;</w:t>
      </w:r>
    </w:p>
    <w:p w:rsidR="00CD7709" w:rsidRPr="00465348" w:rsidRDefault="00CD7709" w:rsidP="00C068C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диффузное или массивное обсеменение стекловидного тела в виде «сал</w:t>
      </w:r>
      <w:r w:rsidRPr="00465348">
        <w:rPr>
          <w:rFonts w:ascii="Times New Roman" w:hAnsi="Times New Roman"/>
          <w:sz w:val="28"/>
          <w:szCs w:val="28"/>
        </w:rPr>
        <w:t>ь</w:t>
      </w:r>
      <w:r w:rsidRPr="00465348">
        <w:rPr>
          <w:rFonts w:ascii="Times New Roman" w:hAnsi="Times New Roman"/>
          <w:sz w:val="28"/>
          <w:szCs w:val="28"/>
        </w:rPr>
        <w:t xml:space="preserve">ных» отсевов или </w:t>
      </w:r>
      <w:proofErr w:type="spellStart"/>
      <w:r w:rsidRPr="00465348">
        <w:rPr>
          <w:rFonts w:ascii="Times New Roman" w:hAnsi="Times New Roman"/>
          <w:sz w:val="28"/>
          <w:szCs w:val="28"/>
        </w:rPr>
        <w:t>аваскулярных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опухолевых масс; </w:t>
      </w:r>
    </w:p>
    <w:p w:rsidR="00CD7709" w:rsidRPr="00465348" w:rsidRDefault="00CD7709" w:rsidP="00C068C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диффузное обсеменение </w:t>
      </w:r>
      <w:proofErr w:type="spellStart"/>
      <w:r w:rsidRPr="00465348">
        <w:rPr>
          <w:rFonts w:ascii="Times New Roman" w:hAnsi="Times New Roman"/>
          <w:sz w:val="28"/>
          <w:szCs w:val="28"/>
        </w:rPr>
        <w:t>субретинального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пространства, включая </w:t>
      </w:r>
      <w:proofErr w:type="spellStart"/>
      <w:r w:rsidRPr="00465348">
        <w:rPr>
          <w:rFonts w:ascii="Times New Roman" w:hAnsi="Times New Roman"/>
          <w:sz w:val="28"/>
          <w:szCs w:val="28"/>
        </w:rPr>
        <w:t>субр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тинальные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бляшки или опухолевые узелки. </w:t>
      </w:r>
    </w:p>
    <w:p w:rsidR="00CD7709" w:rsidRPr="00465348" w:rsidRDefault="00CD7709" w:rsidP="00CD770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  <w:u w:val="single"/>
        </w:rPr>
        <w:t>Группа Е.</w:t>
      </w:r>
      <w:r w:rsidRPr="00465348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465348">
        <w:rPr>
          <w:rFonts w:ascii="Times New Roman" w:hAnsi="Times New Roman"/>
          <w:b/>
          <w:sz w:val="28"/>
          <w:szCs w:val="28"/>
        </w:rPr>
        <w:t>Наличие</w:t>
      </w:r>
      <w:proofErr w:type="gramEnd"/>
      <w:r w:rsidRPr="00465348">
        <w:rPr>
          <w:rFonts w:ascii="Times New Roman" w:hAnsi="Times New Roman"/>
          <w:b/>
          <w:sz w:val="28"/>
          <w:szCs w:val="28"/>
        </w:rPr>
        <w:t xml:space="preserve"> какого – либо из следующих факторов неблагопр</w:t>
      </w:r>
      <w:r w:rsidRPr="00465348">
        <w:rPr>
          <w:rFonts w:ascii="Times New Roman" w:hAnsi="Times New Roman"/>
          <w:b/>
          <w:sz w:val="28"/>
          <w:szCs w:val="28"/>
        </w:rPr>
        <w:t>и</w:t>
      </w:r>
      <w:r w:rsidRPr="00465348">
        <w:rPr>
          <w:rFonts w:ascii="Times New Roman" w:hAnsi="Times New Roman"/>
          <w:b/>
          <w:sz w:val="28"/>
          <w:szCs w:val="28"/>
        </w:rPr>
        <w:t xml:space="preserve">ятного прогноза. Отсутствие шансов на сохранение зрения: </w:t>
      </w:r>
    </w:p>
    <w:p w:rsidR="00CD7709" w:rsidRPr="00465348" w:rsidRDefault="00CD7709" w:rsidP="00C068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опухоль, прилежащая к хрусталику;</w:t>
      </w:r>
    </w:p>
    <w:p w:rsidR="00CD7709" w:rsidRPr="00465348" w:rsidRDefault="00CD7709" w:rsidP="00C068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опухоль, лежащая кпереди от передней поверхности стекловидного тела, захватывающая цилиарное тело или передний сегмент глаза;</w:t>
      </w:r>
    </w:p>
    <w:p w:rsidR="00CD7709" w:rsidRPr="00465348" w:rsidRDefault="00CD7709" w:rsidP="00C068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диффузная инфильтративная РБ;</w:t>
      </w:r>
    </w:p>
    <w:p w:rsidR="00CD7709" w:rsidRPr="00465348" w:rsidRDefault="00CD7709" w:rsidP="00C068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неоваскулярная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глаукома;</w:t>
      </w:r>
    </w:p>
    <w:p w:rsidR="00CD7709" w:rsidRPr="00465348" w:rsidRDefault="00CD7709" w:rsidP="00C068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непрозрачность стекловидного тела из-за кровоизлияния;</w:t>
      </w:r>
    </w:p>
    <w:p w:rsidR="00CD7709" w:rsidRPr="00465348" w:rsidRDefault="00CD7709" w:rsidP="00C068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некроз опухоли с </w:t>
      </w:r>
      <w:proofErr w:type="gramStart"/>
      <w:r w:rsidRPr="00465348">
        <w:rPr>
          <w:rFonts w:ascii="Times New Roman" w:hAnsi="Times New Roman"/>
          <w:sz w:val="28"/>
          <w:szCs w:val="28"/>
        </w:rPr>
        <w:t>асептическим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целлюлитом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орбиты;</w:t>
      </w:r>
    </w:p>
    <w:p w:rsidR="00CD7709" w:rsidRPr="00465348" w:rsidRDefault="00CD7709" w:rsidP="00C068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фтизис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глаза.</w:t>
      </w:r>
    </w:p>
    <w:p w:rsidR="003768DE" w:rsidRPr="00465348" w:rsidRDefault="003768DE" w:rsidP="00CD7709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D7709" w:rsidRPr="00465348" w:rsidRDefault="00CD7709" w:rsidP="00CD7709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lastRenderedPageBreak/>
        <w:t>7. КОМБИНИРОВАННОЕ ЛЕЧЕНИЕ РБ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РБ - злокачественная опухоль оптической части сетчатки </w:t>
      </w:r>
      <w:proofErr w:type="spellStart"/>
      <w:r w:rsidRPr="00465348">
        <w:rPr>
          <w:rFonts w:ascii="Times New Roman" w:hAnsi="Times New Roman"/>
          <w:sz w:val="28"/>
          <w:szCs w:val="28"/>
        </w:rPr>
        <w:t>нейроэкт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дермального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происхождения с очень агрессивным характером роста, выс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ким риском регионарного и гематогенного метастазирования и гибели ребе</w:t>
      </w:r>
      <w:r w:rsidRPr="00465348">
        <w:rPr>
          <w:rFonts w:ascii="Times New Roman" w:hAnsi="Times New Roman"/>
          <w:sz w:val="28"/>
          <w:szCs w:val="28"/>
        </w:rPr>
        <w:t>н</w:t>
      </w:r>
      <w:r w:rsidRPr="00465348">
        <w:rPr>
          <w:rFonts w:ascii="Times New Roman" w:hAnsi="Times New Roman"/>
          <w:sz w:val="28"/>
          <w:szCs w:val="28"/>
        </w:rPr>
        <w:t>ка. Отсутствие лечения или неадекватно проведенное, несвоевременное 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чение приводит к 100% летальному исходу в течение достаточно короткого времени. Лечение РБ должно проводиться </w:t>
      </w:r>
      <w:r w:rsidRPr="00465348">
        <w:rPr>
          <w:rFonts w:ascii="Times New Roman" w:hAnsi="Times New Roman"/>
          <w:b/>
          <w:sz w:val="28"/>
          <w:szCs w:val="28"/>
        </w:rPr>
        <w:t xml:space="preserve">только в специализированных офтальмологических или онкологических центрах </w:t>
      </w:r>
      <w:r w:rsidRPr="00465348">
        <w:rPr>
          <w:rFonts w:ascii="Times New Roman" w:hAnsi="Times New Roman"/>
          <w:sz w:val="28"/>
          <w:szCs w:val="28"/>
        </w:rPr>
        <w:t xml:space="preserve">при участии </w:t>
      </w:r>
      <w:proofErr w:type="spellStart"/>
      <w:r w:rsidRPr="00465348">
        <w:rPr>
          <w:rFonts w:ascii="Times New Roman" w:hAnsi="Times New Roman"/>
          <w:sz w:val="28"/>
          <w:szCs w:val="28"/>
        </w:rPr>
        <w:t>врача-офтальмоонколога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онколога, радиолога, </w:t>
      </w:r>
      <w:proofErr w:type="spellStart"/>
      <w:r w:rsidRPr="00465348">
        <w:rPr>
          <w:rFonts w:ascii="Times New Roman" w:hAnsi="Times New Roman"/>
          <w:sz w:val="28"/>
          <w:szCs w:val="28"/>
        </w:rPr>
        <w:t>химиотерапевта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.  Учитывая </w:t>
      </w:r>
      <w:proofErr w:type="spellStart"/>
      <w:r w:rsidRPr="00465348">
        <w:rPr>
          <w:rFonts w:ascii="Times New Roman" w:hAnsi="Times New Roman"/>
          <w:sz w:val="28"/>
          <w:szCs w:val="28"/>
        </w:rPr>
        <w:t>пол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морфность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клинической картины, многообразие клинических видов и форм РБ, обуславливающих различный характер течения заболевания и его исход, лечение должно быть многокомпонентным, комбинированным, сочетанным и перманентным вплоть до полного разрушения опухоли с формированием хориоретинального рубца.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7.1. Цель лечения и показания для госпитализации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Цели лечения: </w:t>
      </w:r>
    </w:p>
    <w:p w:rsidR="00CD7709" w:rsidRPr="00465348" w:rsidRDefault="00CD7709" w:rsidP="00C068CC">
      <w:pPr>
        <w:pStyle w:val="a5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сохранение жизни ребенка;</w:t>
      </w:r>
    </w:p>
    <w:p w:rsidR="00CD7709" w:rsidRPr="00465348" w:rsidRDefault="00CD7709" w:rsidP="00C068CC">
      <w:pPr>
        <w:pStyle w:val="a5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сохранение глаза и его функций;</w:t>
      </w:r>
    </w:p>
    <w:p w:rsidR="00CD7709" w:rsidRPr="00465348" w:rsidRDefault="00CD7709" w:rsidP="00C068CC">
      <w:pPr>
        <w:pStyle w:val="a5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профилактика рецидивов и метастазирования.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Показания к госпитализации:</w:t>
      </w:r>
    </w:p>
    <w:p w:rsidR="00CD7709" w:rsidRPr="00465348" w:rsidRDefault="00CD7709" w:rsidP="00C068C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при подозрении на РБ необходим обязательный клинико-инструментальный осмотр обоих глаз в условиях </w:t>
      </w:r>
      <w:r w:rsidRPr="00465348">
        <w:rPr>
          <w:rFonts w:ascii="Times New Roman" w:hAnsi="Times New Roman"/>
          <w:b/>
          <w:sz w:val="28"/>
          <w:szCs w:val="28"/>
        </w:rPr>
        <w:t xml:space="preserve">медикаментозного сна с </w:t>
      </w:r>
      <w:proofErr w:type="gramStart"/>
      <w:r w:rsidRPr="00465348">
        <w:rPr>
          <w:rFonts w:ascii="Times New Roman" w:hAnsi="Times New Roman"/>
          <w:b/>
          <w:sz w:val="28"/>
          <w:szCs w:val="28"/>
        </w:rPr>
        <w:t>максимальным</w:t>
      </w:r>
      <w:proofErr w:type="gramEnd"/>
      <w:r w:rsidRPr="004653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мидриазом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, </w:t>
      </w:r>
      <w:r w:rsidRPr="00465348">
        <w:rPr>
          <w:rFonts w:ascii="Times New Roman" w:hAnsi="Times New Roman"/>
          <w:sz w:val="28"/>
          <w:szCs w:val="28"/>
        </w:rPr>
        <w:t>во время которого определяется стадия з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болевания и тактика лечения больного;</w:t>
      </w:r>
    </w:p>
    <w:p w:rsidR="00CD7709" w:rsidRPr="00465348" w:rsidRDefault="00CD7709" w:rsidP="00C068C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проведение системной или локальной химиотерапии (</w:t>
      </w:r>
      <w:proofErr w:type="spellStart"/>
      <w:r w:rsidRPr="00465348">
        <w:rPr>
          <w:rFonts w:ascii="Times New Roman" w:hAnsi="Times New Roman"/>
          <w:sz w:val="28"/>
          <w:szCs w:val="28"/>
        </w:rPr>
        <w:t>интраартериальной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465348">
        <w:rPr>
          <w:rFonts w:ascii="Times New Roman" w:hAnsi="Times New Roman"/>
          <w:sz w:val="28"/>
          <w:szCs w:val="28"/>
        </w:rPr>
        <w:t>интравитреальной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>);</w:t>
      </w:r>
    </w:p>
    <w:p w:rsidR="00CD7709" w:rsidRPr="00465348" w:rsidRDefault="00CD7709" w:rsidP="00C068CC">
      <w:pPr>
        <w:pStyle w:val="a5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для проведения других хирургических и лучевых методов лечения (</w:t>
      </w:r>
      <w:proofErr w:type="spellStart"/>
      <w:r w:rsidRPr="00465348">
        <w:rPr>
          <w:rFonts w:ascii="Times New Roman" w:hAnsi="Times New Roman"/>
          <w:sz w:val="28"/>
          <w:szCs w:val="28"/>
        </w:rPr>
        <w:t>брах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терапия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дистанционной лучевой терапии (ДЛТ), </w:t>
      </w:r>
      <w:proofErr w:type="spellStart"/>
      <w:r w:rsidRPr="00465348">
        <w:rPr>
          <w:rFonts w:ascii="Times New Roman" w:hAnsi="Times New Roman"/>
          <w:sz w:val="28"/>
          <w:szCs w:val="28"/>
        </w:rPr>
        <w:t>лазертерапия</w:t>
      </w:r>
      <w:proofErr w:type="spellEnd"/>
      <w:r w:rsidRPr="00465348">
        <w:rPr>
          <w:rFonts w:ascii="Times New Roman" w:hAnsi="Times New Roman"/>
          <w:sz w:val="28"/>
          <w:szCs w:val="28"/>
        </w:rPr>
        <w:t>, криотер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пия).</w:t>
      </w:r>
    </w:p>
    <w:p w:rsidR="00CD7709" w:rsidRPr="00465348" w:rsidRDefault="00CD7709" w:rsidP="009C73E6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lastRenderedPageBreak/>
        <w:t>7.1.1</w:t>
      </w:r>
      <w:r w:rsidR="009C73E6" w:rsidRPr="00465348">
        <w:rPr>
          <w:rFonts w:ascii="Times New Roman" w:hAnsi="Times New Roman"/>
          <w:b/>
          <w:sz w:val="28"/>
          <w:szCs w:val="28"/>
        </w:rPr>
        <w:t>.</w:t>
      </w:r>
      <w:r w:rsidRPr="00465348">
        <w:rPr>
          <w:rFonts w:ascii="Times New Roman" w:hAnsi="Times New Roman"/>
          <w:sz w:val="28"/>
          <w:szCs w:val="28"/>
        </w:rPr>
        <w:t xml:space="preserve">   В условиях многопрофильного стационара  с возможностью </w:t>
      </w:r>
      <w:r w:rsidRPr="00465348">
        <w:rPr>
          <w:rFonts w:ascii="Times New Roman" w:hAnsi="Times New Roman"/>
          <w:b/>
          <w:sz w:val="28"/>
          <w:szCs w:val="28"/>
        </w:rPr>
        <w:t>а</w:t>
      </w:r>
      <w:r w:rsidRPr="00465348">
        <w:rPr>
          <w:rFonts w:ascii="Times New Roman" w:hAnsi="Times New Roman"/>
          <w:b/>
          <w:sz w:val="28"/>
          <w:szCs w:val="28"/>
        </w:rPr>
        <w:t>м</w:t>
      </w:r>
      <w:r w:rsidRPr="00465348">
        <w:rPr>
          <w:rFonts w:ascii="Times New Roman" w:hAnsi="Times New Roman"/>
          <w:b/>
          <w:sz w:val="28"/>
          <w:szCs w:val="28"/>
        </w:rPr>
        <w:t xml:space="preserve">булаторного </w:t>
      </w:r>
      <w:r w:rsidRPr="00465348">
        <w:rPr>
          <w:rFonts w:ascii="Times New Roman" w:hAnsi="Times New Roman"/>
          <w:sz w:val="28"/>
          <w:szCs w:val="28"/>
        </w:rPr>
        <w:t>проведения анестезиологического пособия</w:t>
      </w:r>
      <w:r w:rsidRPr="00465348">
        <w:rPr>
          <w:rFonts w:ascii="Times New Roman" w:hAnsi="Times New Roman"/>
          <w:b/>
          <w:sz w:val="28"/>
          <w:szCs w:val="28"/>
        </w:rPr>
        <w:t>,</w:t>
      </w:r>
      <w:r w:rsidRPr="00465348">
        <w:rPr>
          <w:rFonts w:ascii="Times New Roman" w:hAnsi="Times New Roman"/>
          <w:sz w:val="28"/>
          <w:szCs w:val="28"/>
        </w:rPr>
        <w:t xml:space="preserve"> обследование во</w:t>
      </w:r>
      <w:r w:rsidRPr="00465348">
        <w:rPr>
          <w:rFonts w:ascii="Times New Roman" w:hAnsi="Times New Roman"/>
          <w:sz w:val="28"/>
          <w:szCs w:val="28"/>
        </w:rPr>
        <w:t>з</w:t>
      </w:r>
      <w:r w:rsidRPr="00465348">
        <w:rPr>
          <w:rFonts w:ascii="Times New Roman" w:hAnsi="Times New Roman"/>
          <w:sz w:val="28"/>
          <w:szCs w:val="28"/>
        </w:rPr>
        <w:t>можно без госпитализации.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7.2.   Медикаментозное лечение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Лечение РБ комбинированное. В настоящее время применяется как системная, так и локальная </w:t>
      </w:r>
      <w:proofErr w:type="spellStart"/>
      <w:r w:rsidRPr="00465348">
        <w:rPr>
          <w:rFonts w:ascii="Times New Roman" w:hAnsi="Times New Roman"/>
          <w:sz w:val="28"/>
          <w:szCs w:val="28"/>
        </w:rPr>
        <w:t>неоадьювантная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химиотерапия для разрушения первичной опухоли в глазу и для планирования органосохраняющего леч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ния. </w:t>
      </w:r>
      <w:proofErr w:type="spellStart"/>
      <w:r w:rsidRPr="00465348">
        <w:rPr>
          <w:rFonts w:ascii="Times New Roman" w:hAnsi="Times New Roman"/>
          <w:sz w:val="28"/>
          <w:szCs w:val="28"/>
        </w:rPr>
        <w:t>Адъювантная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полихимиотерапия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(ПХТ) </w:t>
      </w:r>
      <w:proofErr w:type="gramStart"/>
      <w:r w:rsidRPr="00465348">
        <w:rPr>
          <w:rFonts w:ascii="Times New Roman" w:hAnsi="Times New Roman"/>
          <w:sz w:val="28"/>
          <w:szCs w:val="28"/>
        </w:rPr>
        <w:t>направлена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на профилактику метастазирования и рецидивов опухоли после энуклеации. Выбор тактики лечения должен проводиться в зависимости от возраста пациента, стадии з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болевания, размера и локализации опухоли, характера роста опухоли, одно- и двусторонности поражения, наследственности.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65348">
        <w:rPr>
          <w:rFonts w:ascii="Times New Roman" w:hAnsi="Times New Roman"/>
          <w:b/>
          <w:bCs/>
          <w:sz w:val="28"/>
          <w:szCs w:val="28"/>
        </w:rPr>
        <w:t>7.3. Виды системной химиотерапии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Комбинированная химиотерапия</w:t>
      </w:r>
    </w:p>
    <w:p w:rsidR="00CD7709" w:rsidRPr="00465348" w:rsidRDefault="00CD7709" w:rsidP="00CD7709">
      <w:pPr>
        <w:pStyle w:val="a5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65348">
        <w:rPr>
          <w:rFonts w:ascii="Times New Roman" w:hAnsi="Times New Roman"/>
          <w:b/>
          <w:i/>
          <w:sz w:val="28"/>
          <w:szCs w:val="28"/>
        </w:rPr>
        <w:t>Режим 1(группа В)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Винкристин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1,5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внутривенно в 1-й день (0,05мг/кг веса).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Карбоплатин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560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внутривенно в 1-й день (18,7мг/кг веса).</w:t>
      </w:r>
    </w:p>
    <w:p w:rsidR="00CD7709" w:rsidRPr="00465348" w:rsidRDefault="00CD7709" w:rsidP="00CD7709">
      <w:pPr>
        <w:pStyle w:val="a5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65348">
        <w:rPr>
          <w:rFonts w:ascii="Times New Roman" w:hAnsi="Times New Roman"/>
          <w:b/>
          <w:i/>
          <w:sz w:val="28"/>
          <w:szCs w:val="28"/>
        </w:rPr>
        <w:t>Режим 2 (группы C и D)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Винкристин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1,5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внутривенно в 1-й день. 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Этопозид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150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внутривенно в 1 -</w:t>
      </w:r>
      <w:proofErr w:type="spellStart"/>
      <w:r w:rsidRPr="00465348">
        <w:rPr>
          <w:rFonts w:ascii="Times New Roman" w:hAnsi="Times New Roman"/>
          <w:sz w:val="28"/>
          <w:szCs w:val="28"/>
        </w:rPr>
        <w:t>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2-й дни. 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Карбоплатин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560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внутривенно в 1-й день.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Детям в возрасте до 36 месяцев дозу рассчитывают на 1 кг массы тела: </w:t>
      </w:r>
      <w:proofErr w:type="spellStart"/>
      <w:r w:rsidRPr="00465348">
        <w:rPr>
          <w:rFonts w:ascii="Times New Roman" w:hAnsi="Times New Roman"/>
          <w:sz w:val="28"/>
          <w:szCs w:val="28"/>
        </w:rPr>
        <w:t>винкристин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0,05 мг/кг, </w:t>
      </w:r>
      <w:proofErr w:type="spellStart"/>
      <w:r w:rsidRPr="00465348">
        <w:rPr>
          <w:rFonts w:ascii="Times New Roman" w:hAnsi="Times New Roman"/>
          <w:sz w:val="28"/>
          <w:szCs w:val="28"/>
        </w:rPr>
        <w:t>карбоплатин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18,6 мг/кг, </w:t>
      </w:r>
      <w:proofErr w:type="spellStart"/>
      <w:r w:rsidRPr="00465348">
        <w:rPr>
          <w:rFonts w:ascii="Times New Roman" w:hAnsi="Times New Roman"/>
          <w:sz w:val="28"/>
          <w:szCs w:val="28"/>
        </w:rPr>
        <w:t>этопозид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5 мг/кг.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Как с целью </w:t>
      </w:r>
      <w:proofErr w:type="spellStart"/>
      <w:r w:rsidRPr="00465348">
        <w:rPr>
          <w:rFonts w:ascii="Times New Roman" w:hAnsi="Times New Roman"/>
          <w:sz w:val="28"/>
          <w:szCs w:val="28"/>
        </w:rPr>
        <w:t>химиоредукции</w:t>
      </w:r>
      <w:proofErr w:type="spellEnd"/>
      <w:r w:rsidRPr="00465348">
        <w:rPr>
          <w:rFonts w:ascii="Times New Roman" w:hAnsi="Times New Roman"/>
          <w:sz w:val="28"/>
          <w:szCs w:val="28"/>
        </w:rPr>
        <w:t>, так и в послеоперационный период  и</w:t>
      </w:r>
      <w:r w:rsidRPr="00465348">
        <w:rPr>
          <w:rFonts w:ascii="Times New Roman" w:hAnsi="Times New Roman"/>
          <w:sz w:val="28"/>
          <w:szCs w:val="28"/>
        </w:rPr>
        <w:t>с</w:t>
      </w:r>
      <w:r w:rsidRPr="00465348">
        <w:rPr>
          <w:rFonts w:ascii="Times New Roman" w:hAnsi="Times New Roman"/>
          <w:sz w:val="28"/>
          <w:szCs w:val="28"/>
        </w:rPr>
        <w:t>пользуется следующая схема.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Этопозид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100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(при массе тела до 12 кг — 3,3 мг/кг) внутривенно в 1-5-й день. 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Циклофосфамид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400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(13 мг/кг) внутривенно в 1-5-й день. 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Карбоплатин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— 500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(12 мг/кг) внутривенно в 5-й день.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lastRenderedPageBreak/>
        <w:t>Химиотерапия  второй  линии (</w:t>
      </w:r>
      <w:proofErr w:type="spellStart"/>
      <w:r w:rsidRPr="00465348">
        <w:rPr>
          <w:rFonts w:ascii="Times New Roman" w:hAnsi="Times New Roman"/>
          <w:sz w:val="28"/>
          <w:szCs w:val="28"/>
        </w:rPr>
        <w:t>противорецидивная</w:t>
      </w:r>
      <w:proofErr w:type="spellEnd"/>
      <w:r w:rsidRPr="00465348">
        <w:rPr>
          <w:rFonts w:ascii="Times New Roman" w:hAnsi="Times New Roman"/>
          <w:sz w:val="28"/>
          <w:szCs w:val="28"/>
        </w:rPr>
        <w:t>).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Ифосфамид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1,8 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 (при  массе тела до 12 кг — 60 мг/кг)  внутривенно в 1, 2, 3, 4 и 5-й дни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Доксорубицин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20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 (при  массе тела до 12 кг — 1 мг/кг)  внутривенно во 2 и 4-й дни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Винкристин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 1, 5 мг/м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 (в возрасте до 36 месяцев— 0,05 мг/кг)  внутривенно в 1, 8 и 15-й дни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Разовая доза </w:t>
      </w:r>
      <w:proofErr w:type="spellStart"/>
      <w:r w:rsidRPr="00465348">
        <w:rPr>
          <w:rFonts w:ascii="Times New Roman" w:hAnsi="Times New Roman"/>
          <w:sz w:val="28"/>
          <w:szCs w:val="28"/>
        </w:rPr>
        <w:t>винкристина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при расчете на 1 м</w:t>
      </w:r>
      <w:proofErr w:type="gramStart"/>
      <w:r w:rsidRPr="00465348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не должна превышать 2 мг.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Системная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полихимиотерапия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должна проводиться в условиях детского онкологического отделения.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7.4.  Виды локальной химиотерапии</w:t>
      </w:r>
    </w:p>
    <w:p w:rsidR="00CD7709" w:rsidRPr="00465348" w:rsidRDefault="00CD7709" w:rsidP="00C068CC">
      <w:pPr>
        <w:pStyle w:val="a5"/>
        <w:numPr>
          <w:ilvl w:val="2"/>
          <w:numId w:val="7"/>
        </w:num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65348">
        <w:rPr>
          <w:rFonts w:ascii="Times New Roman" w:hAnsi="Times New Roman"/>
          <w:b/>
          <w:sz w:val="28"/>
          <w:szCs w:val="28"/>
          <w:lang w:val="en-US"/>
        </w:rPr>
        <w:t>СУПЕРСЕЛЕКТИВНАЯ ИНТРААРТЕРИАЛЬНАЯ ХИМИОТЕРАПИ</w:t>
      </w:r>
      <w:r w:rsidRPr="00465348">
        <w:rPr>
          <w:rFonts w:ascii="Times New Roman" w:hAnsi="Times New Roman"/>
          <w:b/>
          <w:sz w:val="28"/>
          <w:szCs w:val="28"/>
        </w:rPr>
        <w:t xml:space="preserve"> (СИАХТ)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Широкое применение системной химиотерапии доказало не только ее эффективность, но и наличие различных побочных эффектов, ухудшающих соматический статус больного и нарушающих режим проведения химиотер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пии, что негативно сказывалось на эффективности лечения.  В связи с этим разработка локальных методов подведения </w:t>
      </w:r>
      <w:proofErr w:type="spellStart"/>
      <w:r w:rsidRPr="00465348">
        <w:rPr>
          <w:rFonts w:ascii="Times New Roman" w:hAnsi="Times New Roman"/>
          <w:sz w:val="28"/>
          <w:szCs w:val="28"/>
        </w:rPr>
        <w:t>цитостатиков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непосредственно к опухолевому очагу являлась очень актуальной проблемой. В начале 2000 г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дов американскими учеными (</w:t>
      </w:r>
      <w:proofErr w:type="spellStart"/>
      <w:r w:rsidRPr="00465348">
        <w:rPr>
          <w:rFonts w:ascii="Times New Roman" w:hAnsi="Times New Roman"/>
          <w:sz w:val="28"/>
          <w:szCs w:val="28"/>
        </w:rPr>
        <w:t>Abramson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D., 2005)был возрожден и усове</w:t>
      </w:r>
      <w:r w:rsidRPr="00465348">
        <w:rPr>
          <w:rFonts w:ascii="Times New Roman" w:hAnsi="Times New Roman"/>
          <w:sz w:val="28"/>
          <w:szCs w:val="28"/>
        </w:rPr>
        <w:t>р</w:t>
      </w:r>
      <w:r w:rsidRPr="00465348">
        <w:rPr>
          <w:rFonts w:ascii="Times New Roman" w:hAnsi="Times New Roman"/>
          <w:sz w:val="28"/>
          <w:szCs w:val="28"/>
        </w:rPr>
        <w:t xml:space="preserve">шенствован метод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интраартериального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</w:rPr>
        <w:t xml:space="preserve">введения препарата, предложенный в 1987 году японскими врачами. Метод заключается </w:t>
      </w:r>
      <w:proofErr w:type="gramStart"/>
      <w:r w:rsidRPr="00465348">
        <w:rPr>
          <w:rFonts w:ascii="Times New Roman" w:hAnsi="Times New Roman"/>
          <w:sz w:val="28"/>
          <w:szCs w:val="28"/>
        </w:rPr>
        <w:t>в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введении с помощью </w:t>
      </w:r>
      <w:proofErr w:type="spellStart"/>
      <w:r w:rsidRPr="00465348">
        <w:rPr>
          <w:rFonts w:ascii="Times New Roman" w:hAnsi="Times New Roman"/>
          <w:sz w:val="28"/>
          <w:szCs w:val="28"/>
        </w:rPr>
        <w:t>супертонкого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катетера </w:t>
      </w:r>
      <w:proofErr w:type="spellStart"/>
      <w:r w:rsidRPr="00465348">
        <w:rPr>
          <w:rFonts w:ascii="Times New Roman" w:hAnsi="Times New Roman"/>
          <w:sz w:val="28"/>
          <w:szCs w:val="28"/>
        </w:rPr>
        <w:t>цитостатика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Мелфалана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через бедренную и внутре</w:t>
      </w:r>
      <w:r w:rsidRPr="00465348">
        <w:rPr>
          <w:rFonts w:ascii="Times New Roman" w:hAnsi="Times New Roman"/>
          <w:sz w:val="28"/>
          <w:szCs w:val="28"/>
        </w:rPr>
        <w:t>н</w:t>
      </w:r>
      <w:r w:rsidRPr="00465348">
        <w:rPr>
          <w:rFonts w:ascii="Times New Roman" w:hAnsi="Times New Roman"/>
          <w:sz w:val="28"/>
          <w:szCs w:val="28"/>
        </w:rPr>
        <w:t>нюю сонную артерию прямо в устье глазной артерии после предварительной каротидной ангиографии внутренней сонной артерии для определения сос</w:t>
      </w:r>
      <w:r w:rsidRPr="00465348">
        <w:rPr>
          <w:rFonts w:ascii="Times New Roman" w:hAnsi="Times New Roman"/>
          <w:sz w:val="28"/>
          <w:szCs w:val="28"/>
        </w:rPr>
        <w:t>у</w:t>
      </w:r>
      <w:r w:rsidRPr="00465348">
        <w:rPr>
          <w:rFonts w:ascii="Times New Roman" w:hAnsi="Times New Roman"/>
          <w:sz w:val="28"/>
          <w:szCs w:val="28"/>
        </w:rPr>
        <w:t xml:space="preserve">дистой анатомии. Наши исследования (2013 год) доказали эффективность СИАХТ при резистентных опухолях с </w:t>
      </w:r>
      <w:proofErr w:type="spellStart"/>
      <w:r w:rsidRPr="00465348">
        <w:rPr>
          <w:rFonts w:ascii="Times New Roman" w:hAnsi="Times New Roman"/>
          <w:sz w:val="28"/>
          <w:szCs w:val="28"/>
        </w:rPr>
        <w:t>экзофитным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характером роста, лок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лизирующихся в </w:t>
      </w:r>
      <w:proofErr w:type="spellStart"/>
      <w:r w:rsidRPr="00465348">
        <w:rPr>
          <w:rFonts w:ascii="Times New Roman" w:hAnsi="Times New Roman"/>
          <w:sz w:val="28"/>
          <w:szCs w:val="28"/>
        </w:rPr>
        <w:t>постэкваториальной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зоне. Доза </w:t>
      </w:r>
      <w:proofErr w:type="spellStart"/>
      <w:r w:rsidRPr="00465348">
        <w:rPr>
          <w:rFonts w:ascii="Times New Roman" w:hAnsi="Times New Roman"/>
          <w:sz w:val="28"/>
          <w:szCs w:val="28"/>
        </w:rPr>
        <w:t>Мелфалана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варьирует в з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висимости от возраста и веса ребенка, формы РБ (от 2,5 до 7 мг). Однако ок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lastRenderedPageBreak/>
        <w:t xml:space="preserve">залось, что при </w:t>
      </w:r>
      <w:proofErr w:type="spellStart"/>
      <w:r w:rsidRPr="00465348">
        <w:rPr>
          <w:rFonts w:ascii="Times New Roman" w:hAnsi="Times New Roman"/>
          <w:sz w:val="28"/>
          <w:szCs w:val="28"/>
        </w:rPr>
        <w:t>эндофитном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характере роста эта высокотехнологичная мет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дика малоэффективна.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Показания</w:t>
      </w:r>
      <w:r w:rsidRPr="00465348">
        <w:rPr>
          <w:rFonts w:ascii="Times New Roman" w:hAnsi="Times New Roman"/>
          <w:sz w:val="28"/>
          <w:szCs w:val="28"/>
        </w:rPr>
        <w:t xml:space="preserve"> для проведения </w:t>
      </w:r>
      <w:r w:rsidRPr="00465348">
        <w:rPr>
          <w:rFonts w:ascii="Times New Roman" w:hAnsi="Times New Roman"/>
          <w:b/>
          <w:sz w:val="28"/>
          <w:szCs w:val="28"/>
        </w:rPr>
        <w:t xml:space="preserve">СИАХТ </w:t>
      </w:r>
    </w:p>
    <w:p w:rsidR="00CD7709" w:rsidRPr="00465348" w:rsidRDefault="00CD7709" w:rsidP="00C068CC">
      <w:pPr>
        <w:pStyle w:val="a5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Резистентные формы РБ как альтернатива ДЛТ  и энуклеации (при недо</w:t>
      </w:r>
      <w:r w:rsidRPr="00465348">
        <w:rPr>
          <w:rFonts w:ascii="Times New Roman" w:hAnsi="Times New Roman"/>
          <w:sz w:val="28"/>
          <w:szCs w:val="28"/>
        </w:rPr>
        <w:t>с</w:t>
      </w:r>
      <w:r w:rsidRPr="00465348">
        <w:rPr>
          <w:rFonts w:ascii="Times New Roman" w:hAnsi="Times New Roman"/>
          <w:sz w:val="28"/>
          <w:szCs w:val="28"/>
        </w:rPr>
        <w:t>таточной эффективности СХТ).</w:t>
      </w:r>
    </w:p>
    <w:p w:rsidR="00CD7709" w:rsidRPr="00465348" w:rsidRDefault="00CD7709" w:rsidP="00C068CC">
      <w:pPr>
        <w:pStyle w:val="a5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Экзофитный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характер роста.</w:t>
      </w:r>
    </w:p>
    <w:p w:rsidR="00CD7709" w:rsidRPr="00465348" w:rsidRDefault="00CD7709" w:rsidP="00C068CC">
      <w:pPr>
        <w:pStyle w:val="a5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Постэкваториальная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локализация.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Осложнения и побочные эффекты СИАХТ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Транзиторный отек и гиперемия век разной степени выраженности.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Транзиторная инъекция конъюнктивы глазного яблока.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Кратковременная анизокория. 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Спазм ЦАС.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Тотальная отслойка сетчатки.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Экзофтальм.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Синдром «верхушки орбиты».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Девиация глаза.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Атрофия ДЗН. 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Хориоретинальная атрофия.</w:t>
      </w:r>
    </w:p>
    <w:p w:rsidR="00CD7709" w:rsidRPr="00465348" w:rsidRDefault="00CD7709" w:rsidP="00C068CC">
      <w:pPr>
        <w:pStyle w:val="a5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Инсульты и инфаркты ЦНС.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Процедура должна проводиться  в условиях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рентгенхирургической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операционной отделения интервенционной радиологии.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7.4.2. ИНТРАВИТРЕАЛЬНАЯ ХИМИОТЕРАПИЯ (ИВХТ)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Попытки ИВХТ </w:t>
      </w:r>
      <w:proofErr w:type="spellStart"/>
      <w:r w:rsidRPr="00465348">
        <w:rPr>
          <w:rFonts w:ascii="Times New Roman" w:hAnsi="Times New Roman"/>
          <w:sz w:val="28"/>
          <w:szCs w:val="28"/>
        </w:rPr>
        <w:t>цитостатиками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с целью разрушения внутриглазной опухоли проводились еще в конце прошлого столетия. Однако только с поя</w:t>
      </w:r>
      <w:r w:rsidRPr="00465348">
        <w:rPr>
          <w:rFonts w:ascii="Times New Roman" w:hAnsi="Times New Roman"/>
          <w:sz w:val="28"/>
          <w:szCs w:val="28"/>
        </w:rPr>
        <w:t>в</w:t>
      </w:r>
      <w:r w:rsidRPr="00465348">
        <w:rPr>
          <w:rFonts w:ascii="Times New Roman" w:hAnsi="Times New Roman"/>
          <w:sz w:val="28"/>
          <w:szCs w:val="28"/>
        </w:rPr>
        <w:t xml:space="preserve">лением </w:t>
      </w:r>
      <w:proofErr w:type="gramStart"/>
      <w:r w:rsidRPr="00465348">
        <w:rPr>
          <w:rFonts w:ascii="Times New Roman" w:hAnsi="Times New Roman"/>
          <w:sz w:val="28"/>
          <w:szCs w:val="28"/>
        </w:rPr>
        <w:t>новых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цитостатиков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стало возможным решение этой проблемы. В н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стоящее время метод применяется во всех специализированных центрах л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чения РБ в мире.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Методика: предпочтительно использовать тонкие иглы: 30  или 32G. Место инъекции: через плоскую часть цилиарного тела. Используется </w:t>
      </w:r>
      <w:proofErr w:type="spellStart"/>
      <w:r w:rsidRPr="00465348">
        <w:rPr>
          <w:rFonts w:ascii="Times New Roman" w:hAnsi="Times New Roman"/>
          <w:sz w:val="28"/>
          <w:szCs w:val="28"/>
        </w:rPr>
        <w:t>цит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lastRenderedPageBreak/>
        <w:t>статик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Мелфалан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дозировках от 16 до 25 мкг на 1 курс. В зависимости от эффекта можно проводит несколько курсов, как правило, не менее 3-х, с п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риодичностью 1 раз в 3-4 недели.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ПОКАЗАНИЯ</w:t>
      </w:r>
    </w:p>
    <w:p w:rsidR="00CD7709" w:rsidRPr="00465348" w:rsidRDefault="00CD7709" w:rsidP="00C068C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Эндофитный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характер роста опухоли с </w:t>
      </w:r>
      <w:proofErr w:type="spellStart"/>
      <w:r w:rsidRPr="00465348">
        <w:rPr>
          <w:rFonts w:ascii="Times New Roman" w:hAnsi="Times New Roman"/>
          <w:sz w:val="28"/>
          <w:szCs w:val="28"/>
        </w:rPr>
        <w:t>приретинальными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диффузн</w:t>
      </w:r>
      <w:r w:rsidRPr="00465348">
        <w:rPr>
          <w:rFonts w:ascii="Times New Roman" w:hAnsi="Times New Roman"/>
          <w:sz w:val="28"/>
          <w:szCs w:val="28"/>
        </w:rPr>
        <w:t>ы</w:t>
      </w:r>
      <w:r w:rsidRPr="00465348">
        <w:rPr>
          <w:rFonts w:ascii="Times New Roman" w:hAnsi="Times New Roman"/>
          <w:sz w:val="28"/>
          <w:szCs w:val="28"/>
        </w:rPr>
        <w:t>ми отсевами в стекловидное тело.</w:t>
      </w:r>
    </w:p>
    <w:p w:rsidR="00CD7709" w:rsidRPr="00465348" w:rsidRDefault="00CD7709" w:rsidP="00C068CC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Появление новых 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ретинальных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очагов и отсевов на фоне лечения.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Осложнения: </w:t>
      </w:r>
      <w:r w:rsidRPr="00465348">
        <w:rPr>
          <w:rFonts w:ascii="Times New Roman" w:hAnsi="Times New Roman"/>
          <w:sz w:val="28"/>
          <w:szCs w:val="28"/>
        </w:rPr>
        <w:t xml:space="preserve">хориоретинальная дистрофия различной степени вплоть до атрофии, кольцевидное помутнение задней капсулы хрусталика, </w:t>
      </w:r>
      <w:proofErr w:type="spellStart"/>
      <w:r w:rsidRPr="00465348">
        <w:rPr>
          <w:rFonts w:ascii="Times New Roman" w:hAnsi="Times New Roman"/>
          <w:sz w:val="28"/>
          <w:szCs w:val="28"/>
        </w:rPr>
        <w:t>фтизис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глазного яблока, слепота</w:t>
      </w:r>
    </w:p>
    <w:p w:rsidR="00CD7709" w:rsidRPr="00465348" w:rsidRDefault="00CD7709" w:rsidP="00CD7709">
      <w:pPr>
        <w:pStyle w:val="a5"/>
        <w:spacing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bCs/>
          <w:sz w:val="28"/>
          <w:szCs w:val="28"/>
        </w:rPr>
        <w:t>В 2013 году впервые в России создан и утвержден 3-сторонний объ</w:t>
      </w:r>
      <w:r w:rsidRPr="00465348">
        <w:rPr>
          <w:rFonts w:ascii="Times New Roman" w:hAnsi="Times New Roman"/>
          <w:b/>
          <w:bCs/>
          <w:sz w:val="28"/>
          <w:szCs w:val="28"/>
        </w:rPr>
        <w:t>е</w:t>
      </w:r>
      <w:r w:rsidRPr="00465348">
        <w:rPr>
          <w:rFonts w:ascii="Times New Roman" w:hAnsi="Times New Roman"/>
          <w:b/>
          <w:bCs/>
          <w:sz w:val="28"/>
          <w:szCs w:val="28"/>
        </w:rPr>
        <w:t>диненный протокол</w:t>
      </w:r>
      <w:r w:rsidRPr="00465348">
        <w:rPr>
          <w:rFonts w:ascii="Times New Roman" w:hAnsi="Times New Roman"/>
          <w:sz w:val="28"/>
          <w:szCs w:val="28"/>
        </w:rPr>
        <w:t xml:space="preserve"> между исследовательскими центрами органосохраня</w:t>
      </w:r>
      <w:r w:rsidRPr="00465348">
        <w:rPr>
          <w:rFonts w:ascii="Times New Roman" w:hAnsi="Times New Roman"/>
          <w:sz w:val="28"/>
          <w:szCs w:val="28"/>
        </w:rPr>
        <w:t>ю</w:t>
      </w:r>
      <w:r w:rsidRPr="00465348">
        <w:rPr>
          <w:rFonts w:ascii="Times New Roman" w:hAnsi="Times New Roman"/>
          <w:sz w:val="28"/>
          <w:szCs w:val="28"/>
        </w:rPr>
        <w:t xml:space="preserve">щего лечения РБ, как первый шаг в создании </w:t>
      </w:r>
      <w:proofErr w:type="spellStart"/>
      <w:r w:rsidRPr="00465348">
        <w:rPr>
          <w:rFonts w:ascii="Times New Roman" w:hAnsi="Times New Roman"/>
          <w:sz w:val="28"/>
          <w:szCs w:val="28"/>
        </w:rPr>
        <w:t>мультицентровой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модели изуч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ния и лечения РБ (НИИ ДОГ РОНЦ им. Блохина, Московский НИИ глазных болезней им. Гельмгольца, МНТК «Микрохирургия глаза» им. С.Н.Федорова).</w:t>
      </w:r>
    </w:p>
    <w:p w:rsidR="00CD7709" w:rsidRPr="00465348" w:rsidRDefault="00CD7709" w:rsidP="00CD7709">
      <w:pPr>
        <w:pStyle w:val="a5"/>
        <w:spacing w:line="360" w:lineRule="auto"/>
        <w:ind w:left="-142"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465348">
        <w:rPr>
          <w:rFonts w:ascii="Times New Roman" w:hAnsi="Times New Roman"/>
          <w:b/>
          <w:bCs/>
          <w:caps/>
          <w:sz w:val="28"/>
          <w:szCs w:val="28"/>
        </w:rPr>
        <w:t xml:space="preserve">протокол лечения детей с </w:t>
      </w:r>
      <w:r w:rsidRPr="00465348">
        <w:rPr>
          <w:rFonts w:ascii="Times New Roman" w:hAnsi="Times New Roman"/>
          <w:b/>
          <w:caps/>
          <w:sz w:val="28"/>
          <w:szCs w:val="28"/>
        </w:rPr>
        <w:t xml:space="preserve">РБ Группы - </w:t>
      </w:r>
      <w:proofErr w:type="gramStart"/>
      <w:r w:rsidRPr="00465348">
        <w:rPr>
          <w:rFonts w:ascii="Times New Roman" w:hAnsi="Times New Roman"/>
          <w:b/>
          <w:caps/>
          <w:sz w:val="28"/>
          <w:szCs w:val="28"/>
        </w:rPr>
        <w:t>В</w:t>
      </w:r>
      <w:proofErr w:type="gramEnd"/>
    </w:p>
    <w:p w:rsidR="00CD7709" w:rsidRPr="00465348" w:rsidRDefault="00CD7709" w:rsidP="00CD7709">
      <w:pPr>
        <w:pStyle w:val="a5"/>
        <w:spacing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Протокол лечения детей с  двухкомпонентной  системной  химиотерап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 xml:space="preserve">ей  препаратами </w:t>
      </w:r>
      <w:proofErr w:type="spellStart"/>
      <w:r w:rsidRPr="00465348">
        <w:rPr>
          <w:rFonts w:ascii="Times New Roman" w:hAnsi="Times New Roman"/>
          <w:sz w:val="28"/>
          <w:szCs w:val="28"/>
        </w:rPr>
        <w:t>карбоплатин+винкристин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 с ранним подключением локальной терапией (</w:t>
      </w:r>
      <w:proofErr w:type="spellStart"/>
      <w:r w:rsidRPr="00465348">
        <w:rPr>
          <w:rFonts w:ascii="Times New Roman" w:hAnsi="Times New Roman"/>
          <w:sz w:val="28"/>
          <w:szCs w:val="28"/>
        </w:rPr>
        <w:t>ЛокТ</w:t>
      </w:r>
      <w:proofErr w:type="spellEnd"/>
      <w:r w:rsidRPr="00465348">
        <w:rPr>
          <w:rFonts w:ascii="Times New Roman" w:hAnsi="Times New Roman"/>
          <w:sz w:val="28"/>
          <w:szCs w:val="28"/>
        </w:rPr>
        <w:t>).</w:t>
      </w:r>
    </w:p>
    <w:p w:rsidR="00CD7709" w:rsidRPr="00465348" w:rsidRDefault="00CD7709" w:rsidP="00CD7709">
      <w:pPr>
        <w:pStyle w:val="a5"/>
        <w:spacing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Cs/>
          <w:sz w:val="28"/>
          <w:szCs w:val="28"/>
        </w:rPr>
        <w:t>Основание -</w:t>
      </w:r>
      <w:r w:rsidRPr="00465348">
        <w:rPr>
          <w:rFonts w:ascii="Times New Roman" w:hAnsi="Times New Roman"/>
          <w:sz w:val="28"/>
          <w:szCs w:val="28"/>
        </w:rPr>
        <w:t xml:space="preserve">  создание безопасной и эффективной программы лечения, снижающей токсичность и риск отдаленных последствий, в том числе вторых опухолей. Исключение </w:t>
      </w:r>
      <w:proofErr w:type="spellStart"/>
      <w:r w:rsidRPr="00465348">
        <w:rPr>
          <w:rFonts w:ascii="Times New Roman" w:hAnsi="Times New Roman"/>
          <w:sz w:val="28"/>
          <w:szCs w:val="28"/>
        </w:rPr>
        <w:t>этопозида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из схемы лечения сокращает риск развития системных осложнений, в том числе лейкоза. </w:t>
      </w:r>
      <w:proofErr w:type="spellStart"/>
      <w:r w:rsidRPr="00465348">
        <w:rPr>
          <w:rFonts w:ascii="Times New Roman" w:hAnsi="Times New Roman"/>
          <w:sz w:val="28"/>
          <w:szCs w:val="28"/>
        </w:rPr>
        <w:t>Бессобытийная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bCs/>
          <w:sz w:val="28"/>
          <w:szCs w:val="28"/>
        </w:rPr>
        <w:t xml:space="preserve">выживаемость не меньше 80%. </w:t>
      </w:r>
    </w:p>
    <w:p w:rsidR="00CD7709" w:rsidRPr="00465348" w:rsidRDefault="00CD7709" w:rsidP="00CD7709">
      <w:pPr>
        <w:pStyle w:val="a5"/>
        <w:spacing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После </w:t>
      </w:r>
      <w:r w:rsidRPr="00465348">
        <w:rPr>
          <w:rFonts w:ascii="Times New Roman" w:hAnsi="Times New Roman"/>
          <w:b/>
          <w:sz w:val="28"/>
          <w:szCs w:val="28"/>
        </w:rPr>
        <w:t>3-го курса</w:t>
      </w:r>
      <w:r w:rsidRPr="00465348">
        <w:rPr>
          <w:rFonts w:ascii="Times New Roman" w:hAnsi="Times New Roman"/>
          <w:sz w:val="28"/>
          <w:szCs w:val="28"/>
        </w:rPr>
        <w:t xml:space="preserve"> при </w:t>
      </w:r>
      <w:r w:rsidRPr="00465348">
        <w:rPr>
          <w:rFonts w:ascii="Times New Roman" w:hAnsi="Times New Roman"/>
          <w:b/>
          <w:sz w:val="28"/>
          <w:szCs w:val="28"/>
        </w:rPr>
        <w:t>положительной</w:t>
      </w:r>
      <w:r w:rsidRPr="00465348">
        <w:rPr>
          <w:rFonts w:ascii="Times New Roman" w:hAnsi="Times New Roman"/>
          <w:sz w:val="28"/>
          <w:szCs w:val="28"/>
        </w:rPr>
        <w:t xml:space="preserve"> динамике и уменьшении пар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метров опухоли для окончательного разрушения опухоли используется один из методов локального хирургического лечения.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lastRenderedPageBreak/>
        <w:t>Пациенты с прогрессирующей опухолью, подтвержденной при центр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лизованном пересмотре, должны получать стандартное лечение, включающее энуклеацию или дистанционную лучевую терапию.  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Назначение второй линии системной или локальной  химиотерапии при прогрессии или отсутствии эффекта на предложенное лечение должно обс</w:t>
      </w:r>
      <w:r w:rsidRPr="00465348">
        <w:rPr>
          <w:rFonts w:ascii="Times New Roman" w:hAnsi="Times New Roman"/>
          <w:sz w:val="28"/>
          <w:szCs w:val="28"/>
        </w:rPr>
        <w:t>у</w:t>
      </w:r>
      <w:r w:rsidRPr="00465348">
        <w:rPr>
          <w:rFonts w:ascii="Times New Roman" w:hAnsi="Times New Roman"/>
          <w:sz w:val="28"/>
          <w:szCs w:val="28"/>
        </w:rPr>
        <w:t>ждаться с куратором  в том или ином учреждении на основании утверждё</w:t>
      </w:r>
      <w:r w:rsidRPr="00465348">
        <w:rPr>
          <w:rFonts w:ascii="Times New Roman" w:hAnsi="Times New Roman"/>
          <w:sz w:val="28"/>
          <w:szCs w:val="28"/>
        </w:rPr>
        <w:t>н</w:t>
      </w:r>
      <w:r w:rsidRPr="00465348">
        <w:rPr>
          <w:rFonts w:ascii="Times New Roman" w:hAnsi="Times New Roman"/>
          <w:sz w:val="28"/>
          <w:szCs w:val="28"/>
        </w:rPr>
        <w:t>ного договора, однако в этом случае пациент выходит из протокола.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  <w:r w:rsidRPr="00465348">
        <w:rPr>
          <w:rFonts w:ascii="Times New Roman" w:hAnsi="Times New Roman"/>
          <w:b/>
          <w:caps/>
          <w:sz w:val="28"/>
          <w:szCs w:val="28"/>
        </w:rPr>
        <w:t>Протокол лечения детей с РБ групп C</w:t>
      </w:r>
      <w:proofErr w:type="gramStart"/>
      <w:r w:rsidRPr="00465348">
        <w:rPr>
          <w:rFonts w:ascii="Times New Roman" w:hAnsi="Times New Roman"/>
          <w:b/>
          <w:caps/>
          <w:sz w:val="28"/>
          <w:szCs w:val="28"/>
        </w:rPr>
        <w:t xml:space="preserve"> и</w:t>
      </w:r>
      <w:proofErr w:type="gramEnd"/>
      <w:r w:rsidRPr="00465348">
        <w:rPr>
          <w:rFonts w:ascii="Times New Roman" w:hAnsi="Times New Roman"/>
          <w:b/>
          <w:caps/>
          <w:sz w:val="28"/>
          <w:szCs w:val="28"/>
        </w:rPr>
        <w:t xml:space="preserve"> D</w:t>
      </w:r>
    </w:p>
    <w:p w:rsidR="00CD7709" w:rsidRPr="00465348" w:rsidRDefault="00CD7709" w:rsidP="00CD7709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с использованием  трёхкомпонентной системной химиотерапии  препаратами </w:t>
      </w:r>
      <w:proofErr w:type="spellStart"/>
      <w:r w:rsidRPr="00465348">
        <w:rPr>
          <w:rFonts w:ascii="Times New Roman" w:hAnsi="Times New Roman"/>
          <w:sz w:val="28"/>
          <w:szCs w:val="28"/>
        </w:rPr>
        <w:t>винкристин+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этопозид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465348">
        <w:rPr>
          <w:rFonts w:ascii="Times New Roman" w:hAnsi="Times New Roman"/>
          <w:sz w:val="28"/>
          <w:szCs w:val="28"/>
        </w:rPr>
        <w:t>карбоплатин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и локальной (внутриартериальной в глазную артерию с и без </w:t>
      </w:r>
      <w:proofErr w:type="spellStart"/>
      <w:r w:rsidRPr="00465348">
        <w:rPr>
          <w:rFonts w:ascii="Times New Roman" w:hAnsi="Times New Roman"/>
          <w:sz w:val="28"/>
          <w:szCs w:val="28"/>
        </w:rPr>
        <w:t>интравитеальной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) химиотерапии </w:t>
      </w:r>
      <w:proofErr w:type="spellStart"/>
      <w:r w:rsidRPr="00465348">
        <w:rPr>
          <w:rFonts w:ascii="Times New Roman" w:hAnsi="Times New Roman"/>
          <w:sz w:val="28"/>
          <w:szCs w:val="28"/>
        </w:rPr>
        <w:t>Мелфаланом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в комбинации с </w:t>
      </w:r>
      <w:proofErr w:type="spellStart"/>
      <w:r w:rsidRPr="00465348">
        <w:rPr>
          <w:rFonts w:ascii="Times New Roman" w:hAnsi="Times New Roman"/>
          <w:sz w:val="28"/>
          <w:szCs w:val="28"/>
        </w:rPr>
        <w:t>ЛокТ</w:t>
      </w:r>
      <w:proofErr w:type="spellEnd"/>
      <w:r w:rsidRPr="00465348">
        <w:rPr>
          <w:rFonts w:ascii="Times New Roman" w:hAnsi="Times New Roman"/>
          <w:sz w:val="28"/>
          <w:szCs w:val="28"/>
        </w:rPr>
        <w:t>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bCs/>
          <w:sz w:val="28"/>
          <w:szCs w:val="28"/>
        </w:rPr>
        <w:t xml:space="preserve">Основание </w:t>
      </w:r>
      <w:r w:rsidRPr="00465348">
        <w:rPr>
          <w:rFonts w:ascii="Times New Roman" w:hAnsi="Times New Roman"/>
          <w:sz w:val="28"/>
          <w:szCs w:val="28"/>
        </w:rPr>
        <w:t>– создание безопасной и эффективной программы лечения менее перспективной для органосохраняющего лечения группы пациентов, путем интенсификации комбинированного системного и локального возде</w:t>
      </w:r>
      <w:r w:rsidRPr="00465348">
        <w:rPr>
          <w:rFonts w:ascii="Times New Roman" w:hAnsi="Times New Roman"/>
          <w:sz w:val="28"/>
          <w:szCs w:val="28"/>
        </w:rPr>
        <w:t>й</w:t>
      </w:r>
      <w:r w:rsidRPr="00465348">
        <w:rPr>
          <w:rFonts w:ascii="Times New Roman" w:hAnsi="Times New Roman"/>
          <w:sz w:val="28"/>
          <w:szCs w:val="28"/>
        </w:rPr>
        <w:t xml:space="preserve">ствия химиотерапии в сочетании с </w:t>
      </w:r>
      <w:proofErr w:type="spellStart"/>
      <w:r w:rsidRPr="00465348">
        <w:rPr>
          <w:rFonts w:ascii="Times New Roman" w:hAnsi="Times New Roman"/>
          <w:sz w:val="28"/>
          <w:szCs w:val="28"/>
        </w:rPr>
        <w:t>ЛокТ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без использования </w:t>
      </w:r>
      <w:r w:rsidRPr="00465348">
        <w:rPr>
          <w:rFonts w:ascii="Times New Roman" w:hAnsi="Times New Roman"/>
          <w:b/>
          <w:bCs/>
          <w:sz w:val="28"/>
          <w:szCs w:val="28"/>
        </w:rPr>
        <w:t xml:space="preserve">ДЛТ. 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Несостоятельным протокол будет признаваться</w:t>
      </w:r>
      <w:r w:rsidRPr="00465348">
        <w:rPr>
          <w:rFonts w:ascii="Times New Roman" w:hAnsi="Times New Roman"/>
          <w:sz w:val="28"/>
          <w:szCs w:val="28"/>
        </w:rPr>
        <w:t xml:space="preserve"> при необходимости назначения дополнительной химиотерапии, не входящей в данный протокол, дополнительной ДЛТ и/или энуклеации глаза с распространением опухоли Группы C/D. Появление новых опухолевых очагов на сетчатке и/или краевой продолженный рост старых очагов, которые можно успешно лечить с пом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щью только лазера, либо только криотерапии или только </w:t>
      </w:r>
      <w:proofErr w:type="spellStart"/>
      <w:r w:rsidRPr="00465348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65348">
        <w:rPr>
          <w:rFonts w:ascii="Times New Roman" w:hAnsi="Times New Roman"/>
          <w:sz w:val="28"/>
          <w:szCs w:val="28"/>
        </w:rPr>
        <w:t>, не будут рассматриваться в качестве неудачи протокола. При выходе из прот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кола из-за несостоятельности последнего, пациент будет получать лечение в соответствии с рекомендациями куратора соответствующего учреждения в зависимости от вида предполагаемого лечения.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caps/>
          <w:sz w:val="28"/>
          <w:szCs w:val="28"/>
        </w:rPr>
        <w:t xml:space="preserve">Протокол лечения детей с РБ группы Е. </w:t>
      </w:r>
      <w:r w:rsidRPr="00465348">
        <w:rPr>
          <w:rFonts w:ascii="Times New Roman" w:hAnsi="Times New Roman"/>
          <w:caps/>
          <w:sz w:val="28"/>
          <w:szCs w:val="28"/>
        </w:rPr>
        <w:t>Т</w:t>
      </w:r>
      <w:r w:rsidRPr="00465348">
        <w:rPr>
          <w:rFonts w:ascii="Times New Roman" w:hAnsi="Times New Roman"/>
          <w:sz w:val="28"/>
          <w:szCs w:val="28"/>
        </w:rPr>
        <w:t>олько энукле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ция с коррекцией дальнейшего лечения в зависимости от патоморфологич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>ского исследования.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lastRenderedPageBreak/>
        <w:t>7.5.   ХИРУРГИЧЕСКОЕ ЛЕЧЕНИЕ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7.5.1.Ликвидационные методы лечения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Энуклеация </w:t>
      </w:r>
      <w:r w:rsidRPr="00465348">
        <w:rPr>
          <w:rFonts w:ascii="Times New Roman" w:hAnsi="Times New Roman"/>
          <w:sz w:val="28"/>
          <w:szCs w:val="28"/>
        </w:rPr>
        <w:t xml:space="preserve">является методом выбора при </w:t>
      </w:r>
      <w:proofErr w:type="spellStart"/>
      <w:r w:rsidRPr="00465348">
        <w:rPr>
          <w:rFonts w:ascii="Times New Roman" w:hAnsi="Times New Roman"/>
          <w:sz w:val="28"/>
          <w:szCs w:val="28"/>
        </w:rPr>
        <w:t>далекозашедших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РБ.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Показания к энуклеации</w:t>
      </w:r>
      <w:r w:rsidRPr="00465348">
        <w:rPr>
          <w:rFonts w:ascii="Times New Roman" w:hAnsi="Times New Roman"/>
          <w:sz w:val="28"/>
          <w:szCs w:val="28"/>
        </w:rPr>
        <w:t xml:space="preserve"> </w:t>
      </w:r>
    </w:p>
    <w:p w:rsidR="00CD7709" w:rsidRPr="00465348" w:rsidRDefault="00CD7709" w:rsidP="00C068CC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Массивное поражение сетчатки и стекловидного тела.</w:t>
      </w:r>
    </w:p>
    <w:p w:rsidR="00CD7709" w:rsidRPr="00465348" w:rsidRDefault="00CD7709" w:rsidP="00C068CC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Вторичная глаукома.</w:t>
      </w:r>
    </w:p>
    <w:p w:rsidR="00CD7709" w:rsidRPr="00465348" w:rsidRDefault="00CD7709" w:rsidP="00C068CC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Прорастание опухоли в переднюю камеру.</w:t>
      </w:r>
    </w:p>
    <w:p w:rsidR="00CD7709" w:rsidRPr="00465348" w:rsidRDefault="00CD7709" w:rsidP="00C068CC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Гемофтальм</w:t>
      </w:r>
      <w:proofErr w:type="spellEnd"/>
      <w:r w:rsidRPr="00465348">
        <w:rPr>
          <w:rFonts w:ascii="Times New Roman" w:hAnsi="Times New Roman"/>
          <w:sz w:val="28"/>
          <w:szCs w:val="28"/>
        </w:rPr>
        <w:t>.</w:t>
      </w:r>
    </w:p>
    <w:p w:rsidR="00CD7709" w:rsidRPr="00465348" w:rsidRDefault="00CD7709" w:rsidP="00C068CC">
      <w:pPr>
        <w:pStyle w:val="a5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5348">
        <w:rPr>
          <w:rFonts w:ascii="Times New Roman" w:hAnsi="Times New Roman"/>
          <w:sz w:val="28"/>
          <w:szCs w:val="28"/>
        </w:rPr>
        <w:t>Отсутствии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5348">
        <w:rPr>
          <w:rFonts w:ascii="Times New Roman" w:hAnsi="Times New Roman"/>
          <w:sz w:val="28"/>
          <w:szCs w:val="28"/>
        </w:rPr>
        <w:t>экстраокулярного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роста опухоли.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Основным условием правильного проведения энуклеации является:</w:t>
      </w:r>
    </w:p>
    <w:p w:rsidR="00CD7709" w:rsidRPr="00465348" w:rsidRDefault="00CD7709" w:rsidP="00C068CC">
      <w:pPr>
        <w:pStyle w:val="a5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исключение грубой </w:t>
      </w:r>
      <w:proofErr w:type="spellStart"/>
      <w:r w:rsidRPr="00465348">
        <w:rPr>
          <w:rFonts w:ascii="Times New Roman" w:hAnsi="Times New Roman"/>
          <w:sz w:val="28"/>
          <w:szCs w:val="28"/>
        </w:rPr>
        <w:t>тракции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глазного яблока с целью профилактики мет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стазирования;</w:t>
      </w:r>
    </w:p>
    <w:p w:rsidR="00CD7709" w:rsidRPr="00465348" w:rsidRDefault="00CD7709" w:rsidP="00C068CC">
      <w:pPr>
        <w:pStyle w:val="a5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пересечение зрительного нерва на расстоянии не менее 15мм от заднего полюса глаза;</w:t>
      </w:r>
    </w:p>
    <w:p w:rsidR="00CD7709" w:rsidRPr="00465348" w:rsidRDefault="00CD7709" w:rsidP="00C068CC">
      <w:pPr>
        <w:pStyle w:val="a5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коагуляция дистального отдела зрительного нерва при макроскопическом  выявлении прорастания опухоли;</w:t>
      </w:r>
    </w:p>
    <w:p w:rsidR="00CD7709" w:rsidRPr="00465348" w:rsidRDefault="00CD7709" w:rsidP="00C068CC">
      <w:pPr>
        <w:pStyle w:val="a5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формирование подвижной культи;</w:t>
      </w:r>
    </w:p>
    <w:p w:rsidR="00CD7709" w:rsidRPr="00465348" w:rsidRDefault="00CD7709" w:rsidP="00C068CC">
      <w:pPr>
        <w:pStyle w:val="a5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протезирование </w:t>
      </w:r>
      <w:proofErr w:type="spellStart"/>
      <w:r w:rsidRPr="00465348">
        <w:rPr>
          <w:rFonts w:ascii="Times New Roman" w:hAnsi="Times New Roman"/>
          <w:sz w:val="28"/>
          <w:szCs w:val="28"/>
        </w:rPr>
        <w:t>коньюнктивальной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полости в конце операции.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b/>
          <w:sz w:val="28"/>
          <w:szCs w:val="28"/>
        </w:rPr>
        <w:t>Экзентерация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</w:rPr>
        <w:t>орбиты производится при прорастании опухоли в орб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ту с формированием крупного узла и инфильтрации окружающих тканей.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7.5.2.  Локальные методы органосохраняющего лечения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Разрушающая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лазеркоагуляция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– </w:t>
      </w:r>
      <w:r w:rsidRPr="00465348">
        <w:rPr>
          <w:rFonts w:ascii="Times New Roman" w:hAnsi="Times New Roman"/>
          <w:sz w:val="28"/>
          <w:szCs w:val="28"/>
        </w:rPr>
        <w:t xml:space="preserve">опухоль до 1,5 мм и диаметром 6мм. 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b/>
          <w:sz w:val="28"/>
          <w:szCs w:val="28"/>
        </w:rPr>
        <w:t>Транспупиллярная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термотерапия</w:t>
      </w:r>
      <w:r w:rsidRPr="00465348">
        <w:rPr>
          <w:rFonts w:ascii="Times New Roman" w:hAnsi="Times New Roman"/>
          <w:sz w:val="28"/>
          <w:szCs w:val="28"/>
        </w:rPr>
        <w:t xml:space="preserve"> основана на использовании уль</w:t>
      </w:r>
      <w:r w:rsidRPr="00465348">
        <w:rPr>
          <w:rFonts w:ascii="Times New Roman" w:hAnsi="Times New Roman"/>
          <w:sz w:val="28"/>
          <w:szCs w:val="28"/>
        </w:rPr>
        <w:t>т</w:t>
      </w:r>
      <w:r w:rsidRPr="00465348">
        <w:rPr>
          <w:rFonts w:ascii="Times New Roman" w:hAnsi="Times New Roman"/>
          <w:sz w:val="28"/>
          <w:szCs w:val="28"/>
        </w:rPr>
        <w:t xml:space="preserve">развукового, микроволнового или инфракрасного облучения. Цель метода: довести температуру в опухоли до 41-47° с помощью диодного лазера при экспозиции 60 сек. Метод эффективен при центральной локализации опухоли с </w:t>
      </w:r>
      <w:proofErr w:type="spellStart"/>
      <w:r w:rsidRPr="00465348">
        <w:rPr>
          <w:rFonts w:ascii="Times New Roman" w:hAnsi="Times New Roman"/>
          <w:sz w:val="28"/>
          <w:szCs w:val="28"/>
        </w:rPr>
        <w:t>проминенцией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не более 2,5 мм, диаметр - 10мм и </w:t>
      </w:r>
      <w:proofErr w:type="spellStart"/>
      <w:r w:rsidRPr="00465348">
        <w:rPr>
          <w:rFonts w:ascii="Times New Roman" w:hAnsi="Times New Roman"/>
          <w:sz w:val="28"/>
          <w:szCs w:val="28"/>
        </w:rPr>
        <w:t>мультифокальном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хара</w:t>
      </w:r>
      <w:r w:rsidRPr="00465348">
        <w:rPr>
          <w:rFonts w:ascii="Times New Roman" w:hAnsi="Times New Roman"/>
          <w:sz w:val="28"/>
          <w:szCs w:val="28"/>
        </w:rPr>
        <w:t>к</w:t>
      </w:r>
      <w:r w:rsidRPr="00465348">
        <w:rPr>
          <w:rFonts w:ascii="Times New Roman" w:hAnsi="Times New Roman"/>
          <w:sz w:val="28"/>
          <w:szCs w:val="28"/>
        </w:rPr>
        <w:t>тере роста.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b/>
          <w:sz w:val="28"/>
          <w:szCs w:val="28"/>
        </w:rPr>
        <w:lastRenderedPageBreak/>
        <w:t>Криодеструкция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</w:rPr>
        <w:t xml:space="preserve">осуществляется при </w:t>
      </w:r>
      <w:proofErr w:type="spellStart"/>
      <w:r w:rsidRPr="00465348">
        <w:rPr>
          <w:rFonts w:ascii="Times New Roman" w:hAnsi="Times New Roman"/>
          <w:sz w:val="28"/>
          <w:szCs w:val="28"/>
        </w:rPr>
        <w:t>преэкваториальной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локализации РБ жидким азотом с температурой на поверхности </w:t>
      </w:r>
      <w:proofErr w:type="spellStart"/>
      <w:r w:rsidRPr="00465348">
        <w:rPr>
          <w:rFonts w:ascii="Times New Roman" w:hAnsi="Times New Roman"/>
          <w:sz w:val="28"/>
          <w:szCs w:val="28"/>
        </w:rPr>
        <w:t>криоаппликатора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–196°. </w:t>
      </w:r>
      <w:proofErr w:type="spellStart"/>
      <w:r w:rsidRPr="00465348">
        <w:rPr>
          <w:rFonts w:ascii="Times New Roman" w:hAnsi="Times New Roman"/>
          <w:sz w:val="28"/>
          <w:szCs w:val="28"/>
        </w:rPr>
        <w:t>Криоаппликации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наносят черепицеобразно с экспозицией 40</w:t>
      </w:r>
      <w:r w:rsidR="00AE7C8F"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</w:rPr>
        <w:t>-</w:t>
      </w:r>
      <w:r w:rsidR="00AE7C8F" w:rsidRPr="00465348">
        <w:rPr>
          <w:rFonts w:ascii="Times New Roman" w:hAnsi="Times New Roman"/>
          <w:sz w:val="28"/>
          <w:szCs w:val="28"/>
        </w:rPr>
        <w:t xml:space="preserve"> </w:t>
      </w:r>
      <w:r w:rsidRPr="00465348">
        <w:rPr>
          <w:rFonts w:ascii="Times New Roman" w:hAnsi="Times New Roman"/>
          <w:sz w:val="28"/>
          <w:szCs w:val="28"/>
        </w:rPr>
        <w:t>60 сек до п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 xml:space="preserve">явления ледяной сферы в зоне опухоли. </w:t>
      </w:r>
      <w:proofErr w:type="spellStart"/>
      <w:r w:rsidRPr="00465348">
        <w:rPr>
          <w:rFonts w:ascii="Times New Roman" w:hAnsi="Times New Roman"/>
          <w:sz w:val="28"/>
          <w:szCs w:val="28"/>
        </w:rPr>
        <w:t>Проминенция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опухоли не должна превышать 3 - 4мм.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7.5.3.  Лучевые методы лечения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b/>
          <w:sz w:val="28"/>
          <w:szCs w:val="28"/>
        </w:rPr>
        <w:t>Брахитерапия</w:t>
      </w:r>
      <w:proofErr w:type="spellEnd"/>
      <w:r w:rsidRPr="00465348">
        <w:rPr>
          <w:rFonts w:ascii="Times New Roman" w:hAnsi="Times New Roman"/>
          <w:b/>
          <w:sz w:val="28"/>
          <w:szCs w:val="28"/>
        </w:rPr>
        <w:t xml:space="preserve"> – </w:t>
      </w:r>
      <w:r w:rsidRPr="00465348">
        <w:rPr>
          <w:rFonts w:ascii="Times New Roman" w:hAnsi="Times New Roman"/>
          <w:sz w:val="28"/>
          <w:szCs w:val="28"/>
        </w:rPr>
        <w:t>локальное облучение опухоли с помощью подшив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ния к склере радиоактивного </w:t>
      </w:r>
      <w:proofErr w:type="spellStart"/>
      <w:r w:rsidRPr="00465348">
        <w:rPr>
          <w:rFonts w:ascii="Times New Roman" w:hAnsi="Times New Roman"/>
          <w:sz w:val="28"/>
          <w:szCs w:val="28"/>
        </w:rPr>
        <w:t>офтальмоаппликатора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(стронций-96. рутений-106). </w:t>
      </w:r>
      <w:r w:rsidRPr="00465348">
        <w:rPr>
          <w:rFonts w:ascii="Times New Roman" w:hAnsi="Times New Roman"/>
          <w:b/>
          <w:sz w:val="28"/>
          <w:szCs w:val="28"/>
        </w:rPr>
        <w:t>Показания</w:t>
      </w:r>
      <w:r w:rsidRPr="00465348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465348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65348">
        <w:rPr>
          <w:rFonts w:ascii="Times New Roman" w:hAnsi="Times New Roman"/>
          <w:sz w:val="28"/>
          <w:szCs w:val="28"/>
        </w:rPr>
        <w:t>: толщина опухоли не более 5-</w:t>
      </w:r>
      <w:smartTag w:uri="urn:schemas-microsoft-com:office:smarttags" w:element="metricconverter">
        <w:smartTagPr>
          <w:attr w:name="ProductID" w:val="6 мм"/>
        </w:smartTagPr>
        <w:r w:rsidRPr="00465348">
          <w:rPr>
            <w:rFonts w:ascii="Times New Roman" w:hAnsi="Times New Roman"/>
            <w:sz w:val="28"/>
            <w:szCs w:val="28"/>
          </w:rPr>
          <w:t>6 мм</w:t>
        </w:r>
      </w:smartTag>
      <w:r w:rsidRPr="00465348">
        <w:rPr>
          <w:rFonts w:ascii="Times New Roman" w:hAnsi="Times New Roman"/>
          <w:sz w:val="28"/>
          <w:szCs w:val="28"/>
        </w:rPr>
        <w:t xml:space="preserve">, диаметр – не более 12-14мм. Условием успешной </w:t>
      </w:r>
      <w:proofErr w:type="spellStart"/>
      <w:r w:rsidRPr="00465348">
        <w:rPr>
          <w:rFonts w:ascii="Times New Roman" w:hAnsi="Times New Roman"/>
          <w:sz w:val="28"/>
          <w:szCs w:val="28"/>
        </w:rPr>
        <w:t>брахитерапии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является правильный расчет дозы облучения, которая должна составлять 80-100 Гр на вершину опухоли при использовании рутения-106 и 120 Гр при использовании стро</w:t>
      </w:r>
      <w:r w:rsidRPr="00465348">
        <w:rPr>
          <w:rFonts w:ascii="Times New Roman" w:hAnsi="Times New Roman"/>
          <w:sz w:val="28"/>
          <w:szCs w:val="28"/>
        </w:rPr>
        <w:t>н</w:t>
      </w:r>
      <w:r w:rsidRPr="00465348">
        <w:rPr>
          <w:rFonts w:ascii="Times New Roman" w:hAnsi="Times New Roman"/>
          <w:sz w:val="28"/>
          <w:szCs w:val="28"/>
        </w:rPr>
        <w:t>ция-96.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Наружное облучение глаза и орбиты </w:t>
      </w:r>
      <w:r w:rsidRPr="00465348">
        <w:rPr>
          <w:rFonts w:ascii="Times New Roman" w:hAnsi="Times New Roman"/>
          <w:sz w:val="28"/>
          <w:szCs w:val="28"/>
        </w:rPr>
        <w:t xml:space="preserve">используется при </w:t>
      </w:r>
      <w:proofErr w:type="spellStart"/>
      <w:r w:rsidRPr="00465348">
        <w:rPr>
          <w:rFonts w:ascii="Times New Roman" w:hAnsi="Times New Roman"/>
          <w:sz w:val="28"/>
          <w:szCs w:val="28"/>
        </w:rPr>
        <w:t>экстрабул</w:t>
      </w:r>
      <w:r w:rsidRPr="00465348">
        <w:rPr>
          <w:rFonts w:ascii="Times New Roman" w:hAnsi="Times New Roman"/>
          <w:sz w:val="28"/>
          <w:szCs w:val="28"/>
        </w:rPr>
        <w:t>ь</w:t>
      </w:r>
      <w:r w:rsidRPr="00465348">
        <w:rPr>
          <w:rFonts w:ascii="Times New Roman" w:hAnsi="Times New Roman"/>
          <w:sz w:val="28"/>
          <w:szCs w:val="28"/>
        </w:rPr>
        <w:t>барном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росте РБ, рецидиве опухоли в орбиту и рецидивирующем диффузном характере роста РБ. Наиболее серьезным </w:t>
      </w:r>
      <w:r w:rsidRPr="00465348">
        <w:rPr>
          <w:rFonts w:ascii="Times New Roman" w:hAnsi="Times New Roman"/>
          <w:b/>
          <w:sz w:val="28"/>
          <w:szCs w:val="28"/>
        </w:rPr>
        <w:t>осложнением</w:t>
      </w:r>
      <w:r w:rsidRPr="00465348">
        <w:rPr>
          <w:rFonts w:ascii="Times New Roman" w:hAnsi="Times New Roman"/>
          <w:sz w:val="28"/>
          <w:szCs w:val="28"/>
        </w:rPr>
        <w:t xml:space="preserve"> является развитие вторичных опухолей в зоне облучения, частота которых увеличивается </w:t>
      </w:r>
      <w:proofErr w:type="gramStart"/>
      <w:r w:rsidRPr="00465348">
        <w:rPr>
          <w:rFonts w:ascii="Times New Roman" w:hAnsi="Times New Roman"/>
          <w:sz w:val="28"/>
          <w:szCs w:val="28"/>
        </w:rPr>
        <w:t>пр</w:t>
      </w:r>
      <w:r w:rsidRPr="00465348">
        <w:rPr>
          <w:rFonts w:ascii="Times New Roman" w:hAnsi="Times New Roman"/>
          <w:sz w:val="28"/>
          <w:szCs w:val="28"/>
        </w:rPr>
        <w:t>я</w:t>
      </w:r>
      <w:r w:rsidRPr="00465348">
        <w:rPr>
          <w:rFonts w:ascii="Times New Roman" w:hAnsi="Times New Roman"/>
          <w:sz w:val="28"/>
          <w:szCs w:val="28"/>
        </w:rPr>
        <w:t>мо-пропорционально</w:t>
      </w:r>
      <w:proofErr w:type="gramEnd"/>
      <w:r w:rsidRPr="00465348">
        <w:rPr>
          <w:rFonts w:ascii="Times New Roman" w:hAnsi="Times New Roman"/>
          <w:sz w:val="28"/>
          <w:szCs w:val="28"/>
        </w:rPr>
        <w:t xml:space="preserve"> времени, прошедшему после облучения. К локальным осложнениям относятся деформация орбиты и лицевого скелета, вторичная катаракта, </w:t>
      </w:r>
      <w:proofErr w:type="spellStart"/>
      <w:r w:rsidRPr="00465348">
        <w:rPr>
          <w:rFonts w:ascii="Times New Roman" w:hAnsi="Times New Roman"/>
          <w:sz w:val="28"/>
          <w:szCs w:val="28"/>
        </w:rPr>
        <w:t>симблефароны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, атрофия и </w:t>
      </w:r>
      <w:proofErr w:type="spellStart"/>
      <w:r w:rsidRPr="00465348">
        <w:rPr>
          <w:rFonts w:ascii="Times New Roman" w:hAnsi="Times New Roman"/>
          <w:sz w:val="28"/>
          <w:szCs w:val="28"/>
        </w:rPr>
        <w:t>субатрофия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глазного яблока. 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При </w:t>
      </w:r>
      <w:r w:rsidRPr="00465348">
        <w:rPr>
          <w:rFonts w:ascii="Times New Roman" w:hAnsi="Times New Roman"/>
          <w:b/>
          <w:sz w:val="28"/>
          <w:szCs w:val="28"/>
        </w:rPr>
        <w:t xml:space="preserve">отсутствии лечения </w:t>
      </w:r>
      <w:r w:rsidRPr="00465348">
        <w:rPr>
          <w:rFonts w:ascii="Times New Roman" w:hAnsi="Times New Roman"/>
          <w:sz w:val="28"/>
          <w:szCs w:val="28"/>
        </w:rPr>
        <w:t xml:space="preserve">опухоли – </w:t>
      </w:r>
      <w:r w:rsidRPr="00465348">
        <w:rPr>
          <w:rFonts w:ascii="Times New Roman" w:hAnsi="Times New Roman"/>
          <w:b/>
          <w:sz w:val="28"/>
          <w:szCs w:val="28"/>
        </w:rPr>
        <w:t>летальный исход</w:t>
      </w:r>
      <w:r w:rsidRPr="00465348">
        <w:rPr>
          <w:rFonts w:ascii="Times New Roman" w:hAnsi="Times New Roman"/>
          <w:sz w:val="28"/>
          <w:szCs w:val="28"/>
        </w:rPr>
        <w:t>. Смерть наст</w:t>
      </w:r>
      <w:r w:rsidRPr="00465348">
        <w:rPr>
          <w:rFonts w:ascii="Times New Roman" w:hAnsi="Times New Roman"/>
          <w:sz w:val="28"/>
          <w:szCs w:val="28"/>
        </w:rPr>
        <w:t>у</w:t>
      </w:r>
      <w:r w:rsidRPr="00465348">
        <w:rPr>
          <w:rFonts w:ascii="Times New Roman" w:hAnsi="Times New Roman"/>
          <w:sz w:val="28"/>
          <w:szCs w:val="28"/>
        </w:rPr>
        <w:t>пает в результате прорастания в головной мозг с разрушением его структур, а также гематогенного метастазирования в другие органы. Органами-мишенями РБ являются головной мозг, кости, костный мозг. При адекватном лечении в специализированных центрах с применением многофакторного комбинированного лечения общая 5-летняя выживаемость при монокулярной форме РБ составляет 95%, а при бинокулярной форме 90%.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5348">
        <w:rPr>
          <w:rFonts w:ascii="Times New Roman" w:hAnsi="Times New Roman"/>
          <w:sz w:val="28"/>
          <w:szCs w:val="28"/>
        </w:rPr>
        <w:t>Выживаемость при своевременном и адекватном лечении при монок</w:t>
      </w:r>
      <w:r w:rsidRPr="00465348">
        <w:rPr>
          <w:rFonts w:ascii="Times New Roman" w:hAnsi="Times New Roman"/>
          <w:sz w:val="28"/>
          <w:szCs w:val="28"/>
        </w:rPr>
        <w:t>у</w:t>
      </w:r>
      <w:r w:rsidRPr="00465348">
        <w:rPr>
          <w:rFonts w:ascii="Times New Roman" w:hAnsi="Times New Roman"/>
          <w:sz w:val="28"/>
          <w:szCs w:val="28"/>
        </w:rPr>
        <w:t>лярных формах РБ составляет 99%, при бинокулярных – 95%</w:t>
      </w:r>
      <w:r w:rsidR="003768DE" w:rsidRPr="00465348">
        <w:rPr>
          <w:rFonts w:ascii="Times New Roman" w:hAnsi="Times New Roman"/>
          <w:sz w:val="28"/>
          <w:szCs w:val="28"/>
        </w:rPr>
        <w:t>.</w:t>
      </w:r>
      <w:proofErr w:type="gramEnd"/>
    </w:p>
    <w:p w:rsidR="00CD7709" w:rsidRPr="00465348" w:rsidRDefault="00CD7709" w:rsidP="00CD7709">
      <w:pPr>
        <w:widowControl w:val="0"/>
        <w:shd w:val="clear" w:color="auto" w:fill="FFFFFF"/>
        <w:tabs>
          <w:tab w:val="left" w:pos="8493"/>
        </w:tabs>
        <w:spacing w:after="0" w:line="36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465348">
        <w:rPr>
          <w:rFonts w:ascii="Times New Roman" w:hAnsi="Times New Roman"/>
          <w:b/>
          <w:snapToGrid w:val="0"/>
          <w:sz w:val="28"/>
          <w:szCs w:val="28"/>
        </w:rPr>
        <w:lastRenderedPageBreak/>
        <w:t xml:space="preserve">8. </w:t>
      </w:r>
      <w:r w:rsidRPr="00465348">
        <w:rPr>
          <w:rFonts w:ascii="Times New Roman" w:hAnsi="Times New Roman"/>
          <w:b/>
          <w:caps/>
          <w:snapToGrid w:val="0"/>
          <w:sz w:val="28"/>
          <w:szCs w:val="28"/>
        </w:rPr>
        <w:t>Диспансерное наблюдение детей после лечения.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8.1.  Монокулярная РБ</w:t>
      </w:r>
    </w:p>
    <w:p w:rsidR="00CD7709" w:rsidRPr="00465348" w:rsidRDefault="00CD7709" w:rsidP="00CD7709">
      <w:pPr>
        <w:pStyle w:val="a5"/>
        <w:spacing w:line="36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465348">
        <w:rPr>
          <w:rFonts w:ascii="Times New Roman" w:hAnsi="Times New Roman"/>
          <w:i/>
          <w:sz w:val="28"/>
          <w:szCs w:val="28"/>
        </w:rPr>
        <w:t>А</w:t>
      </w:r>
      <w:r w:rsidRPr="00465348">
        <w:rPr>
          <w:rFonts w:ascii="Times New Roman" w:hAnsi="Times New Roman"/>
          <w:b/>
          <w:i/>
          <w:sz w:val="28"/>
          <w:szCs w:val="28"/>
        </w:rPr>
        <w:t>.  При первичной энуклеации:</w:t>
      </w:r>
    </w:p>
    <w:p w:rsidR="00CD7709" w:rsidRPr="00465348" w:rsidRDefault="00CD7709" w:rsidP="00C068CC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каждые 3 месяца с целью контроля течения заболевания в течение года после энуклеации; </w:t>
      </w:r>
    </w:p>
    <w:p w:rsidR="00CD7709" w:rsidRPr="00465348" w:rsidRDefault="00CD7709" w:rsidP="00C068CC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каждые 6 месяцев в течение 2-го и 3-го года и далее 1 раз в год – пожи</w:t>
      </w:r>
      <w:r w:rsidRPr="00465348">
        <w:rPr>
          <w:rFonts w:ascii="Times New Roman" w:hAnsi="Times New Roman"/>
          <w:sz w:val="28"/>
          <w:szCs w:val="28"/>
        </w:rPr>
        <w:t>з</w:t>
      </w:r>
      <w:r w:rsidRPr="00465348">
        <w:rPr>
          <w:rFonts w:ascii="Times New Roman" w:hAnsi="Times New Roman"/>
          <w:sz w:val="28"/>
          <w:szCs w:val="28"/>
        </w:rPr>
        <w:t>ненно;</w:t>
      </w:r>
    </w:p>
    <w:p w:rsidR="00CD7709" w:rsidRPr="00465348" w:rsidRDefault="00CD7709" w:rsidP="00C068CC">
      <w:pPr>
        <w:pStyle w:val="a5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при семейной форме РБ и выявленной генетической мутации – каждые 4 месяца на 2-м году наблюдения, каждые 6 месяцев с 3-го по 5-й год н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 xml:space="preserve">блюдения. Далее 1 раз в год – пожизненно. </w:t>
      </w:r>
    </w:p>
    <w:p w:rsidR="00CD7709" w:rsidRPr="00465348" w:rsidRDefault="00CD7709" w:rsidP="00CD7709">
      <w:pPr>
        <w:pStyle w:val="a5"/>
        <w:spacing w:line="360" w:lineRule="auto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465348">
        <w:rPr>
          <w:rFonts w:ascii="Times New Roman" w:hAnsi="Times New Roman"/>
          <w:i/>
          <w:sz w:val="28"/>
          <w:szCs w:val="28"/>
        </w:rPr>
        <w:t xml:space="preserve">Б. </w:t>
      </w:r>
      <w:r w:rsidRPr="00465348">
        <w:rPr>
          <w:rFonts w:ascii="Times New Roman" w:hAnsi="Times New Roman"/>
          <w:b/>
          <w:i/>
          <w:sz w:val="28"/>
          <w:szCs w:val="28"/>
        </w:rPr>
        <w:t>Органосохраняющее лечение:</w:t>
      </w:r>
    </w:p>
    <w:p w:rsidR="00CD7709" w:rsidRPr="00465348" w:rsidRDefault="00CD7709" w:rsidP="00C068CC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поднаркозный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осмотр каждые 1 – 3 месяца до 3-х лет наблюдения от окончания лечения, затем каждые 6 месяцев до 5 лет наблюдения, затем ежегодно;</w:t>
      </w:r>
    </w:p>
    <w:p w:rsidR="00CD7709" w:rsidRPr="00465348" w:rsidRDefault="00CD7709" w:rsidP="00C068CC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если позволяет возраст ребенка, можно проводить обычный осмотр в к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бинете;  по рекомендации лечащего врача, осмотры могут проводиться чаще.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>8.2.Бинокулярная РБ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Поднаркозный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осмотр каждые 1 – 3 месяца до 3-х лет наблюдения от окончания лечения,  каждые 6 месяцев до 5 лет наблюдения, затем ежегодно. 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Если позволяет возраст ребенка, можно проводить обычный осмотр в кабинете. По рекомендации лечащего врача, осмотры могут проводиться ч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ще.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Дети с любой формой РБ с </w:t>
      </w:r>
      <w:r w:rsidRPr="00465348">
        <w:rPr>
          <w:rFonts w:ascii="Times New Roman" w:hAnsi="Times New Roman"/>
          <w:b/>
          <w:sz w:val="28"/>
          <w:szCs w:val="28"/>
        </w:rPr>
        <w:t>диспансерного учета не снимаются.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После достижения возраста 18 лет переводятся на диспансерное н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блюдение во взрослое отделение.</w:t>
      </w:r>
    </w:p>
    <w:p w:rsidR="00CD7709" w:rsidRPr="00465348" w:rsidRDefault="00CD7709" w:rsidP="00CD7709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При решении пациента создать семью и иметь должна быть детей об</w:t>
      </w:r>
      <w:r w:rsidRPr="00465348">
        <w:rPr>
          <w:rFonts w:ascii="Times New Roman" w:hAnsi="Times New Roman"/>
          <w:sz w:val="28"/>
          <w:szCs w:val="28"/>
        </w:rPr>
        <w:t>я</w:t>
      </w:r>
      <w:r w:rsidRPr="00465348">
        <w:rPr>
          <w:rFonts w:ascii="Times New Roman" w:hAnsi="Times New Roman"/>
          <w:sz w:val="28"/>
          <w:szCs w:val="28"/>
        </w:rPr>
        <w:t xml:space="preserve">зательная консультация генетиков с проведением </w:t>
      </w:r>
      <w:proofErr w:type="spellStart"/>
      <w:r w:rsidRPr="00465348">
        <w:rPr>
          <w:rFonts w:ascii="Times New Roman" w:hAnsi="Times New Roman"/>
          <w:sz w:val="28"/>
          <w:szCs w:val="28"/>
        </w:rPr>
        <w:t>пренатальной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диагностики. В случае наличия семейных форм РБ необходимо предложить ЭКО.</w:t>
      </w:r>
    </w:p>
    <w:p w:rsidR="00CD7709" w:rsidRPr="00465348" w:rsidRDefault="00CD7709" w:rsidP="00CD770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F55C78" w:rsidRPr="00465348" w:rsidRDefault="00CD7709" w:rsidP="00AE7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Таким образом, можно констатировать, что РБ более не является </w:t>
      </w:r>
      <w:proofErr w:type="spellStart"/>
      <w:r w:rsidRPr="00465348">
        <w:rPr>
          <w:rFonts w:ascii="Times New Roman" w:hAnsi="Times New Roman"/>
          <w:sz w:val="28"/>
          <w:szCs w:val="28"/>
        </w:rPr>
        <w:t>инк</w:t>
      </w:r>
      <w:r w:rsidRPr="00465348">
        <w:rPr>
          <w:rFonts w:ascii="Times New Roman" w:hAnsi="Times New Roman"/>
          <w:sz w:val="28"/>
          <w:szCs w:val="28"/>
        </w:rPr>
        <w:t>у</w:t>
      </w:r>
      <w:r w:rsidRPr="00465348">
        <w:rPr>
          <w:rFonts w:ascii="Times New Roman" w:hAnsi="Times New Roman"/>
          <w:sz w:val="28"/>
          <w:szCs w:val="28"/>
        </w:rPr>
        <w:t>рабельным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заболеванием. Залогом успеха лечения этого грозного заболев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ния является ранняя диагностика опухоли и многофакторное комбинирова</w:t>
      </w:r>
      <w:r w:rsidRPr="00465348">
        <w:rPr>
          <w:rFonts w:ascii="Times New Roman" w:hAnsi="Times New Roman"/>
          <w:sz w:val="28"/>
          <w:szCs w:val="28"/>
        </w:rPr>
        <w:t>н</w:t>
      </w:r>
      <w:r w:rsidRPr="00465348">
        <w:rPr>
          <w:rFonts w:ascii="Times New Roman" w:hAnsi="Times New Roman"/>
          <w:sz w:val="28"/>
          <w:szCs w:val="28"/>
        </w:rPr>
        <w:t>ное воздействие с использованием системной химиотерапии, локальных х</w:t>
      </w:r>
      <w:r w:rsidRPr="00465348">
        <w:rPr>
          <w:rFonts w:ascii="Times New Roman" w:hAnsi="Times New Roman"/>
          <w:sz w:val="28"/>
          <w:szCs w:val="28"/>
        </w:rPr>
        <w:t>и</w:t>
      </w:r>
      <w:r w:rsidRPr="00465348">
        <w:rPr>
          <w:rFonts w:ascii="Times New Roman" w:hAnsi="Times New Roman"/>
          <w:sz w:val="28"/>
          <w:szCs w:val="28"/>
        </w:rPr>
        <w:t>рургических и химиотерапевтических методов на опухолевые очаги. Это п</w:t>
      </w:r>
      <w:r w:rsidRPr="00465348">
        <w:rPr>
          <w:rFonts w:ascii="Times New Roman" w:hAnsi="Times New Roman"/>
          <w:sz w:val="28"/>
          <w:szCs w:val="28"/>
        </w:rPr>
        <w:t>о</w:t>
      </w:r>
      <w:r w:rsidRPr="00465348">
        <w:rPr>
          <w:rFonts w:ascii="Times New Roman" w:hAnsi="Times New Roman"/>
          <w:sz w:val="28"/>
          <w:szCs w:val="28"/>
        </w:rPr>
        <w:t>зволяет сохранить не только жизнь ребенка, но и орган зрения. В свою оч</w:t>
      </w:r>
      <w:r w:rsidRPr="00465348">
        <w:rPr>
          <w:rFonts w:ascii="Times New Roman" w:hAnsi="Times New Roman"/>
          <w:sz w:val="28"/>
          <w:szCs w:val="28"/>
        </w:rPr>
        <w:t>е</w:t>
      </w:r>
      <w:r w:rsidRPr="00465348">
        <w:rPr>
          <w:rFonts w:ascii="Times New Roman" w:hAnsi="Times New Roman"/>
          <w:sz w:val="28"/>
          <w:szCs w:val="28"/>
        </w:rPr>
        <w:t xml:space="preserve">редь сохранение зрения позволяет гарантировать нормальное </w:t>
      </w:r>
      <w:proofErr w:type="spellStart"/>
      <w:proofErr w:type="gramStart"/>
      <w:r w:rsidRPr="00465348">
        <w:rPr>
          <w:rFonts w:ascii="Times New Roman" w:hAnsi="Times New Roman"/>
          <w:sz w:val="28"/>
          <w:szCs w:val="28"/>
        </w:rPr>
        <w:t>психо-физиологическое</w:t>
      </w:r>
      <w:proofErr w:type="spellEnd"/>
      <w:proofErr w:type="gramEnd"/>
      <w:r w:rsidRPr="00465348">
        <w:rPr>
          <w:rFonts w:ascii="Times New Roman" w:hAnsi="Times New Roman"/>
          <w:sz w:val="28"/>
          <w:szCs w:val="28"/>
        </w:rPr>
        <w:t xml:space="preserve"> развитие маленького пациента, избежать развития у него комплекса неполноценности, адаптироваться к окружающей среде и стать полноценным гражданином.</w:t>
      </w:r>
    </w:p>
    <w:p w:rsidR="004B7F6B" w:rsidRPr="00465348" w:rsidRDefault="004B7F6B" w:rsidP="004B7F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Критерии оценки качества оказания медицинской помощи </w:t>
      </w:r>
    </w:p>
    <w:p w:rsidR="004B7F6B" w:rsidRPr="00465348" w:rsidRDefault="004B7F6B" w:rsidP="004B7F6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65348">
        <w:rPr>
          <w:rFonts w:ascii="Times New Roman" w:hAnsi="Times New Roman"/>
          <w:b/>
          <w:sz w:val="28"/>
          <w:szCs w:val="28"/>
        </w:rPr>
        <w:t xml:space="preserve">при </w:t>
      </w:r>
      <w:proofErr w:type="spellStart"/>
      <w:r w:rsidRPr="00465348">
        <w:rPr>
          <w:rFonts w:ascii="Times New Roman" w:hAnsi="Times New Roman"/>
          <w:b/>
          <w:sz w:val="28"/>
          <w:szCs w:val="28"/>
        </w:rPr>
        <w:t>ретинобластоме</w:t>
      </w:r>
      <w:proofErr w:type="spellEnd"/>
    </w:p>
    <w:p w:rsidR="004B7F6B" w:rsidRPr="00465348" w:rsidRDefault="004B7F6B" w:rsidP="003768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Группа заболеваний или состояний  Злокачественное новообразование сетчатки (</w:t>
      </w:r>
      <w:proofErr w:type="spellStart"/>
      <w:r w:rsidRPr="00465348">
        <w:rPr>
          <w:rFonts w:ascii="Times New Roman" w:hAnsi="Times New Roman"/>
          <w:sz w:val="28"/>
          <w:szCs w:val="28"/>
        </w:rPr>
        <w:t>ретинобластома</w:t>
      </w:r>
      <w:proofErr w:type="spellEnd"/>
      <w:r w:rsidRPr="00465348">
        <w:rPr>
          <w:rFonts w:ascii="Times New Roman" w:hAnsi="Times New Roman"/>
          <w:sz w:val="28"/>
          <w:szCs w:val="28"/>
        </w:rPr>
        <w:t>)</w:t>
      </w:r>
    </w:p>
    <w:p w:rsidR="004B7F6B" w:rsidRPr="00465348" w:rsidRDefault="004B7F6B" w:rsidP="003768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Код/коды по МКБ-10</w:t>
      </w:r>
      <w:proofErr w:type="gramStart"/>
      <w:r w:rsidRPr="00465348">
        <w:rPr>
          <w:rFonts w:ascii="Times New Roman" w:hAnsi="Times New Roman"/>
          <w:sz w:val="28"/>
          <w:szCs w:val="28"/>
        </w:rPr>
        <w:t xml:space="preserve">  </w:t>
      </w:r>
      <w:r w:rsidRPr="00465348">
        <w:rPr>
          <w:rFonts w:ascii="Times New Roman" w:hAnsi="Times New Roman"/>
          <w:b/>
          <w:sz w:val="28"/>
          <w:szCs w:val="28"/>
        </w:rPr>
        <w:t xml:space="preserve"> С</w:t>
      </w:r>
      <w:proofErr w:type="gramEnd"/>
      <w:r w:rsidRPr="00465348">
        <w:rPr>
          <w:rFonts w:ascii="Times New Roman" w:hAnsi="Times New Roman"/>
          <w:b/>
          <w:sz w:val="28"/>
          <w:szCs w:val="28"/>
        </w:rPr>
        <w:t xml:space="preserve"> 69.2</w:t>
      </w:r>
    </w:p>
    <w:p w:rsidR="004B7F6B" w:rsidRPr="00465348" w:rsidRDefault="004B7F6B" w:rsidP="003768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Формы, виды и условия оказания медицинской помощи </w:t>
      </w:r>
    </w:p>
    <w:p w:rsidR="004B7F6B" w:rsidRPr="00465348" w:rsidRDefault="004B7F6B" w:rsidP="004B7F6B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>Форма: плановая медицинская помощь</w:t>
      </w:r>
    </w:p>
    <w:p w:rsidR="004B7F6B" w:rsidRPr="00465348" w:rsidRDefault="004B7F6B" w:rsidP="004B7F6B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Вид: </w:t>
      </w:r>
      <w:proofErr w:type="gramStart"/>
      <w:r w:rsidRPr="00465348">
        <w:rPr>
          <w:rFonts w:ascii="Times New Roman" w:hAnsi="Times New Roman"/>
          <w:sz w:val="28"/>
          <w:szCs w:val="28"/>
        </w:rPr>
        <w:t>специализированная</w:t>
      </w:r>
      <w:proofErr w:type="gramEnd"/>
      <w:r w:rsidRPr="00465348">
        <w:rPr>
          <w:rFonts w:ascii="Times New Roman" w:hAnsi="Times New Roman"/>
          <w:sz w:val="28"/>
          <w:szCs w:val="28"/>
        </w:rPr>
        <w:t>, в том числе высокотехнологичная</w:t>
      </w:r>
    </w:p>
    <w:p w:rsidR="004B7F6B" w:rsidRPr="00465348" w:rsidRDefault="004B7F6B" w:rsidP="004B7F6B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Условия: </w:t>
      </w:r>
      <w:proofErr w:type="gramStart"/>
      <w:r w:rsidRPr="00465348">
        <w:rPr>
          <w:rFonts w:ascii="Times New Roman" w:hAnsi="Times New Roman"/>
          <w:sz w:val="28"/>
          <w:szCs w:val="28"/>
        </w:rPr>
        <w:t>амбулаторная</w:t>
      </w:r>
      <w:proofErr w:type="gramEnd"/>
      <w:r w:rsidRPr="00465348">
        <w:rPr>
          <w:rFonts w:ascii="Times New Roman" w:hAnsi="Times New Roman"/>
          <w:sz w:val="28"/>
          <w:szCs w:val="28"/>
        </w:rPr>
        <w:t>, дневной стационар, стационарная</w:t>
      </w:r>
    </w:p>
    <w:tbl>
      <w:tblPr>
        <w:tblStyle w:val="a9"/>
        <w:tblW w:w="9464" w:type="dxa"/>
        <w:tblLook w:val="04A0"/>
      </w:tblPr>
      <w:tblGrid>
        <w:gridCol w:w="675"/>
        <w:gridCol w:w="6237"/>
        <w:gridCol w:w="2552"/>
      </w:tblGrid>
      <w:tr w:rsidR="004B7F6B" w:rsidRPr="00465348" w:rsidTr="004B7F6B">
        <w:tc>
          <w:tcPr>
            <w:tcW w:w="9464" w:type="dxa"/>
            <w:gridSpan w:val="3"/>
          </w:tcPr>
          <w:p w:rsidR="004B7F6B" w:rsidRPr="00465348" w:rsidRDefault="004B7F6B" w:rsidP="004B7F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/>
                <w:sz w:val="28"/>
                <w:szCs w:val="28"/>
              </w:rPr>
              <w:t>Событийные (смысловые, содержательные, процессные) критерии к</w:t>
            </w:r>
            <w:r w:rsidRPr="0046534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465348">
              <w:rPr>
                <w:rFonts w:ascii="Times New Roman" w:hAnsi="Times New Roman"/>
                <w:b/>
                <w:sz w:val="28"/>
                <w:szCs w:val="28"/>
              </w:rPr>
              <w:t>чества</w:t>
            </w:r>
          </w:p>
        </w:tc>
      </w:tr>
      <w:tr w:rsidR="004B7F6B" w:rsidRPr="00465348" w:rsidTr="004B7F6B">
        <w:tc>
          <w:tcPr>
            <w:tcW w:w="675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F6B" w:rsidRPr="00465348" w:rsidRDefault="004B7F6B" w:rsidP="004B7F6B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Офтальмоскопия под медикаментозным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мидри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а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зом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(у детей до 3-х лет в условиях медикаменто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з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ного сна (под наркозом)</w:t>
            </w:r>
            <w:proofErr w:type="gramEnd"/>
          </w:p>
        </w:tc>
        <w:tc>
          <w:tcPr>
            <w:tcW w:w="2552" w:type="dxa"/>
            <w:vAlign w:val="center"/>
          </w:tcPr>
          <w:p w:rsidR="004B7F6B" w:rsidRPr="00465348" w:rsidRDefault="004B7F6B" w:rsidP="004B7F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675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УЗИ глаза и орбиты</w:t>
            </w:r>
          </w:p>
        </w:tc>
        <w:tc>
          <w:tcPr>
            <w:tcW w:w="2552" w:type="dxa"/>
            <w:vAlign w:val="center"/>
          </w:tcPr>
          <w:p w:rsidR="004B7F6B" w:rsidRPr="00465348" w:rsidRDefault="004B7F6B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675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МРТ орбит и головного мозга (дети до 1 года), КТ орбит и головного мозга в 2-х проекциях – а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к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сиальной и фронтальной (дети старше 1 года)</w:t>
            </w:r>
          </w:p>
        </w:tc>
        <w:tc>
          <w:tcPr>
            <w:tcW w:w="2552" w:type="dxa"/>
            <w:vAlign w:val="center"/>
          </w:tcPr>
          <w:p w:rsidR="004B7F6B" w:rsidRPr="00465348" w:rsidRDefault="004B7F6B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675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УЗИ органов брюшной полости и рентгенография легких для определения стадии заболевания</w:t>
            </w:r>
          </w:p>
        </w:tc>
        <w:tc>
          <w:tcPr>
            <w:tcW w:w="2552" w:type="dxa"/>
            <w:vAlign w:val="center"/>
          </w:tcPr>
          <w:p w:rsidR="004B7F6B" w:rsidRPr="00465348" w:rsidRDefault="004B7F6B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675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Патоморфологическое исследование при пров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дении энуклеации и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экзентерации</w:t>
            </w:r>
            <w:proofErr w:type="spellEnd"/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орбиты</w:t>
            </w:r>
          </w:p>
        </w:tc>
        <w:tc>
          <w:tcPr>
            <w:tcW w:w="2552" w:type="dxa"/>
            <w:vAlign w:val="center"/>
          </w:tcPr>
          <w:p w:rsidR="004B7F6B" w:rsidRPr="00465348" w:rsidRDefault="004B7F6B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9464" w:type="dxa"/>
            <w:gridSpan w:val="3"/>
          </w:tcPr>
          <w:p w:rsidR="004B7F6B" w:rsidRPr="00465348" w:rsidRDefault="004B7F6B" w:rsidP="004B7F6B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5348">
              <w:rPr>
                <w:rFonts w:ascii="Times New Roman" w:hAnsi="Times New Roman"/>
                <w:b/>
                <w:sz w:val="28"/>
                <w:szCs w:val="28"/>
              </w:rPr>
              <w:t>Результативные критерии качества</w:t>
            </w:r>
          </w:p>
        </w:tc>
      </w:tr>
      <w:tr w:rsidR="004B7F6B" w:rsidRPr="00465348" w:rsidTr="004B7F6B">
        <w:tc>
          <w:tcPr>
            <w:tcW w:w="675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F6B" w:rsidRPr="00465348" w:rsidRDefault="003768DE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Формирование хориоретинального рубца в месте операции</w:t>
            </w:r>
          </w:p>
        </w:tc>
        <w:tc>
          <w:tcPr>
            <w:tcW w:w="2552" w:type="dxa"/>
            <w:vAlign w:val="center"/>
          </w:tcPr>
          <w:p w:rsidR="004B7F6B" w:rsidRPr="00465348" w:rsidRDefault="004B7F6B" w:rsidP="004B7F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675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F6B" w:rsidRPr="00465348" w:rsidRDefault="003768DE" w:rsidP="004B7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Появление в толще опухолевого узла </w:t>
            </w:r>
            <w:proofErr w:type="spellStart"/>
            <w:r w:rsidRPr="00465348">
              <w:rPr>
                <w:rFonts w:ascii="Times New Roman" w:hAnsi="Times New Roman"/>
                <w:sz w:val="28"/>
                <w:szCs w:val="28"/>
              </w:rPr>
              <w:t>кальциф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и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катов</w:t>
            </w:r>
            <w:proofErr w:type="spellEnd"/>
          </w:p>
        </w:tc>
        <w:tc>
          <w:tcPr>
            <w:tcW w:w="2552" w:type="dxa"/>
            <w:vAlign w:val="center"/>
          </w:tcPr>
          <w:p w:rsidR="004B7F6B" w:rsidRPr="00465348" w:rsidRDefault="004B7F6B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675" w:type="dxa"/>
          </w:tcPr>
          <w:p w:rsidR="004B7F6B" w:rsidRPr="00465348" w:rsidRDefault="004B7F6B" w:rsidP="004B7F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F6B" w:rsidRPr="00465348" w:rsidRDefault="003768DE" w:rsidP="004B7F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>Уменьшение толщины опухолевого узла</w:t>
            </w:r>
          </w:p>
        </w:tc>
        <w:tc>
          <w:tcPr>
            <w:tcW w:w="2552" w:type="dxa"/>
            <w:vAlign w:val="center"/>
          </w:tcPr>
          <w:p w:rsidR="004B7F6B" w:rsidRPr="00465348" w:rsidRDefault="004B7F6B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9464" w:type="dxa"/>
            <w:gridSpan w:val="3"/>
          </w:tcPr>
          <w:p w:rsidR="004B7F6B" w:rsidRPr="00465348" w:rsidRDefault="004B7F6B" w:rsidP="004B7F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Дополнительные </w:t>
            </w:r>
            <w:r w:rsidRPr="00465348">
              <w:rPr>
                <w:rFonts w:ascii="Times New Roman" w:hAnsi="Times New Roman"/>
                <w:b/>
                <w:sz w:val="28"/>
                <w:szCs w:val="28"/>
              </w:rPr>
              <w:t xml:space="preserve">критерии качества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t>(при необходимости)</w:t>
            </w:r>
          </w:p>
        </w:tc>
      </w:tr>
      <w:tr w:rsidR="004B7F6B" w:rsidRPr="00465348" w:rsidTr="004B7F6B">
        <w:tc>
          <w:tcPr>
            <w:tcW w:w="6912" w:type="dxa"/>
            <w:gridSpan w:val="2"/>
          </w:tcPr>
          <w:p w:rsidR="004B7F6B" w:rsidRPr="00465348" w:rsidRDefault="004B7F6B" w:rsidP="004B7F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7F6B" w:rsidRPr="00465348" w:rsidRDefault="004B7F6B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6912" w:type="dxa"/>
            <w:gridSpan w:val="2"/>
          </w:tcPr>
          <w:p w:rsidR="004B7F6B" w:rsidRPr="00465348" w:rsidRDefault="004B7F6B" w:rsidP="004B7F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7F6B" w:rsidRPr="00465348" w:rsidRDefault="004B7F6B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  <w:tr w:rsidR="004B7F6B" w:rsidRPr="00465348" w:rsidTr="004B7F6B">
        <w:tc>
          <w:tcPr>
            <w:tcW w:w="6912" w:type="dxa"/>
            <w:gridSpan w:val="2"/>
          </w:tcPr>
          <w:p w:rsidR="004B7F6B" w:rsidRPr="00465348" w:rsidRDefault="004B7F6B" w:rsidP="004B7F6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B7F6B" w:rsidRPr="00465348" w:rsidRDefault="004B7F6B" w:rsidP="004B7F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34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  <w:r w:rsidRPr="00465348">
              <w:rPr>
                <w:rFonts w:ascii="Times New Roman" w:hAnsi="Times New Roman"/>
                <w:sz w:val="28"/>
                <w:szCs w:val="28"/>
              </w:rPr>
              <w:t xml:space="preserve"> или нет </w:t>
            </w:r>
            <w:r w:rsidRPr="00465348">
              <w:rPr>
                <w:rFonts w:ascii="Times New Roman" w:hAnsi="Times New Roman"/>
                <w:sz w:val="28"/>
                <w:szCs w:val="28"/>
              </w:rPr>
              <w:sym w:font="Symbol" w:char="F07F"/>
            </w:r>
          </w:p>
        </w:tc>
      </w:tr>
    </w:tbl>
    <w:p w:rsidR="004B7F6B" w:rsidRPr="00465348" w:rsidRDefault="004B7F6B" w:rsidP="004B7F6B">
      <w:pPr>
        <w:spacing w:after="0" w:line="26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3768DE" w:rsidRPr="00B91772" w:rsidRDefault="003768DE" w:rsidP="004B7F6B">
      <w:pPr>
        <w:spacing w:after="0" w:line="26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B91772">
        <w:rPr>
          <w:rFonts w:ascii="Times New Roman" w:hAnsi="Times New Roman"/>
          <w:b/>
          <w:i/>
          <w:sz w:val="28"/>
          <w:szCs w:val="28"/>
        </w:rPr>
        <w:t>Список литературы:</w:t>
      </w:r>
    </w:p>
    <w:p w:rsidR="00F22AD5" w:rsidRPr="00465348" w:rsidRDefault="00F22AD5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Бровкина А.Ф. </w:t>
      </w:r>
      <w:proofErr w:type="spellStart"/>
      <w:r w:rsidRPr="00465348">
        <w:rPr>
          <w:rFonts w:ascii="Times New Roman" w:hAnsi="Times New Roman"/>
          <w:sz w:val="28"/>
          <w:szCs w:val="28"/>
        </w:rPr>
        <w:t>Офтальмоонкология</w:t>
      </w:r>
      <w:proofErr w:type="spellEnd"/>
      <w:r w:rsidRPr="00465348">
        <w:rPr>
          <w:rFonts w:ascii="Times New Roman" w:hAnsi="Times New Roman"/>
          <w:sz w:val="28"/>
          <w:szCs w:val="28"/>
        </w:rPr>
        <w:t>: Руководство для врачей //</w:t>
      </w:r>
      <w:proofErr w:type="spellStart"/>
      <w:r w:rsidRPr="00465348">
        <w:rPr>
          <w:rFonts w:ascii="Times New Roman" w:hAnsi="Times New Roman"/>
          <w:sz w:val="28"/>
          <w:szCs w:val="28"/>
        </w:rPr>
        <w:t>М.:Медицина</w:t>
      </w:r>
      <w:proofErr w:type="spellEnd"/>
      <w:r w:rsidRPr="00465348">
        <w:rPr>
          <w:rFonts w:ascii="Times New Roman" w:hAnsi="Times New Roman"/>
          <w:sz w:val="28"/>
          <w:szCs w:val="28"/>
        </w:rPr>
        <w:t>, 2002-с.315-328</w:t>
      </w:r>
    </w:p>
    <w:p w:rsidR="00F22AD5" w:rsidRPr="00465348" w:rsidRDefault="00F22AD5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</w:rPr>
      </w:pPr>
      <w:r w:rsidRPr="00465348">
        <w:rPr>
          <w:rFonts w:ascii="Times New Roman" w:hAnsi="Times New Roman"/>
          <w:sz w:val="28"/>
          <w:szCs w:val="28"/>
        </w:rPr>
        <w:t xml:space="preserve">Дурнов Л.А. Руководство по детской онкологии// </w:t>
      </w:r>
      <w:proofErr w:type="spellStart"/>
      <w:r w:rsidRPr="00465348">
        <w:rPr>
          <w:rFonts w:ascii="Times New Roman" w:hAnsi="Times New Roman"/>
          <w:sz w:val="28"/>
          <w:szCs w:val="28"/>
        </w:rPr>
        <w:t>М.:Миклош</w:t>
      </w:r>
      <w:proofErr w:type="spellEnd"/>
      <w:r w:rsidRPr="00465348">
        <w:rPr>
          <w:rFonts w:ascii="Times New Roman" w:hAnsi="Times New Roman"/>
          <w:sz w:val="28"/>
          <w:szCs w:val="28"/>
        </w:rPr>
        <w:t>, 2003- 504с</w:t>
      </w:r>
    </w:p>
    <w:p w:rsidR="00B91772" w:rsidRDefault="00F22AD5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348">
        <w:rPr>
          <w:rFonts w:ascii="Times New Roman" w:hAnsi="Times New Roman"/>
          <w:sz w:val="28"/>
          <w:szCs w:val="28"/>
        </w:rPr>
        <w:t>Залетаев</w:t>
      </w:r>
      <w:proofErr w:type="spellEnd"/>
      <w:r w:rsidRPr="00465348">
        <w:rPr>
          <w:rFonts w:ascii="Times New Roman" w:hAnsi="Times New Roman"/>
          <w:sz w:val="28"/>
          <w:szCs w:val="28"/>
        </w:rPr>
        <w:t xml:space="preserve"> Д.В. Современная молекулярная генетика в офтальмологии// Н</w:t>
      </w:r>
      <w:r w:rsidRPr="00465348">
        <w:rPr>
          <w:rFonts w:ascii="Times New Roman" w:hAnsi="Times New Roman"/>
          <w:sz w:val="28"/>
          <w:szCs w:val="28"/>
        </w:rPr>
        <w:t>а</w:t>
      </w:r>
      <w:r w:rsidRPr="00465348">
        <w:rPr>
          <w:rFonts w:ascii="Times New Roman" w:hAnsi="Times New Roman"/>
          <w:sz w:val="28"/>
          <w:szCs w:val="28"/>
        </w:rPr>
        <w:t>следственные и врожденные заболевания сетчатки и зрительного не</w:t>
      </w:r>
      <w:r w:rsidRPr="00465348">
        <w:rPr>
          <w:rFonts w:ascii="Times New Roman" w:hAnsi="Times New Roman"/>
          <w:sz w:val="28"/>
          <w:szCs w:val="28"/>
        </w:rPr>
        <w:t>р</w:t>
      </w:r>
      <w:r w:rsidRPr="00465348">
        <w:rPr>
          <w:rFonts w:ascii="Times New Roman" w:hAnsi="Times New Roman"/>
          <w:sz w:val="28"/>
          <w:szCs w:val="28"/>
        </w:rPr>
        <w:t xml:space="preserve">ва//Под редакцией </w:t>
      </w:r>
      <w:proofErr w:type="spellStart"/>
      <w:r w:rsidRPr="00465348">
        <w:rPr>
          <w:rFonts w:ascii="Times New Roman" w:hAnsi="Times New Roman"/>
          <w:sz w:val="28"/>
          <w:szCs w:val="28"/>
        </w:rPr>
        <w:t>А.М.Шамшиновой</w:t>
      </w:r>
      <w:proofErr w:type="spellEnd"/>
      <w:r w:rsidRPr="00465348">
        <w:rPr>
          <w:rFonts w:ascii="Times New Roman" w:hAnsi="Times New Roman"/>
          <w:sz w:val="28"/>
          <w:szCs w:val="28"/>
        </w:rPr>
        <w:t>. – Медицина, 2001.-с.14-23</w:t>
      </w:r>
    </w:p>
    <w:p w:rsidR="00B91772" w:rsidRDefault="00B91772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1772">
        <w:rPr>
          <w:rFonts w:ascii="Times New Roman" w:hAnsi="Times New Roman"/>
          <w:sz w:val="28"/>
          <w:szCs w:val="28"/>
        </w:rPr>
        <w:t>Поддубная</w:t>
      </w:r>
      <w:proofErr w:type="spellEnd"/>
      <w:r w:rsidRPr="00B91772">
        <w:rPr>
          <w:rFonts w:ascii="Times New Roman" w:hAnsi="Times New Roman"/>
          <w:sz w:val="28"/>
          <w:szCs w:val="28"/>
        </w:rPr>
        <w:t xml:space="preserve"> И.В., Орел Н.Ф., Смирнова  Н.Б. Побочные реакции и осло</w:t>
      </w:r>
      <w:r w:rsidRPr="00B91772">
        <w:rPr>
          <w:rFonts w:ascii="Times New Roman" w:hAnsi="Times New Roman"/>
          <w:sz w:val="28"/>
          <w:szCs w:val="28"/>
        </w:rPr>
        <w:t>ж</w:t>
      </w:r>
      <w:r w:rsidRPr="00B91772">
        <w:rPr>
          <w:rFonts w:ascii="Times New Roman" w:hAnsi="Times New Roman"/>
          <w:sz w:val="28"/>
          <w:szCs w:val="28"/>
        </w:rPr>
        <w:t>нения противоопухолевой терапии и борьба с ними //  Противоопухол</w:t>
      </w:r>
      <w:r w:rsidRPr="00B91772">
        <w:rPr>
          <w:rFonts w:ascii="Times New Roman" w:hAnsi="Times New Roman"/>
          <w:sz w:val="28"/>
          <w:szCs w:val="28"/>
        </w:rPr>
        <w:t>е</w:t>
      </w:r>
      <w:r w:rsidRPr="00B91772">
        <w:rPr>
          <w:rFonts w:ascii="Times New Roman" w:hAnsi="Times New Roman"/>
          <w:sz w:val="28"/>
          <w:szCs w:val="28"/>
        </w:rPr>
        <w:t xml:space="preserve">вая химиотерапия/ Под ред. Н.И. </w:t>
      </w:r>
      <w:proofErr w:type="spellStart"/>
      <w:r w:rsidRPr="00B91772">
        <w:rPr>
          <w:rFonts w:ascii="Times New Roman" w:hAnsi="Times New Roman"/>
          <w:sz w:val="28"/>
          <w:szCs w:val="28"/>
        </w:rPr>
        <w:t>Переводчиковой.-М</w:t>
      </w:r>
      <w:proofErr w:type="spellEnd"/>
      <w:r w:rsidRPr="00B91772">
        <w:rPr>
          <w:rFonts w:ascii="Times New Roman" w:hAnsi="Times New Roman"/>
          <w:sz w:val="28"/>
          <w:szCs w:val="28"/>
        </w:rPr>
        <w:t>.: Медицина,1993.-С.191-205.</w:t>
      </w:r>
    </w:p>
    <w:p w:rsidR="00B91772" w:rsidRDefault="00F22AD5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</w:rPr>
      </w:pPr>
      <w:r w:rsidRPr="00B91772">
        <w:rPr>
          <w:rFonts w:ascii="Times New Roman" w:hAnsi="Times New Roman"/>
          <w:sz w:val="28"/>
          <w:szCs w:val="28"/>
        </w:rPr>
        <w:t xml:space="preserve">Саакян С.В. </w:t>
      </w:r>
      <w:proofErr w:type="spellStart"/>
      <w:r w:rsidRPr="00B91772">
        <w:rPr>
          <w:rFonts w:ascii="Times New Roman" w:hAnsi="Times New Roman"/>
          <w:sz w:val="28"/>
          <w:szCs w:val="28"/>
        </w:rPr>
        <w:t>Ретинобластома</w:t>
      </w:r>
      <w:proofErr w:type="spellEnd"/>
      <w:r w:rsidRPr="00B91772">
        <w:rPr>
          <w:rFonts w:ascii="Times New Roman" w:hAnsi="Times New Roman"/>
          <w:sz w:val="28"/>
          <w:szCs w:val="28"/>
        </w:rPr>
        <w:t xml:space="preserve"> (клиника, диагностика, лечение)// М.:ОАО «Изд-во Медицина», 2005.-200с</w:t>
      </w:r>
    </w:p>
    <w:p w:rsidR="00B91772" w:rsidRPr="00B91772" w:rsidRDefault="00B91772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</w:rPr>
      </w:pPr>
      <w:r w:rsidRPr="00B91772">
        <w:rPr>
          <w:rFonts w:ascii="Times New Roman" w:hAnsi="Times New Roman"/>
          <w:sz w:val="28"/>
          <w:szCs w:val="28"/>
          <w:lang w:val="en-US"/>
        </w:rPr>
        <w:t>Abramson D.H. Unilateral retinoblastoma in adults // Ophthalmology.-1997.-Vol.104</w:t>
      </w:r>
      <w:proofErr w:type="gramStart"/>
      <w:r w:rsidRPr="00B91772">
        <w:rPr>
          <w:rFonts w:ascii="Times New Roman" w:hAnsi="Times New Roman"/>
          <w:sz w:val="28"/>
          <w:szCs w:val="28"/>
          <w:lang w:val="en-US"/>
        </w:rPr>
        <w:t>.-</w:t>
      </w:r>
      <w:proofErr w:type="gramEnd"/>
      <w:r w:rsidRPr="00B91772">
        <w:rPr>
          <w:rFonts w:ascii="Times New Roman" w:hAnsi="Times New Roman"/>
          <w:sz w:val="28"/>
          <w:szCs w:val="28"/>
          <w:lang w:val="en-US"/>
        </w:rPr>
        <w:t xml:space="preserve"> No</w:t>
      </w:r>
      <w:r w:rsidRPr="00B91772">
        <w:rPr>
          <w:rFonts w:ascii="Times New Roman" w:hAnsi="Times New Roman"/>
          <w:sz w:val="28"/>
          <w:szCs w:val="28"/>
        </w:rPr>
        <w:t>8.-</w:t>
      </w:r>
      <w:r w:rsidRPr="00B91772">
        <w:rPr>
          <w:rFonts w:ascii="Times New Roman" w:hAnsi="Times New Roman"/>
          <w:sz w:val="28"/>
          <w:szCs w:val="28"/>
          <w:lang w:val="en-US"/>
        </w:rPr>
        <w:t>P</w:t>
      </w:r>
      <w:r w:rsidRPr="00B91772">
        <w:rPr>
          <w:rFonts w:ascii="Times New Roman" w:hAnsi="Times New Roman"/>
          <w:sz w:val="28"/>
          <w:szCs w:val="28"/>
        </w:rPr>
        <w:t>.1207-1209.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r w:rsidRPr="00B91772">
        <w:rPr>
          <w:sz w:val="28"/>
          <w:szCs w:val="28"/>
          <w:lang w:val="en-US"/>
        </w:rPr>
        <w:t>Abramson</w:t>
      </w:r>
      <w:r w:rsidRPr="000D0463">
        <w:rPr>
          <w:sz w:val="28"/>
          <w:szCs w:val="28"/>
          <w:lang w:val="en-US"/>
        </w:rPr>
        <w:t xml:space="preserve"> </w:t>
      </w:r>
      <w:r w:rsidRPr="00B91772">
        <w:rPr>
          <w:sz w:val="28"/>
          <w:szCs w:val="28"/>
          <w:lang w:val="en-US"/>
        </w:rPr>
        <w:t>D</w:t>
      </w:r>
      <w:r w:rsidRPr="000D0463">
        <w:rPr>
          <w:sz w:val="28"/>
          <w:szCs w:val="28"/>
          <w:lang w:val="en-US"/>
        </w:rPr>
        <w:t>.</w:t>
      </w:r>
      <w:r w:rsidRPr="00B91772">
        <w:rPr>
          <w:sz w:val="28"/>
          <w:szCs w:val="28"/>
          <w:lang w:val="en-US"/>
        </w:rPr>
        <w:t>H</w:t>
      </w:r>
      <w:r w:rsidRPr="000D0463">
        <w:rPr>
          <w:sz w:val="28"/>
          <w:szCs w:val="28"/>
          <w:lang w:val="en-US"/>
        </w:rPr>
        <w:t xml:space="preserve">., </w:t>
      </w:r>
      <w:proofErr w:type="spellStart"/>
      <w:r w:rsidRPr="00B91772">
        <w:rPr>
          <w:sz w:val="28"/>
          <w:szCs w:val="28"/>
          <w:lang w:val="en-US"/>
        </w:rPr>
        <w:t>Andracchi</w:t>
      </w:r>
      <w:proofErr w:type="spellEnd"/>
      <w:r w:rsidRPr="000D0463">
        <w:rPr>
          <w:sz w:val="28"/>
          <w:szCs w:val="28"/>
          <w:lang w:val="en-US"/>
        </w:rPr>
        <w:t xml:space="preserve"> </w:t>
      </w:r>
      <w:r w:rsidRPr="00B91772">
        <w:rPr>
          <w:sz w:val="28"/>
          <w:szCs w:val="28"/>
          <w:lang w:val="en-US"/>
        </w:rPr>
        <w:t>S</w:t>
      </w:r>
      <w:r w:rsidRPr="000D0463">
        <w:rPr>
          <w:sz w:val="28"/>
          <w:szCs w:val="28"/>
          <w:lang w:val="en-US"/>
        </w:rPr>
        <w:t xml:space="preserve">. </w:t>
      </w:r>
      <w:r w:rsidRPr="00B91772">
        <w:rPr>
          <w:sz w:val="28"/>
          <w:szCs w:val="28"/>
          <w:lang w:val="en-US"/>
        </w:rPr>
        <w:t>Orbital</w:t>
      </w:r>
      <w:r w:rsidRPr="000D0463">
        <w:rPr>
          <w:sz w:val="28"/>
          <w:szCs w:val="28"/>
          <w:lang w:val="en-US"/>
        </w:rPr>
        <w:t xml:space="preserve"> </w:t>
      </w:r>
      <w:proofErr w:type="spellStart"/>
      <w:r w:rsidRPr="00B91772">
        <w:rPr>
          <w:sz w:val="28"/>
          <w:szCs w:val="28"/>
          <w:lang w:val="en-US"/>
        </w:rPr>
        <w:t>avitene</w:t>
      </w:r>
      <w:proofErr w:type="spellEnd"/>
      <w:r w:rsidRPr="000D0463">
        <w:rPr>
          <w:sz w:val="28"/>
          <w:szCs w:val="28"/>
          <w:lang w:val="en-US"/>
        </w:rPr>
        <w:t xml:space="preserve"> </w:t>
      </w:r>
      <w:proofErr w:type="spellStart"/>
      <w:r w:rsidRPr="00B91772">
        <w:rPr>
          <w:sz w:val="28"/>
          <w:szCs w:val="28"/>
          <w:lang w:val="en-US"/>
        </w:rPr>
        <w:t>granuloma</w:t>
      </w:r>
      <w:proofErr w:type="spellEnd"/>
      <w:r w:rsidRPr="000D0463">
        <w:rPr>
          <w:sz w:val="28"/>
          <w:szCs w:val="28"/>
          <w:lang w:val="en-US"/>
        </w:rPr>
        <w:t xml:space="preserve"> </w:t>
      </w:r>
      <w:r w:rsidRPr="00B91772">
        <w:rPr>
          <w:sz w:val="28"/>
          <w:szCs w:val="28"/>
          <w:lang w:val="en-US"/>
        </w:rPr>
        <w:t>formation</w:t>
      </w:r>
      <w:r w:rsidRPr="000D0463">
        <w:rPr>
          <w:sz w:val="28"/>
          <w:szCs w:val="28"/>
          <w:lang w:val="en-US"/>
        </w:rPr>
        <w:t xml:space="preserve"> </w:t>
      </w:r>
      <w:r w:rsidRPr="00B91772">
        <w:rPr>
          <w:sz w:val="28"/>
          <w:szCs w:val="28"/>
          <w:lang w:val="en-US"/>
        </w:rPr>
        <w:t>after</w:t>
      </w:r>
      <w:r w:rsidRPr="000D0463">
        <w:rPr>
          <w:sz w:val="28"/>
          <w:szCs w:val="28"/>
          <w:lang w:val="en-US"/>
        </w:rPr>
        <w:t xml:space="preserve"> </w:t>
      </w:r>
      <w:proofErr w:type="spellStart"/>
      <w:r w:rsidRPr="00B91772">
        <w:rPr>
          <w:sz w:val="28"/>
          <w:szCs w:val="28"/>
          <w:lang w:val="en-US"/>
        </w:rPr>
        <w:t>enu</w:t>
      </w:r>
      <w:r w:rsidRPr="00B91772">
        <w:rPr>
          <w:sz w:val="28"/>
          <w:szCs w:val="28"/>
          <w:lang w:val="en-US"/>
        </w:rPr>
        <w:t>c</w:t>
      </w:r>
      <w:r w:rsidRPr="00B91772">
        <w:rPr>
          <w:sz w:val="28"/>
          <w:szCs w:val="28"/>
          <w:lang w:val="en-US"/>
        </w:rPr>
        <w:t>leation</w:t>
      </w:r>
      <w:proofErr w:type="spellEnd"/>
      <w:r w:rsidRPr="000D0463">
        <w:rPr>
          <w:sz w:val="28"/>
          <w:szCs w:val="28"/>
          <w:lang w:val="en-US"/>
        </w:rPr>
        <w:t xml:space="preserve"> </w:t>
      </w:r>
      <w:r w:rsidRPr="00B91772">
        <w:rPr>
          <w:sz w:val="28"/>
          <w:szCs w:val="28"/>
          <w:lang w:val="en-US"/>
        </w:rPr>
        <w:t>for</w:t>
      </w:r>
      <w:r w:rsidRPr="000D0463">
        <w:rPr>
          <w:sz w:val="28"/>
          <w:szCs w:val="28"/>
          <w:lang w:val="en-US"/>
        </w:rPr>
        <w:t xml:space="preserve"> </w:t>
      </w:r>
      <w:r w:rsidRPr="00B91772">
        <w:rPr>
          <w:sz w:val="28"/>
          <w:szCs w:val="28"/>
          <w:lang w:val="en-US"/>
        </w:rPr>
        <w:t>intraocular</w:t>
      </w:r>
      <w:r w:rsidRPr="000D0463">
        <w:rPr>
          <w:sz w:val="28"/>
          <w:szCs w:val="28"/>
          <w:lang w:val="en-US"/>
        </w:rPr>
        <w:t xml:space="preserve"> </w:t>
      </w:r>
      <w:r w:rsidRPr="00B91772">
        <w:rPr>
          <w:sz w:val="28"/>
          <w:szCs w:val="28"/>
          <w:lang w:val="en-US"/>
        </w:rPr>
        <w:t>retinoblastoma // Am. J. Ophthalmol.-1997.-Vol.123.-No4.-P.567-569.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r w:rsidRPr="00B91772">
        <w:rPr>
          <w:sz w:val="28"/>
          <w:szCs w:val="28"/>
          <w:lang w:val="en-US"/>
        </w:rPr>
        <w:t xml:space="preserve">Abramson D.H., Frank C.M. Second </w:t>
      </w:r>
      <w:proofErr w:type="spellStart"/>
      <w:r w:rsidRPr="00B91772">
        <w:rPr>
          <w:sz w:val="28"/>
          <w:szCs w:val="28"/>
          <w:lang w:val="en-US"/>
        </w:rPr>
        <w:t>nonocular</w:t>
      </w:r>
      <w:proofErr w:type="spellEnd"/>
      <w:r w:rsidRPr="00B91772">
        <w:rPr>
          <w:sz w:val="28"/>
          <w:szCs w:val="28"/>
          <w:lang w:val="en-US"/>
        </w:rPr>
        <w:t xml:space="preserve"> tumors in survivors of bilateral retinoblastoma: a possible age effect on radiation-related risk (</w:t>
      </w:r>
      <w:proofErr w:type="gramStart"/>
      <w:r w:rsidRPr="00B91772">
        <w:rPr>
          <w:sz w:val="28"/>
          <w:szCs w:val="28"/>
          <w:lang w:val="en-US"/>
        </w:rPr>
        <w:t>see  comments</w:t>
      </w:r>
      <w:proofErr w:type="gramEnd"/>
      <w:r w:rsidRPr="00B91772">
        <w:rPr>
          <w:sz w:val="28"/>
          <w:szCs w:val="28"/>
          <w:lang w:val="en-US"/>
        </w:rPr>
        <w:t>) // Ophthalmology.-1998.- Vol.105.-No4.-P.573-579.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r w:rsidRPr="00B91772">
        <w:rPr>
          <w:sz w:val="28"/>
          <w:szCs w:val="28"/>
          <w:lang w:val="en-US"/>
        </w:rPr>
        <w:t xml:space="preserve">Abramson D.H., Frank C.M., </w:t>
      </w:r>
      <w:proofErr w:type="spellStart"/>
      <w:r w:rsidRPr="00B91772">
        <w:rPr>
          <w:sz w:val="28"/>
          <w:szCs w:val="28"/>
          <w:lang w:val="en-US"/>
        </w:rPr>
        <w:t>Dunkel</w:t>
      </w:r>
      <w:proofErr w:type="spellEnd"/>
      <w:r w:rsidRPr="00B91772">
        <w:rPr>
          <w:sz w:val="28"/>
          <w:szCs w:val="28"/>
          <w:lang w:val="en-US"/>
        </w:rPr>
        <w:t xml:space="preserve"> I.J. A phase I/II study of </w:t>
      </w:r>
      <w:proofErr w:type="spellStart"/>
      <w:r w:rsidRPr="00B91772">
        <w:rPr>
          <w:sz w:val="28"/>
          <w:szCs w:val="28"/>
          <w:lang w:val="en-US"/>
        </w:rPr>
        <w:t>subconjunctival</w:t>
      </w:r>
      <w:proofErr w:type="spellEnd"/>
      <w:r w:rsidRPr="00B91772">
        <w:rPr>
          <w:sz w:val="28"/>
          <w:szCs w:val="28"/>
          <w:lang w:val="en-US"/>
        </w:rPr>
        <w:t xml:space="preserve"> </w:t>
      </w:r>
      <w:proofErr w:type="spellStart"/>
      <w:r w:rsidRPr="00B91772">
        <w:rPr>
          <w:sz w:val="28"/>
          <w:szCs w:val="28"/>
          <w:lang w:val="en-US"/>
        </w:rPr>
        <w:t>carboplatin</w:t>
      </w:r>
      <w:proofErr w:type="spellEnd"/>
      <w:r w:rsidRPr="00B91772">
        <w:rPr>
          <w:sz w:val="28"/>
          <w:szCs w:val="28"/>
          <w:lang w:val="en-US"/>
        </w:rPr>
        <w:t xml:space="preserve"> for intraocular retinoblastoma // Ophthalmology.-1999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Vol.106.-No10.-P.1947-1950.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r w:rsidRPr="00B91772">
        <w:rPr>
          <w:sz w:val="28"/>
          <w:szCs w:val="28"/>
          <w:lang w:val="en-US"/>
        </w:rPr>
        <w:t xml:space="preserve">Abramson D.H., Frank C.M., </w:t>
      </w:r>
      <w:proofErr w:type="spellStart"/>
      <w:r w:rsidRPr="00B91772">
        <w:rPr>
          <w:sz w:val="28"/>
          <w:szCs w:val="28"/>
          <w:lang w:val="en-US"/>
        </w:rPr>
        <w:t>Sasman</w:t>
      </w:r>
      <w:proofErr w:type="spellEnd"/>
      <w:r w:rsidRPr="00B91772">
        <w:rPr>
          <w:sz w:val="28"/>
          <w:szCs w:val="28"/>
          <w:lang w:val="en-US"/>
        </w:rPr>
        <w:t xml:space="preserve"> M., et al. Presenting sings of retinobla</w:t>
      </w:r>
      <w:r w:rsidRPr="00B91772">
        <w:rPr>
          <w:sz w:val="28"/>
          <w:szCs w:val="28"/>
          <w:lang w:val="en-US"/>
        </w:rPr>
        <w:t>s</w:t>
      </w:r>
      <w:r w:rsidRPr="00B91772">
        <w:rPr>
          <w:sz w:val="28"/>
          <w:szCs w:val="28"/>
          <w:lang w:val="en-US"/>
        </w:rPr>
        <w:t>toma// J. Pediatr.-1998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Vol.132.-No3.-P.505-508.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r w:rsidRPr="00B91772">
        <w:rPr>
          <w:sz w:val="28"/>
          <w:szCs w:val="28"/>
          <w:lang w:val="en-US"/>
        </w:rPr>
        <w:lastRenderedPageBreak/>
        <w:t xml:space="preserve">Abramson D.H., </w:t>
      </w:r>
      <w:proofErr w:type="spellStart"/>
      <w:r w:rsidRPr="00B91772">
        <w:rPr>
          <w:sz w:val="28"/>
          <w:szCs w:val="28"/>
          <w:lang w:val="en-US"/>
        </w:rPr>
        <w:t>Gombos</w:t>
      </w:r>
      <w:proofErr w:type="spellEnd"/>
      <w:r w:rsidRPr="00B91772">
        <w:rPr>
          <w:sz w:val="28"/>
          <w:szCs w:val="28"/>
          <w:lang w:val="en-US"/>
        </w:rPr>
        <w:t xml:space="preserve"> D.S. The topography of bilateral retinoblastoma l</w:t>
      </w:r>
      <w:r w:rsidRPr="00B91772">
        <w:rPr>
          <w:sz w:val="28"/>
          <w:szCs w:val="28"/>
          <w:lang w:val="en-US"/>
        </w:rPr>
        <w:t>e</w:t>
      </w:r>
      <w:r w:rsidRPr="00B91772">
        <w:rPr>
          <w:sz w:val="28"/>
          <w:szCs w:val="28"/>
          <w:lang w:val="en-US"/>
        </w:rPr>
        <w:t>sions // Retina.-1996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Vol.16.-No3.-P.232-239.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r w:rsidRPr="00B91772">
        <w:rPr>
          <w:sz w:val="28"/>
          <w:szCs w:val="28"/>
          <w:lang w:val="en-US"/>
        </w:rPr>
        <w:t xml:space="preserve">Abramson D.H., </w:t>
      </w:r>
      <w:proofErr w:type="spellStart"/>
      <w:r w:rsidRPr="00B91772">
        <w:rPr>
          <w:sz w:val="28"/>
          <w:szCs w:val="28"/>
          <w:lang w:val="en-US"/>
        </w:rPr>
        <w:t>Schefler</w:t>
      </w:r>
      <w:proofErr w:type="spellEnd"/>
      <w:r w:rsidRPr="00B91772">
        <w:rPr>
          <w:sz w:val="28"/>
          <w:szCs w:val="28"/>
          <w:lang w:val="en-US"/>
        </w:rPr>
        <w:t xml:space="preserve"> A.C. </w:t>
      </w:r>
      <w:proofErr w:type="spellStart"/>
      <w:r w:rsidRPr="00B91772">
        <w:rPr>
          <w:sz w:val="28"/>
          <w:szCs w:val="28"/>
          <w:lang w:val="en-US"/>
        </w:rPr>
        <w:t>Transpupillary</w:t>
      </w:r>
      <w:proofErr w:type="spellEnd"/>
      <w:r w:rsidRPr="00B91772">
        <w:rPr>
          <w:sz w:val="28"/>
          <w:szCs w:val="28"/>
          <w:lang w:val="en-US"/>
        </w:rPr>
        <w:t xml:space="preserve"> thermotherapy as initial trea</w:t>
      </w:r>
      <w:r w:rsidRPr="00B91772">
        <w:rPr>
          <w:sz w:val="28"/>
          <w:szCs w:val="28"/>
          <w:lang w:val="en-US"/>
        </w:rPr>
        <w:t>t</w:t>
      </w:r>
      <w:r w:rsidRPr="00B91772">
        <w:rPr>
          <w:sz w:val="28"/>
          <w:szCs w:val="28"/>
          <w:lang w:val="en-US"/>
        </w:rPr>
        <w:t>ment for small intraocular retinoblastoma: technique and predictors of success // Ophthalmology. -2004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Vol.111.-No5.-P.984-91. </w:t>
      </w:r>
    </w:p>
    <w:p w:rsidR="00B91772" w:rsidRPr="00B91772" w:rsidRDefault="009F2CBB" w:rsidP="00C068CC">
      <w:pPr>
        <w:pStyle w:val="a8"/>
        <w:numPr>
          <w:ilvl w:val="0"/>
          <w:numId w:val="20"/>
        </w:numPr>
        <w:ind w:left="437" w:hanging="437"/>
        <w:rPr>
          <w:bCs/>
          <w:sz w:val="28"/>
          <w:szCs w:val="28"/>
          <w:lang w:val="en-US"/>
        </w:rPr>
      </w:pPr>
      <w:hyperlink r:id="rId8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Abramson DH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"http://www.ncbi.nlm.nih.gov/pubmed/?term=Dunkel%20IJ%5BAuthor%5D&amp;cauthor=true&amp;cauthor_uid=20381868"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Dunkel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IJ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"http://www.ncbi.nlm.nih.gov/pubmed/?term=Brodie%20SE%5BAuthor%5D&amp;cauthor=true&amp;cauthor_uid=20381868"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Brodie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SE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hyperlink r:id="rId9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Marr B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"http://www.ncbi.nlm.nih.gov/pubmed/?term=Gobin%20YP%5BAuthor%5D&amp;cauthor=true&amp;cauthor_uid=20381868"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Gobin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</w:t>
      </w:r>
      <w:proofErr w:type="spellStart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YP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.Superselective</w:t>
      </w:r>
      <w:proofErr w:type="spellEnd"/>
      <w:r w:rsidR="00B91772" w:rsidRPr="00B91772">
        <w:rPr>
          <w:bCs/>
          <w:sz w:val="28"/>
          <w:szCs w:val="28"/>
          <w:lang w:val="en-US"/>
        </w:rPr>
        <w:t xml:space="preserve"> op</w:t>
      </w:r>
      <w:r w:rsidR="00B91772" w:rsidRPr="00B91772">
        <w:rPr>
          <w:bCs/>
          <w:sz w:val="28"/>
          <w:szCs w:val="28"/>
          <w:lang w:val="en-US"/>
        </w:rPr>
        <w:t>h</w:t>
      </w:r>
      <w:r w:rsidR="00B91772" w:rsidRPr="00B91772">
        <w:rPr>
          <w:bCs/>
          <w:sz w:val="28"/>
          <w:szCs w:val="28"/>
          <w:lang w:val="en-US"/>
        </w:rPr>
        <w:t xml:space="preserve">thalmic artery chemotherapy as primary treatment for retinoblastoma (chemosurgery). </w:t>
      </w:r>
      <w:hyperlink r:id="rId10" w:tooltip="Ophthalmology.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Ophthalmology.</w:t>
        </w:r>
      </w:hyperlink>
      <w:r w:rsidR="00B91772" w:rsidRPr="00B91772">
        <w:rPr>
          <w:bCs/>
          <w:sz w:val="28"/>
          <w:szCs w:val="28"/>
          <w:lang w:val="en-US"/>
        </w:rPr>
        <w:t> 2010 Aug</w:t>
      </w:r>
      <w:proofErr w:type="gramStart"/>
      <w:r w:rsidR="00B91772" w:rsidRPr="00B91772">
        <w:rPr>
          <w:bCs/>
          <w:sz w:val="28"/>
          <w:szCs w:val="28"/>
          <w:lang w:val="en-US"/>
        </w:rPr>
        <w:t>;117</w:t>
      </w:r>
      <w:proofErr w:type="gramEnd"/>
      <w:r w:rsidR="00B91772" w:rsidRPr="00B91772">
        <w:rPr>
          <w:bCs/>
          <w:sz w:val="28"/>
          <w:szCs w:val="28"/>
          <w:lang w:val="en-US"/>
        </w:rPr>
        <w:t xml:space="preserve">(8):1623-9. </w:t>
      </w:r>
    </w:p>
    <w:p w:rsidR="00B91772" w:rsidRPr="00465348" w:rsidRDefault="00B91772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AbramsonD.H.</w:t>
      </w:r>
      <w:proofErr w:type="gramStart"/>
      <w:r w:rsidRPr="00465348">
        <w:rPr>
          <w:rFonts w:ascii="Times New Roman" w:hAnsi="Times New Roman"/>
          <w:sz w:val="28"/>
          <w:szCs w:val="28"/>
          <w:lang w:val="en-US"/>
        </w:rPr>
        <w:t>,Frank</w:t>
      </w:r>
      <w:proofErr w:type="spellEnd"/>
      <w:proofErr w:type="gramEnd"/>
      <w:r w:rsidRPr="00465348">
        <w:rPr>
          <w:rFonts w:ascii="Times New Roman" w:hAnsi="Times New Roman"/>
          <w:sz w:val="28"/>
          <w:szCs w:val="28"/>
          <w:lang w:val="en-US"/>
        </w:rPr>
        <w:t xml:space="preserve"> C.M. Second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nonocular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tumors in survivors of bilateral retinoblastoma: a possible age effect on radiation-related risk// Ophthalmol</w:t>
      </w:r>
      <w:r w:rsidRPr="00465348">
        <w:rPr>
          <w:rFonts w:ascii="Times New Roman" w:hAnsi="Times New Roman"/>
          <w:sz w:val="28"/>
          <w:szCs w:val="28"/>
          <w:lang w:val="en-US"/>
        </w:rPr>
        <w:t>o</w:t>
      </w:r>
      <w:r w:rsidRPr="00465348">
        <w:rPr>
          <w:rFonts w:ascii="Times New Roman" w:hAnsi="Times New Roman"/>
          <w:sz w:val="28"/>
          <w:szCs w:val="28"/>
          <w:lang w:val="en-US"/>
        </w:rPr>
        <w:t>gy.-1998 Apr.-vol. 105 №4.-p.573-579</w:t>
      </w:r>
    </w:p>
    <w:p w:rsidR="00B91772" w:rsidRPr="00465348" w:rsidRDefault="00B91772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Balmer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A,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Zografos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L,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Munier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F. Diagnosis and current management of ret</w:t>
      </w:r>
      <w:r w:rsidRPr="00465348">
        <w:rPr>
          <w:rFonts w:ascii="Times New Roman" w:hAnsi="Times New Roman"/>
          <w:sz w:val="28"/>
          <w:szCs w:val="28"/>
          <w:lang w:val="en-US"/>
        </w:rPr>
        <w:t>i</w:t>
      </w:r>
      <w:r w:rsidRPr="00465348">
        <w:rPr>
          <w:rFonts w:ascii="Times New Roman" w:hAnsi="Times New Roman"/>
          <w:sz w:val="28"/>
          <w:szCs w:val="28"/>
          <w:lang w:val="en-US"/>
        </w:rPr>
        <w:t xml:space="preserve">noblastoma//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Oncogene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2006,  25, 5341-5349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r w:rsidRPr="00B91772">
        <w:rPr>
          <w:sz w:val="28"/>
          <w:szCs w:val="28"/>
          <w:lang w:val="en-US"/>
        </w:rPr>
        <w:t xml:space="preserve">Beck M.N., </w:t>
      </w:r>
      <w:proofErr w:type="spellStart"/>
      <w:r w:rsidRPr="00B91772">
        <w:rPr>
          <w:sz w:val="28"/>
          <w:szCs w:val="28"/>
          <w:lang w:val="en-US"/>
        </w:rPr>
        <w:t>Balmer</w:t>
      </w:r>
      <w:proofErr w:type="spellEnd"/>
      <w:r w:rsidRPr="00B91772">
        <w:rPr>
          <w:sz w:val="28"/>
          <w:szCs w:val="28"/>
          <w:lang w:val="en-US"/>
        </w:rPr>
        <w:t xml:space="preserve"> A. et al. First-line chemotherapy with local treatment can prevent external-beam irradiation and </w:t>
      </w:r>
      <w:proofErr w:type="spellStart"/>
      <w:r w:rsidRPr="00B91772">
        <w:rPr>
          <w:sz w:val="28"/>
          <w:szCs w:val="28"/>
          <w:lang w:val="en-US"/>
        </w:rPr>
        <w:t>enucleation</w:t>
      </w:r>
      <w:proofErr w:type="spellEnd"/>
      <w:r w:rsidRPr="00B91772">
        <w:rPr>
          <w:sz w:val="28"/>
          <w:szCs w:val="28"/>
          <w:lang w:val="en-US"/>
        </w:rPr>
        <w:t xml:space="preserve"> in low-stage intraocular ret</w:t>
      </w:r>
      <w:r w:rsidRPr="00B91772">
        <w:rPr>
          <w:sz w:val="28"/>
          <w:szCs w:val="28"/>
          <w:lang w:val="en-US"/>
        </w:rPr>
        <w:t>i</w:t>
      </w:r>
      <w:r w:rsidRPr="00B91772">
        <w:rPr>
          <w:sz w:val="28"/>
          <w:szCs w:val="28"/>
          <w:lang w:val="en-US"/>
        </w:rPr>
        <w:t>noblastoma // J. Clin.Oncol.-2000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Vol.18.-No15.-P.2881-2887.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r w:rsidRPr="00B91772">
        <w:rPr>
          <w:sz w:val="28"/>
          <w:szCs w:val="28"/>
          <w:lang w:val="en-US"/>
        </w:rPr>
        <w:t xml:space="preserve">Desjardins L., Levy C., </w:t>
      </w:r>
      <w:proofErr w:type="spellStart"/>
      <w:r w:rsidRPr="00B91772">
        <w:rPr>
          <w:sz w:val="28"/>
          <w:szCs w:val="28"/>
          <w:lang w:val="en-US"/>
        </w:rPr>
        <w:t>Lumbroso</w:t>
      </w:r>
      <w:proofErr w:type="spellEnd"/>
      <w:r w:rsidRPr="00B91772">
        <w:rPr>
          <w:sz w:val="28"/>
          <w:szCs w:val="28"/>
          <w:lang w:val="en-US"/>
        </w:rPr>
        <w:t xml:space="preserve"> L., </w:t>
      </w:r>
      <w:proofErr w:type="spellStart"/>
      <w:r w:rsidRPr="00B91772">
        <w:rPr>
          <w:sz w:val="28"/>
          <w:szCs w:val="28"/>
          <w:lang w:val="en-US"/>
        </w:rPr>
        <w:t>Doz</w:t>
      </w:r>
      <w:proofErr w:type="spellEnd"/>
      <w:r w:rsidRPr="00B91772">
        <w:rPr>
          <w:sz w:val="28"/>
          <w:szCs w:val="28"/>
          <w:lang w:val="en-US"/>
        </w:rPr>
        <w:t xml:space="preserve"> F. et al. Le </w:t>
      </w:r>
      <w:proofErr w:type="spellStart"/>
      <w:r w:rsidRPr="00B91772">
        <w:rPr>
          <w:sz w:val="28"/>
          <w:szCs w:val="28"/>
          <w:lang w:val="en-US"/>
        </w:rPr>
        <w:t>traitement</w:t>
      </w:r>
      <w:proofErr w:type="spellEnd"/>
      <w:r w:rsidRPr="00B91772">
        <w:rPr>
          <w:sz w:val="28"/>
          <w:szCs w:val="28"/>
          <w:lang w:val="en-US"/>
        </w:rPr>
        <w:t xml:space="preserve"> </w:t>
      </w:r>
      <w:proofErr w:type="spellStart"/>
      <w:r w:rsidRPr="00B91772">
        <w:rPr>
          <w:sz w:val="28"/>
          <w:szCs w:val="28"/>
          <w:lang w:val="en-US"/>
        </w:rPr>
        <w:t>actuel</w:t>
      </w:r>
      <w:proofErr w:type="spellEnd"/>
      <w:r w:rsidRPr="00B91772">
        <w:rPr>
          <w:sz w:val="28"/>
          <w:szCs w:val="28"/>
          <w:lang w:val="en-US"/>
        </w:rPr>
        <w:t xml:space="preserve"> du ret</w:t>
      </w:r>
      <w:r w:rsidRPr="00B91772">
        <w:rPr>
          <w:sz w:val="28"/>
          <w:szCs w:val="28"/>
          <w:lang w:val="en-US"/>
        </w:rPr>
        <w:t>i</w:t>
      </w:r>
      <w:r w:rsidRPr="00B91772">
        <w:rPr>
          <w:sz w:val="28"/>
          <w:szCs w:val="28"/>
          <w:lang w:val="en-US"/>
        </w:rPr>
        <w:t xml:space="preserve">noblastoma. 153 </w:t>
      </w:r>
      <w:proofErr w:type="spellStart"/>
      <w:r w:rsidRPr="00B91772">
        <w:rPr>
          <w:sz w:val="28"/>
          <w:szCs w:val="28"/>
          <w:lang w:val="en-US"/>
        </w:rPr>
        <w:t>enfants</w:t>
      </w:r>
      <w:proofErr w:type="spellEnd"/>
      <w:r w:rsidRPr="00B91772">
        <w:rPr>
          <w:sz w:val="28"/>
          <w:szCs w:val="28"/>
          <w:lang w:val="en-US"/>
        </w:rPr>
        <w:t xml:space="preserve"> traits entre 1995 et 1998 /</w:t>
      </w:r>
      <w:proofErr w:type="gramStart"/>
      <w:r w:rsidRPr="00B91772">
        <w:rPr>
          <w:sz w:val="28"/>
          <w:szCs w:val="28"/>
          <w:lang w:val="en-US"/>
        </w:rPr>
        <w:t>/  J.Fr</w:t>
      </w:r>
      <w:proofErr w:type="gramEnd"/>
      <w:r w:rsidRPr="00B91772">
        <w:rPr>
          <w:sz w:val="28"/>
          <w:szCs w:val="28"/>
          <w:lang w:val="en-US"/>
        </w:rPr>
        <w:t>. Ophthalmol.-2000.- Vol.23.-No5.-P.475-481.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proofErr w:type="spellStart"/>
      <w:r w:rsidRPr="00B91772">
        <w:rPr>
          <w:sz w:val="28"/>
          <w:szCs w:val="28"/>
          <w:lang w:val="en-US"/>
        </w:rPr>
        <w:t>Gallie</w:t>
      </w:r>
      <w:proofErr w:type="spellEnd"/>
      <w:r w:rsidRPr="00B91772">
        <w:rPr>
          <w:sz w:val="28"/>
          <w:szCs w:val="28"/>
          <w:lang w:val="en-US"/>
        </w:rPr>
        <w:t xml:space="preserve"> B.L. et al. Chemotherapy with focal therapy can cure intraocular ret</w:t>
      </w:r>
      <w:r w:rsidRPr="00B91772">
        <w:rPr>
          <w:sz w:val="28"/>
          <w:szCs w:val="28"/>
          <w:lang w:val="en-US"/>
        </w:rPr>
        <w:t>i</w:t>
      </w:r>
      <w:r w:rsidRPr="00B91772">
        <w:rPr>
          <w:sz w:val="28"/>
          <w:szCs w:val="28"/>
          <w:lang w:val="en-US"/>
        </w:rPr>
        <w:t>noblastoma without radiotherapy // Arch. Ophthalmol.-1996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Vol.114.- P.1321-1328.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proofErr w:type="spellStart"/>
      <w:r w:rsidRPr="00B91772">
        <w:rPr>
          <w:sz w:val="28"/>
          <w:szCs w:val="28"/>
          <w:lang w:val="en-US"/>
        </w:rPr>
        <w:t>Gerinek</w:t>
      </w:r>
      <w:proofErr w:type="spellEnd"/>
      <w:r w:rsidRPr="00B91772">
        <w:rPr>
          <w:sz w:val="28"/>
          <w:szCs w:val="28"/>
          <w:lang w:val="en-US"/>
        </w:rPr>
        <w:t xml:space="preserve"> A. Successful treatment of retinoblastoma // </w:t>
      </w:r>
      <w:proofErr w:type="spellStart"/>
      <w:r w:rsidRPr="00B91772">
        <w:rPr>
          <w:sz w:val="28"/>
          <w:szCs w:val="28"/>
          <w:lang w:val="en-US"/>
        </w:rPr>
        <w:t>Cesk</w:t>
      </w:r>
      <w:proofErr w:type="spellEnd"/>
      <w:r w:rsidRPr="00B91772">
        <w:rPr>
          <w:sz w:val="28"/>
          <w:szCs w:val="28"/>
          <w:lang w:val="en-US"/>
        </w:rPr>
        <w:t xml:space="preserve">. </w:t>
      </w:r>
      <w:proofErr w:type="spellStart"/>
      <w:r w:rsidRPr="00B91772">
        <w:rPr>
          <w:sz w:val="28"/>
          <w:szCs w:val="28"/>
          <w:lang w:val="en-US"/>
        </w:rPr>
        <w:t>Slov</w:t>
      </w:r>
      <w:proofErr w:type="spellEnd"/>
      <w:r w:rsidRPr="00B91772">
        <w:rPr>
          <w:sz w:val="28"/>
          <w:szCs w:val="28"/>
          <w:lang w:val="en-US"/>
        </w:rPr>
        <w:t>. Ophthalmol.-1997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Vol.53.-No3.-P.168-173.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proofErr w:type="spellStart"/>
      <w:r w:rsidRPr="00B91772">
        <w:rPr>
          <w:sz w:val="28"/>
          <w:szCs w:val="28"/>
          <w:lang w:val="en-US"/>
        </w:rPr>
        <w:t>Gombos</w:t>
      </w:r>
      <w:proofErr w:type="spellEnd"/>
      <w:r w:rsidRPr="00B91772">
        <w:rPr>
          <w:sz w:val="28"/>
          <w:szCs w:val="28"/>
          <w:lang w:val="en-US"/>
        </w:rPr>
        <w:t xml:space="preserve"> D.S., </w:t>
      </w:r>
      <w:proofErr w:type="spellStart"/>
      <w:r w:rsidRPr="00B91772">
        <w:rPr>
          <w:sz w:val="28"/>
          <w:szCs w:val="28"/>
          <w:lang w:val="en-US"/>
        </w:rPr>
        <w:t>Cauchi</w:t>
      </w:r>
      <w:proofErr w:type="spellEnd"/>
      <w:r w:rsidRPr="00B91772">
        <w:rPr>
          <w:sz w:val="28"/>
          <w:szCs w:val="28"/>
          <w:lang w:val="en-US"/>
        </w:rPr>
        <w:t xml:space="preserve"> P.A., Hungerford J.L., Addison P., </w:t>
      </w:r>
      <w:proofErr w:type="spellStart"/>
      <w:proofErr w:type="gramStart"/>
      <w:r w:rsidRPr="00B91772">
        <w:rPr>
          <w:sz w:val="28"/>
          <w:szCs w:val="28"/>
          <w:lang w:val="en-US"/>
        </w:rPr>
        <w:t>Coen</w:t>
      </w:r>
      <w:proofErr w:type="spellEnd"/>
      <w:proofErr w:type="gramEnd"/>
      <w:r w:rsidRPr="00B91772">
        <w:rPr>
          <w:sz w:val="28"/>
          <w:szCs w:val="28"/>
          <w:lang w:val="en-US"/>
        </w:rPr>
        <w:t xml:space="preserve"> P.G., Kingston J.E. Vitreous relapse following primary chemotherapy for retinoblastoma: is adjuvant diode laser a risk factor? // Br. J. </w:t>
      </w:r>
      <w:proofErr w:type="spellStart"/>
      <w:r w:rsidRPr="00B91772">
        <w:rPr>
          <w:sz w:val="28"/>
          <w:szCs w:val="28"/>
          <w:lang w:val="en-US"/>
        </w:rPr>
        <w:t>Ophthalmol</w:t>
      </w:r>
      <w:proofErr w:type="spellEnd"/>
      <w:r w:rsidRPr="00B91772">
        <w:rPr>
          <w:sz w:val="28"/>
          <w:szCs w:val="28"/>
          <w:lang w:val="en-US"/>
        </w:rPr>
        <w:t>. – 2006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Vol.90.-No9.-P.1168–1172. 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proofErr w:type="spellStart"/>
      <w:r w:rsidRPr="00B91772">
        <w:rPr>
          <w:sz w:val="28"/>
          <w:szCs w:val="28"/>
          <w:lang w:val="en-US"/>
        </w:rPr>
        <w:t>Gombos</w:t>
      </w:r>
      <w:proofErr w:type="spellEnd"/>
      <w:r w:rsidRPr="00B91772">
        <w:rPr>
          <w:sz w:val="28"/>
          <w:szCs w:val="28"/>
          <w:lang w:val="en-US"/>
        </w:rPr>
        <w:t xml:space="preserve"> D.S., Kelly A., </w:t>
      </w:r>
      <w:proofErr w:type="spellStart"/>
      <w:r w:rsidRPr="00B91772">
        <w:rPr>
          <w:sz w:val="28"/>
          <w:szCs w:val="28"/>
          <w:lang w:val="en-US"/>
        </w:rPr>
        <w:t>Coen</w:t>
      </w:r>
      <w:proofErr w:type="spellEnd"/>
      <w:r w:rsidRPr="00B91772">
        <w:rPr>
          <w:sz w:val="28"/>
          <w:szCs w:val="28"/>
          <w:lang w:val="en-US"/>
        </w:rPr>
        <w:t xml:space="preserve"> P.G. et al. Retinoblastoma treated with </w:t>
      </w:r>
      <w:proofErr w:type="spellStart"/>
      <w:r w:rsidRPr="00B91772">
        <w:rPr>
          <w:sz w:val="28"/>
          <w:szCs w:val="28"/>
          <w:lang w:val="en-US"/>
        </w:rPr>
        <w:t>primery</w:t>
      </w:r>
      <w:proofErr w:type="spellEnd"/>
      <w:r w:rsidRPr="00B91772">
        <w:rPr>
          <w:sz w:val="28"/>
          <w:szCs w:val="28"/>
          <w:lang w:val="en-US"/>
        </w:rPr>
        <w:t xml:space="preserve"> chemotherapy alone: the significance of tumor size, locations and age // </w:t>
      </w:r>
      <w:proofErr w:type="spellStart"/>
      <w:r w:rsidRPr="00B91772">
        <w:rPr>
          <w:sz w:val="28"/>
          <w:szCs w:val="28"/>
          <w:lang w:val="en-US"/>
        </w:rPr>
        <w:t>Abstr</w:t>
      </w:r>
      <w:proofErr w:type="spellEnd"/>
      <w:r w:rsidRPr="00B91772">
        <w:rPr>
          <w:sz w:val="28"/>
          <w:szCs w:val="28"/>
          <w:lang w:val="en-US"/>
        </w:rPr>
        <w:t>. Book of X ICOO.-Amsterdam, 2001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P.212.</w:t>
      </w:r>
    </w:p>
    <w:p w:rsidR="00B91772" w:rsidRPr="00B91772" w:rsidRDefault="009F2CBB" w:rsidP="00C068CC">
      <w:pPr>
        <w:pStyle w:val="a8"/>
        <w:numPr>
          <w:ilvl w:val="0"/>
          <w:numId w:val="20"/>
        </w:numPr>
        <w:ind w:left="437" w:hanging="437"/>
        <w:rPr>
          <w:bCs/>
          <w:sz w:val="28"/>
          <w:szCs w:val="28"/>
        </w:rPr>
      </w:pPr>
      <w:hyperlink r:id="rId11" w:history="1">
        <w:proofErr w:type="spellStart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Gündüz</w:t>
        </w:r>
        <w:proofErr w:type="spellEnd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 xml:space="preserve"> K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"http://www.ncbi.nlm.nih.gov/pubmed/?term=G%C3%BCnalp%20I%5BAuthor%5D&amp;cauthor=true&amp;cauthor_uid=15465557"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Günalp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I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"http://www.ncbi.nlm.nih.gov/pubmed/?term=Yal%C3%A7inda%C4%9F%20N%5BAuthor%5D&amp;cauthor=true&amp;cauthor_uid=15465557"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Yalçindağ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N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"http://www.ncbi.nlm.nih.gov/pubmed/?term=Unal%20E%5BAuthor%5D&amp;cauthor=true&amp;cauthor_uid=15465557"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Unal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E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"http://www.ncbi.nlm.nih.gov/pubmed/?term=Ta%C3%A7yildiz%20N%5BAuthor%5D&amp;cauthor=true&amp;cauthor_uid=15465557"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Taçyildiz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N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"http://www.ncbi.nlm.nih.gov/pubmed/?term=Erden%20E%5BAuthor%5D&amp;cauthor=true&amp;cauthor_uid=15465557"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Erden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E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"http://www.ncbi.nlm.nih.gov/pubmed/?term=Geyik%20PO%5BAuthor%5D&amp;cauthor=true&amp;cauthor_uid=15465557"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Geyik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PO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 xml:space="preserve">. </w:t>
      </w:r>
      <w:hyperlink r:id="rId12" w:tooltip="Ophthalmology.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Ophthalmology.</w:t>
        </w:r>
      </w:hyperlink>
      <w:r w:rsidR="00B91772" w:rsidRPr="00B91772">
        <w:rPr>
          <w:bCs/>
          <w:sz w:val="28"/>
          <w:szCs w:val="28"/>
          <w:lang w:val="en-US"/>
        </w:rPr>
        <w:t xml:space="preserve"> Causes of </w:t>
      </w:r>
      <w:proofErr w:type="spellStart"/>
      <w:r w:rsidR="00B91772" w:rsidRPr="00B91772">
        <w:rPr>
          <w:bCs/>
          <w:sz w:val="28"/>
          <w:szCs w:val="28"/>
          <w:lang w:val="en-US"/>
        </w:rPr>
        <w:t>chemoreduction</w:t>
      </w:r>
      <w:proofErr w:type="spellEnd"/>
      <w:r w:rsidR="00B91772" w:rsidRPr="00B91772">
        <w:rPr>
          <w:bCs/>
          <w:sz w:val="28"/>
          <w:szCs w:val="28"/>
          <w:lang w:val="en-US"/>
        </w:rPr>
        <w:t xml:space="preserve"> failure in retinoblastoma and ana</w:t>
      </w:r>
      <w:r w:rsidR="00B91772" w:rsidRPr="00B91772">
        <w:rPr>
          <w:bCs/>
          <w:sz w:val="28"/>
          <w:szCs w:val="28"/>
          <w:lang w:val="en-US"/>
        </w:rPr>
        <w:t>l</w:t>
      </w:r>
      <w:r w:rsidR="00B91772" w:rsidRPr="00B91772">
        <w:rPr>
          <w:bCs/>
          <w:sz w:val="28"/>
          <w:szCs w:val="28"/>
          <w:lang w:val="en-US"/>
        </w:rPr>
        <w:t>ysis of associated factors leading to eventual treatment with external beam r</w:t>
      </w:r>
      <w:r w:rsidR="00B91772" w:rsidRPr="00B91772">
        <w:rPr>
          <w:bCs/>
          <w:sz w:val="28"/>
          <w:szCs w:val="28"/>
          <w:lang w:val="en-US"/>
        </w:rPr>
        <w:t>a</w:t>
      </w:r>
      <w:r w:rsidR="00B91772" w:rsidRPr="00B91772">
        <w:rPr>
          <w:bCs/>
          <w:sz w:val="28"/>
          <w:szCs w:val="28"/>
          <w:lang w:val="en-US"/>
        </w:rPr>
        <w:t xml:space="preserve">diotherapy and </w:t>
      </w:r>
      <w:proofErr w:type="spellStart"/>
      <w:r w:rsidR="00B91772" w:rsidRPr="00B91772">
        <w:rPr>
          <w:bCs/>
          <w:sz w:val="28"/>
          <w:szCs w:val="28"/>
          <w:lang w:val="en-US"/>
        </w:rPr>
        <w:t>enucleation</w:t>
      </w:r>
      <w:proofErr w:type="spellEnd"/>
      <w:r w:rsidR="00B91772" w:rsidRPr="00B91772">
        <w:rPr>
          <w:bCs/>
          <w:sz w:val="28"/>
          <w:szCs w:val="28"/>
          <w:lang w:val="en-US"/>
        </w:rPr>
        <w:t xml:space="preserve">.  </w:t>
      </w:r>
      <w:r w:rsidR="00B91772" w:rsidRPr="00B91772">
        <w:rPr>
          <w:bCs/>
          <w:sz w:val="28"/>
          <w:szCs w:val="28"/>
        </w:rPr>
        <w:t xml:space="preserve">2004 </w:t>
      </w:r>
      <w:proofErr w:type="spellStart"/>
      <w:r w:rsidR="00B91772" w:rsidRPr="00B91772">
        <w:rPr>
          <w:bCs/>
          <w:sz w:val="28"/>
          <w:szCs w:val="28"/>
        </w:rPr>
        <w:t>Oct</w:t>
      </w:r>
      <w:proofErr w:type="spellEnd"/>
      <w:r w:rsidR="00B91772" w:rsidRPr="00B91772">
        <w:rPr>
          <w:bCs/>
          <w:sz w:val="28"/>
          <w:szCs w:val="28"/>
        </w:rPr>
        <w:t xml:space="preserve">; 111(10): 1917-24. 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r w:rsidRPr="00B91772">
        <w:rPr>
          <w:sz w:val="28"/>
          <w:szCs w:val="28"/>
          <w:lang w:val="en-US"/>
        </w:rPr>
        <w:t xml:space="preserve">Lee T.C., Lee S.W., </w:t>
      </w:r>
      <w:proofErr w:type="spellStart"/>
      <w:r w:rsidRPr="00B91772">
        <w:rPr>
          <w:sz w:val="28"/>
          <w:szCs w:val="28"/>
          <w:lang w:val="en-US"/>
        </w:rPr>
        <w:t>Dinkin</w:t>
      </w:r>
      <w:proofErr w:type="spellEnd"/>
      <w:r w:rsidRPr="00B91772">
        <w:rPr>
          <w:sz w:val="28"/>
          <w:szCs w:val="28"/>
          <w:lang w:val="en-US"/>
        </w:rPr>
        <w:t xml:space="preserve"> M.J., </w:t>
      </w:r>
      <w:proofErr w:type="spellStart"/>
      <w:r w:rsidRPr="00B91772">
        <w:rPr>
          <w:sz w:val="28"/>
          <w:szCs w:val="28"/>
          <w:lang w:val="en-US"/>
        </w:rPr>
        <w:t>Ober</w:t>
      </w:r>
      <w:proofErr w:type="spellEnd"/>
      <w:r w:rsidRPr="00B91772">
        <w:rPr>
          <w:sz w:val="28"/>
          <w:szCs w:val="28"/>
          <w:lang w:val="en-US"/>
        </w:rPr>
        <w:t xml:space="preserve"> M.D., </w:t>
      </w:r>
      <w:proofErr w:type="spellStart"/>
      <w:r w:rsidRPr="00B91772">
        <w:rPr>
          <w:sz w:val="28"/>
          <w:szCs w:val="28"/>
          <w:lang w:val="en-US"/>
        </w:rPr>
        <w:t>Beaverson</w:t>
      </w:r>
      <w:proofErr w:type="spellEnd"/>
      <w:r w:rsidRPr="00B91772">
        <w:rPr>
          <w:sz w:val="28"/>
          <w:szCs w:val="28"/>
          <w:lang w:val="en-US"/>
        </w:rPr>
        <w:t xml:space="preserve"> K.L., Abramson D.H. </w:t>
      </w:r>
      <w:proofErr w:type="spellStart"/>
      <w:r w:rsidRPr="00B91772">
        <w:rPr>
          <w:sz w:val="28"/>
          <w:szCs w:val="28"/>
          <w:lang w:val="en-US"/>
        </w:rPr>
        <w:t>Chorioretinal</w:t>
      </w:r>
      <w:proofErr w:type="spellEnd"/>
      <w:r w:rsidRPr="00B91772">
        <w:rPr>
          <w:sz w:val="28"/>
          <w:szCs w:val="28"/>
          <w:lang w:val="en-US"/>
        </w:rPr>
        <w:t xml:space="preserve"> scar growth after 810-nanometer laser treatment for retinobla</w:t>
      </w:r>
      <w:r w:rsidRPr="00B91772">
        <w:rPr>
          <w:sz w:val="28"/>
          <w:szCs w:val="28"/>
          <w:lang w:val="en-US"/>
        </w:rPr>
        <w:t>s</w:t>
      </w:r>
      <w:r w:rsidRPr="00B91772">
        <w:rPr>
          <w:sz w:val="28"/>
          <w:szCs w:val="28"/>
          <w:lang w:val="en-US"/>
        </w:rPr>
        <w:t>toma // Ophthalmology. -2004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Vol.111.-No5.-P.992-6..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proofErr w:type="spellStart"/>
      <w:r w:rsidRPr="00B91772">
        <w:rPr>
          <w:sz w:val="28"/>
          <w:szCs w:val="28"/>
          <w:lang w:val="en-US"/>
        </w:rPr>
        <w:t>Lumbroso</w:t>
      </w:r>
      <w:proofErr w:type="spellEnd"/>
      <w:r w:rsidRPr="00B91772">
        <w:rPr>
          <w:sz w:val="28"/>
          <w:szCs w:val="28"/>
          <w:lang w:val="en-US"/>
        </w:rPr>
        <w:t xml:space="preserve">-Le </w:t>
      </w:r>
      <w:proofErr w:type="spellStart"/>
      <w:r w:rsidRPr="00B91772">
        <w:rPr>
          <w:sz w:val="28"/>
          <w:szCs w:val="28"/>
          <w:lang w:val="en-US"/>
        </w:rPr>
        <w:t>Rouic</w:t>
      </w:r>
      <w:proofErr w:type="spellEnd"/>
      <w:r w:rsidRPr="00B91772">
        <w:rPr>
          <w:sz w:val="28"/>
          <w:szCs w:val="28"/>
          <w:lang w:val="en-US"/>
        </w:rPr>
        <w:t xml:space="preserve"> L., </w:t>
      </w:r>
      <w:proofErr w:type="spellStart"/>
      <w:r w:rsidRPr="00B91772">
        <w:rPr>
          <w:sz w:val="28"/>
          <w:szCs w:val="28"/>
          <w:lang w:val="en-US"/>
        </w:rPr>
        <w:t>Aerts</w:t>
      </w:r>
      <w:proofErr w:type="spellEnd"/>
      <w:r w:rsidRPr="00B91772">
        <w:rPr>
          <w:sz w:val="28"/>
          <w:szCs w:val="28"/>
          <w:lang w:val="en-US"/>
        </w:rPr>
        <w:t xml:space="preserve"> I., </w:t>
      </w:r>
      <w:proofErr w:type="spellStart"/>
      <w:r w:rsidRPr="00B91772">
        <w:rPr>
          <w:sz w:val="28"/>
          <w:szCs w:val="28"/>
          <w:lang w:val="en-US"/>
        </w:rPr>
        <w:t>Lévy</w:t>
      </w:r>
      <w:proofErr w:type="spellEnd"/>
      <w:r w:rsidRPr="00B91772">
        <w:rPr>
          <w:sz w:val="28"/>
          <w:szCs w:val="28"/>
          <w:lang w:val="en-US"/>
        </w:rPr>
        <w:t xml:space="preserve">-Gabriel C., </w:t>
      </w:r>
      <w:proofErr w:type="spellStart"/>
      <w:r w:rsidRPr="00B91772">
        <w:rPr>
          <w:sz w:val="28"/>
          <w:szCs w:val="28"/>
          <w:lang w:val="en-US"/>
        </w:rPr>
        <w:t>Dendale</w:t>
      </w:r>
      <w:proofErr w:type="spellEnd"/>
      <w:r w:rsidRPr="00B91772">
        <w:rPr>
          <w:sz w:val="28"/>
          <w:szCs w:val="28"/>
          <w:lang w:val="en-US"/>
        </w:rPr>
        <w:t xml:space="preserve"> R., </w:t>
      </w:r>
      <w:proofErr w:type="spellStart"/>
      <w:r w:rsidRPr="00B91772">
        <w:rPr>
          <w:sz w:val="28"/>
          <w:szCs w:val="28"/>
          <w:lang w:val="en-US"/>
        </w:rPr>
        <w:t>Sastre</w:t>
      </w:r>
      <w:proofErr w:type="spellEnd"/>
      <w:r w:rsidRPr="00B91772">
        <w:rPr>
          <w:sz w:val="28"/>
          <w:szCs w:val="28"/>
          <w:lang w:val="en-US"/>
        </w:rPr>
        <w:t xml:space="preserve"> X, </w:t>
      </w:r>
      <w:proofErr w:type="spellStart"/>
      <w:r w:rsidRPr="00B91772">
        <w:rPr>
          <w:sz w:val="28"/>
          <w:szCs w:val="28"/>
          <w:lang w:val="en-US"/>
        </w:rPr>
        <w:t>E</w:t>
      </w:r>
      <w:r w:rsidRPr="00B91772">
        <w:rPr>
          <w:sz w:val="28"/>
          <w:szCs w:val="28"/>
          <w:lang w:val="en-US"/>
        </w:rPr>
        <w:t>s</w:t>
      </w:r>
      <w:r w:rsidRPr="00B91772">
        <w:rPr>
          <w:sz w:val="28"/>
          <w:szCs w:val="28"/>
          <w:lang w:val="en-US"/>
        </w:rPr>
        <w:t>teve</w:t>
      </w:r>
      <w:proofErr w:type="spellEnd"/>
      <w:r w:rsidRPr="00B91772">
        <w:rPr>
          <w:sz w:val="28"/>
          <w:szCs w:val="28"/>
          <w:lang w:val="en-US"/>
        </w:rPr>
        <w:t xml:space="preserve"> M., </w:t>
      </w:r>
      <w:proofErr w:type="spellStart"/>
      <w:r w:rsidRPr="00B91772">
        <w:rPr>
          <w:sz w:val="28"/>
          <w:szCs w:val="28"/>
          <w:lang w:val="en-US"/>
        </w:rPr>
        <w:t>Asselain</w:t>
      </w:r>
      <w:proofErr w:type="spellEnd"/>
      <w:r w:rsidRPr="00B91772">
        <w:rPr>
          <w:sz w:val="28"/>
          <w:szCs w:val="28"/>
          <w:lang w:val="en-US"/>
        </w:rPr>
        <w:t xml:space="preserve"> B., </w:t>
      </w:r>
      <w:proofErr w:type="spellStart"/>
      <w:r w:rsidRPr="00B91772">
        <w:rPr>
          <w:sz w:val="28"/>
          <w:szCs w:val="28"/>
          <w:lang w:val="en-US"/>
        </w:rPr>
        <w:t>Bours</w:t>
      </w:r>
      <w:proofErr w:type="spellEnd"/>
      <w:r w:rsidRPr="00B91772">
        <w:rPr>
          <w:sz w:val="28"/>
          <w:szCs w:val="28"/>
          <w:lang w:val="en-US"/>
        </w:rPr>
        <w:t xml:space="preserve"> D., </w:t>
      </w:r>
      <w:proofErr w:type="spellStart"/>
      <w:r w:rsidRPr="00B91772">
        <w:rPr>
          <w:sz w:val="28"/>
          <w:szCs w:val="28"/>
          <w:lang w:val="en-US"/>
        </w:rPr>
        <w:t>Doz</w:t>
      </w:r>
      <w:proofErr w:type="spellEnd"/>
      <w:r w:rsidRPr="00B91772">
        <w:rPr>
          <w:sz w:val="28"/>
          <w:szCs w:val="28"/>
          <w:lang w:val="en-US"/>
        </w:rPr>
        <w:t xml:space="preserve"> F., Desjardins L. Conservative treatments of intraocular retinoblastoma // Ophthalmology. -2008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 115.-No8.-P. 1405-10.  </w:t>
      </w:r>
    </w:p>
    <w:p w:rsidR="00B91772" w:rsidRPr="00B91772" w:rsidRDefault="009F2CBB" w:rsidP="00C068CC">
      <w:pPr>
        <w:pStyle w:val="a8"/>
        <w:numPr>
          <w:ilvl w:val="0"/>
          <w:numId w:val="20"/>
        </w:numPr>
        <w:ind w:left="437" w:hanging="437"/>
        <w:jc w:val="both"/>
        <w:rPr>
          <w:bCs/>
          <w:sz w:val="28"/>
          <w:szCs w:val="28"/>
          <w:lang w:val="en-US"/>
        </w:rPr>
      </w:pPr>
      <w:hyperlink r:id="rId13" w:history="1">
        <w:proofErr w:type="spellStart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Manjandavida</w:t>
        </w:r>
        <w:proofErr w:type="spellEnd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 xml:space="preserve"> FP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"http://www.ncbi.nlm.nih.gov/pubmed/?term=Honavar%20SG%5BAuthor%5D&amp;cauthor=true&amp;cauthor_uid=24572675"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Honavar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SG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hyperlink r:id="rId14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Reddy VA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"http://www.ncbi.nlm.nih.gov/pubmed/?term=Khanna%20R%5BAuthor%5D&amp;cauthor=true&amp;cauthor_uid=24572675"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Khanna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R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.  Management and ou</w:t>
      </w:r>
      <w:r w:rsidR="00B91772" w:rsidRPr="00B91772">
        <w:rPr>
          <w:bCs/>
          <w:sz w:val="28"/>
          <w:szCs w:val="28"/>
          <w:lang w:val="en-US"/>
        </w:rPr>
        <w:t>t</w:t>
      </w:r>
      <w:r w:rsidR="00B91772" w:rsidRPr="00B91772">
        <w:rPr>
          <w:bCs/>
          <w:sz w:val="28"/>
          <w:szCs w:val="28"/>
          <w:lang w:val="en-US"/>
        </w:rPr>
        <w:t xml:space="preserve">come of retinoblastoma with vitreous seeds. </w:t>
      </w:r>
      <w:hyperlink r:id="rId15" w:tooltip="Ophthalmology.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Ophthalmology.</w:t>
        </w:r>
      </w:hyperlink>
      <w:r w:rsidR="00B91772" w:rsidRPr="00B91772">
        <w:rPr>
          <w:bCs/>
          <w:sz w:val="28"/>
          <w:szCs w:val="28"/>
          <w:lang w:val="en-US"/>
        </w:rPr>
        <w:t> 2014 Feb</w:t>
      </w:r>
      <w:proofErr w:type="gramStart"/>
      <w:r w:rsidR="00B91772" w:rsidRPr="00B91772">
        <w:rPr>
          <w:bCs/>
          <w:sz w:val="28"/>
          <w:szCs w:val="28"/>
          <w:lang w:val="en-US"/>
        </w:rPr>
        <w:t>;121</w:t>
      </w:r>
      <w:proofErr w:type="gramEnd"/>
      <w:r w:rsidR="00B91772" w:rsidRPr="00B91772">
        <w:rPr>
          <w:bCs/>
          <w:sz w:val="28"/>
          <w:szCs w:val="28"/>
          <w:lang w:val="en-US"/>
        </w:rPr>
        <w:t xml:space="preserve">(2):517-24. 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proofErr w:type="spellStart"/>
      <w:r w:rsidRPr="00B91772">
        <w:rPr>
          <w:sz w:val="28"/>
          <w:szCs w:val="28"/>
          <w:lang w:val="en-US"/>
        </w:rPr>
        <w:t>McDaid</w:t>
      </w:r>
      <w:proofErr w:type="spellEnd"/>
      <w:r w:rsidRPr="00B91772">
        <w:rPr>
          <w:sz w:val="28"/>
          <w:szCs w:val="28"/>
          <w:lang w:val="en-US"/>
        </w:rPr>
        <w:t xml:space="preserve"> C., Hartley S., </w:t>
      </w:r>
      <w:proofErr w:type="spellStart"/>
      <w:r w:rsidRPr="00B91772">
        <w:rPr>
          <w:sz w:val="28"/>
          <w:szCs w:val="28"/>
          <w:lang w:val="en-US"/>
        </w:rPr>
        <w:t>Bagnall</w:t>
      </w:r>
      <w:proofErr w:type="spellEnd"/>
      <w:r w:rsidRPr="00B91772">
        <w:rPr>
          <w:sz w:val="28"/>
          <w:szCs w:val="28"/>
          <w:lang w:val="en-US"/>
        </w:rPr>
        <w:t xml:space="preserve"> A.M., Ritchie G., Light K., </w:t>
      </w:r>
      <w:proofErr w:type="spellStart"/>
      <w:r w:rsidRPr="00B91772">
        <w:rPr>
          <w:sz w:val="28"/>
          <w:szCs w:val="28"/>
          <w:lang w:val="en-US"/>
        </w:rPr>
        <w:t>Riemsma</w:t>
      </w:r>
      <w:proofErr w:type="spellEnd"/>
      <w:r w:rsidRPr="00B91772">
        <w:rPr>
          <w:sz w:val="28"/>
          <w:szCs w:val="28"/>
          <w:lang w:val="en-US"/>
        </w:rPr>
        <w:t xml:space="preserve"> R. Sy</w:t>
      </w:r>
      <w:r w:rsidRPr="00B91772">
        <w:rPr>
          <w:sz w:val="28"/>
          <w:szCs w:val="28"/>
          <w:lang w:val="en-US"/>
        </w:rPr>
        <w:t>s</w:t>
      </w:r>
      <w:r w:rsidRPr="00B91772">
        <w:rPr>
          <w:sz w:val="28"/>
          <w:szCs w:val="28"/>
          <w:lang w:val="en-US"/>
        </w:rPr>
        <w:t>tematic review of effectiveness of different treatments for childhood retinobla</w:t>
      </w:r>
      <w:r w:rsidRPr="00B91772">
        <w:rPr>
          <w:sz w:val="28"/>
          <w:szCs w:val="28"/>
          <w:lang w:val="en-US"/>
        </w:rPr>
        <w:t>s</w:t>
      </w:r>
      <w:r w:rsidRPr="00B91772">
        <w:rPr>
          <w:sz w:val="28"/>
          <w:szCs w:val="28"/>
          <w:lang w:val="en-US"/>
        </w:rPr>
        <w:t>toma // Health Technol. Assess. -2005</w:t>
      </w:r>
      <w:proofErr w:type="gramStart"/>
      <w:r w:rsidRPr="00B91772">
        <w:rPr>
          <w:sz w:val="28"/>
          <w:szCs w:val="28"/>
          <w:lang w:val="en-US"/>
        </w:rPr>
        <w:t>.-</w:t>
      </w:r>
      <w:proofErr w:type="gramEnd"/>
      <w:r w:rsidRPr="00B91772">
        <w:rPr>
          <w:sz w:val="28"/>
          <w:szCs w:val="28"/>
          <w:lang w:val="en-US"/>
        </w:rPr>
        <w:t xml:space="preserve"> Vol.9.-No48.-P.1-145. </w:t>
      </w:r>
    </w:p>
    <w:p w:rsidR="00B91772" w:rsidRPr="00B91772" w:rsidRDefault="00B91772" w:rsidP="00C068CC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437" w:hanging="437"/>
        <w:jc w:val="both"/>
        <w:rPr>
          <w:sz w:val="28"/>
          <w:szCs w:val="28"/>
          <w:lang w:val="en-US"/>
        </w:rPr>
      </w:pPr>
      <w:proofErr w:type="spellStart"/>
      <w:r w:rsidRPr="00B91772">
        <w:rPr>
          <w:sz w:val="28"/>
          <w:szCs w:val="28"/>
          <w:lang w:val="en-US"/>
        </w:rPr>
        <w:t>Schiavetti</w:t>
      </w:r>
      <w:proofErr w:type="spellEnd"/>
      <w:r w:rsidRPr="00B91772">
        <w:rPr>
          <w:sz w:val="28"/>
          <w:szCs w:val="28"/>
          <w:lang w:val="en-US"/>
        </w:rPr>
        <w:t xml:space="preserve"> A., </w:t>
      </w:r>
      <w:proofErr w:type="spellStart"/>
      <w:r w:rsidRPr="00B91772">
        <w:rPr>
          <w:sz w:val="28"/>
          <w:szCs w:val="28"/>
          <w:lang w:val="en-US"/>
        </w:rPr>
        <w:t>Hadjistilianou</w:t>
      </w:r>
      <w:proofErr w:type="spellEnd"/>
      <w:r w:rsidRPr="00B91772">
        <w:rPr>
          <w:sz w:val="28"/>
          <w:szCs w:val="28"/>
          <w:lang w:val="en-US"/>
        </w:rPr>
        <w:t xml:space="preserve"> T., </w:t>
      </w:r>
      <w:proofErr w:type="spellStart"/>
      <w:r w:rsidRPr="00B91772">
        <w:rPr>
          <w:sz w:val="28"/>
          <w:szCs w:val="28"/>
          <w:lang w:val="en-US"/>
        </w:rPr>
        <w:t>Clerico</w:t>
      </w:r>
      <w:proofErr w:type="spellEnd"/>
      <w:r w:rsidRPr="00B91772">
        <w:rPr>
          <w:sz w:val="28"/>
          <w:szCs w:val="28"/>
          <w:lang w:val="en-US"/>
        </w:rPr>
        <w:t xml:space="preserve"> A., </w:t>
      </w:r>
      <w:proofErr w:type="spellStart"/>
      <w:r w:rsidRPr="00B91772">
        <w:rPr>
          <w:sz w:val="28"/>
          <w:szCs w:val="28"/>
          <w:lang w:val="en-US"/>
        </w:rPr>
        <w:t>Bonci</w:t>
      </w:r>
      <w:proofErr w:type="spellEnd"/>
      <w:r w:rsidRPr="00B91772">
        <w:rPr>
          <w:sz w:val="28"/>
          <w:szCs w:val="28"/>
          <w:lang w:val="en-US"/>
        </w:rPr>
        <w:t xml:space="preserve"> E., </w:t>
      </w:r>
      <w:proofErr w:type="spellStart"/>
      <w:r w:rsidRPr="00B91772">
        <w:rPr>
          <w:sz w:val="28"/>
          <w:szCs w:val="28"/>
          <w:lang w:val="en-US"/>
        </w:rPr>
        <w:t>Ragni</w:t>
      </w:r>
      <w:proofErr w:type="spellEnd"/>
      <w:r w:rsidRPr="00B91772">
        <w:rPr>
          <w:sz w:val="28"/>
          <w:szCs w:val="28"/>
          <w:lang w:val="en-US"/>
        </w:rPr>
        <w:t xml:space="preserve"> G., </w:t>
      </w:r>
      <w:proofErr w:type="spellStart"/>
      <w:r w:rsidRPr="00B91772">
        <w:rPr>
          <w:sz w:val="28"/>
          <w:szCs w:val="28"/>
          <w:lang w:val="en-US"/>
        </w:rPr>
        <w:t>Castello</w:t>
      </w:r>
      <w:proofErr w:type="spellEnd"/>
      <w:r w:rsidRPr="00B91772">
        <w:rPr>
          <w:sz w:val="28"/>
          <w:szCs w:val="28"/>
          <w:lang w:val="en-US"/>
        </w:rPr>
        <w:t xml:space="preserve"> M.A. Conservative Therapy In Intraocular Retinoblastoma : Response/Recurrence Rate // J. Pediatr.Hematol.Oncol.-2005.- Vol.27.- No1.- P.3-6.</w:t>
      </w:r>
    </w:p>
    <w:p w:rsidR="00B91772" w:rsidRPr="00465348" w:rsidRDefault="00B91772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Schueler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A.O.,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Fluhs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D.,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Bornfeld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N., et al. </w:t>
      </w:r>
      <w:r w:rsidRPr="00465348">
        <w:rPr>
          <w:rFonts w:ascii="Times New Roman" w:hAnsi="Times New Roman"/>
          <w:sz w:val="28"/>
          <w:szCs w:val="28"/>
          <w:lang w:val="nl-NL"/>
        </w:rPr>
        <w:t>β</w:t>
      </w:r>
      <w:r w:rsidRPr="00465348">
        <w:rPr>
          <w:rFonts w:ascii="Times New Roman" w:hAnsi="Times New Roman"/>
          <w:sz w:val="28"/>
          <w:szCs w:val="28"/>
          <w:lang w:val="en-US"/>
        </w:rPr>
        <w:t xml:space="preserve">-Ray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Brachytherapy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with 106RU plaques for retinoblastoma// Int.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J.Radiation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oncology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biol.phis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>., vol.65, №4, pp 1213-1221,2006</w:t>
      </w:r>
    </w:p>
    <w:p w:rsidR="00B91772" w:rsidRPr="00465348" w:rsidRDefault="00B91772" w:rsidP="00C068CC">
      <w:pPr>
        <w:pStyle w:val="a5"/>
        <w:numPr>
          <w:ilvl w:val="0"/>
          <w:numId w:val="20"/>
        </w:numPr>
        <w:ind w:left="437" w:hanging="437"/>
        <w:jc w:val="both"/>
        <w:rPr>
          <w:rFonts w:ascii="Times New Roman" w:hAnsi="Times New Roman"/>
          <w:sz w:val="28"/>
          <w:szCs w:val="28"/>
          <w:lang w:val="en-US"/>
        </w:rPr>
      </w:pPr>
      <w:r w:rsidRPr="00465348">
        <w:rPr>
          <w:rFonts w:ascii="Times New Roman" w:hAnsi="Times New Roman"/>
          <w:sz w:val="28"/>
          <w:szCs w:val="28"/>
          <w:lang w:val="en-US"/>
        </w:rPr>
        <w:t xml:space="preserve">Shields C.L., Shields J.A., Needle M et al Combined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chemoreduction</w:t>
      </w:r>
      <w:proofErr w:type="spellEnd"/>
      <w:r w:rsidRPr="00465348">
        <w:rPr>
          <w:rFonts w:ascii="Times New Roman" w:hAnsi="Times New Roman"/>
          <w:sz w:val="28"/>
          <w:szCs w:val="28"/>
          <w:lang w:val="en-US"/>
        </w:rPr>
        <w:t xml:space="preserve"> and a</w:t>
      </w:r>
      <w:r w:rsidRPr="00465348">
        <w:rPr>
          <w:rFonts w:ascii="Times New Roman" w:hAnsi="Times New Roman"/>
          <w:sz w:val="28"/>
          <w:szCs w:val="28"/>
          <w:lang w:val="en-US"/>
        </w:rPr>
        <w:t>d</w:t>
      </w:r>
      <w:r w:rsidRPr="00465348">
        <w:rPr>
          <w:rFonts w:ascii="Times New Roman" w:hAnsi="Times New Roman"/>
          <w:sz w:val="28"/>
          <w:szCs w:val="28"/>
          <w:lang w:val="en-US"/>
        </w:rPr>
        <w:t xml:space="preserve">juvant treatment for intraocular retinoblastoma// </w:t>
      </w:r>
      <w:proofErr w:type="spellStart"/>
      <w:r w:rsidRPr="00465348">
        <w:rPr>
          <w:rFonts w:ascii="Times New Roman" w:hAnsi="Times New Roman"/>
          <w:sz w:val="28"/>
          <w:szCs w:val="28"/>
          <w:lang w:val="en-US"/>
        </w:rPr>
        <w:t>Opthalmology</w:t>
      </w:r>
      <w:proofErr w:type="spellEnd"/>
      <w:proofErr w:type="gramStart"/>
      <w:r w:rsidRPr="00465348">
        <w:rPr>
          <w:rFonts w:ascii="Times New Roman" w:hAnsi="Times New Roman"/>
          <w:sz w:val="28"/>
          <w:szCs w:val="28"/>
          <w:lang w:val="en-US"/>
        </w:rPr>
        <w:t>.-</w:t>
      </w:r>
      <w:proofErr w:type="gramEnd"/>
      <w:r w:rsidRPr="00465348">
        <w:rPr>
          <w:rFonts w:ascii="Times New Roman" w:hAnsi="Times New Roman"/>
          <w:sz w:val="28"/>
          <w:szCs w:val="28"/>
          <w:lang w:val="en-US"/>
        </w:rPr>
        <w:t xml:space="preserve"> 1997. Dec.-vol.104.№12.-p.2101-2111</w:t>
      </w:r>
    </w:p>
    <w:p w:rsidR="00B91772" w:rsidRPr="00B91772" w:rsidRDefault="009F2CBB" w:rsidP="00C068CC">
      <w:pPr>
        <w:pStyle w:val="a8"/>
        <w:numPr>
          <w:ilvl w:val="0"/>
          <w:numId w:val="20"/>
        </w:numPr>
        <w:ind w:left="437" w:hanging="437"/>
        <w:rPr>
          <w:bCs/>
          <w:sz w:val="28"/>
          <w:szCs w:val="28"/>
          <w:lang w:val="en-US"/>
        </w:rPr>
      </w:pPr>
      <w:hyperlink r:id="rId16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Shields CL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"http://www.ncbi.nlm.nih.gov/pubmed/?term=Kaliki%20S%5BAuthor%5D&amp;cauthor=true&amp;cauthor_uid=23873161"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Kaliki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S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hyperlink r:id="rId17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Al-</w:t>
        </w:r>
        <w:proofErr w:type="spellStart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Dahmash</w:t>
        </w:r>
        <w:proofErr w:type="spellEnd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 xml:space="preserve"> S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"http://www.ncbi.nlm.nih.gov/pubmed/?term=Rojanaporn%20D%5BAuthor%5D&amp;cauthor=true&amp;cauthor_uid=23873161"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Rojanaporn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D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"http://www.ncbi.nlm.nih.gov/pubmed/?term=Leahey%20A%5BAuthor%5D&amp;cauthor=true&amp;cauthor_uid=23873161"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Leahey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A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hyperlink r:id="rId18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Griffin G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"http://www.ncbi.nlm.nih.gov/pubmed/?term=Jabbour%20P%5BAuthor%5D&amp;cauthor=true&amp;cauthor_uid=23873161"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Jabbour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P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hyperlink r:id="rId19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 xml:space="preserve">Shields </w:t>
        </w:r>
        <w:proofErr w:type="spellStart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JA</w:t>
        </w:r>
      </w:hyperlink>
      <w:r w:rsidR="00B91772" w:rsidRPr="00B91772">
        <w:rPr>
          <w:bCs/>
          <w:sz w:val="28"/>
          <w:szCs w:val="28"/>
          <w:lang w:val="en-US"/>
        </w:rPr>
        <w:t>.Management</w:t>
      </w:r>
      <w:proofErr w:type="spellEnd"/>
      <w:r w:rsidR="00B91772" w:rsidRPr="00B91772">
        <w:rPr>
          <w:bCs/>
          <w:sz w:val="28"/>
          <w:szCs w:val="28"/>
          <w:lang w:val="en-US"/>
        </w:rPr>
        <w:t xml:space="preserve"> of advanced retinoblastoma with intr</w:t>
      </w:r>
      <w:r w:rsidR="00B91772" w:rsidRPr="00B91772">
        <w:rPr>
          <w:bCs/>
          <w:sz w:val="28"/>
          <w:szCs w:val="28"/>
          <w:lang w:val="en-US"/>
        </w:rPr>
        <w:t>a</w:t>
      </w:r>
      <w:r w:rsidR="00B91772" w:rsidRPr="00B91772">
        <w:rPr>
          <w:bCs/>
          <w:sz w:val="28"/>
          <w:szCs w:val="28"/>
          <w:lang w:val="en-US"/>
        </w:rPr>
        <w:t xml:space="preserve">venous chemotherapy then intra-arterial chemotherapy as alternative to </w:t>
      </w:r>
      <w:proofErr w:type="spellStart"/>
      <w:r w:rsidR="00B91772" w:rsidRPr="00B91772">
        <w:rPr>
          <w:bCs/>
          <w:sz w:val="28"/>
          <w:szCs w:val="28"/>
          <w:lang w:val="en-US"/>
        </w:rPr>
        <w:t>enu</w:t>
      </w:r>
      <w:r w:rsidR="00B91772" w:rsidRPr="00B91772">
        <w:rPr>
          <w:bCs/>
          <w:sz w:val="28"/>
          <w:szCs w:val="28"/>
          <w:lang w:val="en-US"/>
        </w:rPr>
        <w:t>c</w:t>
      </w:r>
      <w:r w:rsidR="00B91772" w:rsidRPr="00B91772">
        <w:rPr>
          <w:bCs/>
          <w:sz w:val="28"/>
          <w:szCs w:val="28"/>
          <w:lang w:val="en-US"/>
        </w:rPr>
        <w:t>leation</w:t>
      </w:r>
      <w:proofErr w:type="spellEnd"/>
      <w:r w:rsidR="00B91772" w:rsidRPr="00B91772">
        <w:rPr>
          <w:bCs/>
          <w:sz w:val="28"/>
          <w:szCs w:val="28"/>
          <w:lang w:val="en-US"/>
        </w:rPr>
        <w:t xml:space="preserve">.  </w:t>
      </w:r>
      <w:hyperlink r:id="rId20" w:tooltip="Retina (Philadelphia, Pa.).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Retina.</w:t>
        </w:r>
      </w:hyperlink>
      <w:r w:rsidR="00B91772" w:rsidRPr="00B91772">
        <w:rPr>
          <w:bCs/>
          <w:sz w:val="28"/>
          <w:szCs w:val="28"/>
          <w:lang w:val="en-US"/>
        </w:rPr>
        <w:t> 2013 Nov-Dec;</w:t>
      </w:r>
      <w:r w:rsidR="00B91772" w:rsidRPr="00B91772">
        <w:rPr>
          <w:bCs/>
          <w:sz w:val="28"/>
          <w:szCs w:val="28"/>
        </w:rPr>
        <w:t xml:space="preserve"> </w:t>
      </w:r>
      <w:r w:rsidR="00B91772" w:rsidRPr="00B91772">
        <w:rPr>
          <w:bCs/>
          <w:sz w:val="28"/>
          <w:szCs w:val="28"/>
          <w:lang w:val="en-US"/>
        </w:rPr>
        <w:t>33(10):</w:t>
      </w:r>
      <w:r w:rsidR="00B91772" w:rsidRPr="00B91772">
        <w:rPr>
          <w:bCs/>
          <w:sz w:val="28"/>
          <w:szCs w:val="28"/>
        </w:rPr>
        <w:t xml:space="preserve"> </w:t>
      </w:r>
      <w:r w:rsidR="00B91772" w:rsidRPr="00B91772">
        <w:rPr>
          <w:bCs/>
          <w:sz w:val="28"/>
          <w:szCs w:val="28"/>
          <w:lang w:val="en-US"/>
        </w:rPr>
        <w:t xml:space="preserve">2103-9. </w:t>
      </w:r>
    </w:p>
    <w:p w:rsidR="00B91772" w:rsidRPr="00B91772" w:rsidRDefault="009F2CBB" w:rsidP="00C068CC">
      <w:pPr>
        <w:pStyle w:val="a8"/>
        <w:numPr>
          <w:ilvl w:val="0"/>
          <w:numId w:val="20"/>
        </w:numPr>
        <w:ind w:left="437" w:hanging="437"/>
        <w:rPr>
          <w:bCs/>
          <w:sz w:val="28"/>
          <w:szCs w:val="28"/>
          <w:lang w:val="en-US"/>
        </w:rPr>
      </w:pPr>
      <w:hyperlink r:id="rId21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Shields CL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"http://www.ncbi.nlm.nih.gov/pubmed/?term=Manjandavida%20FP%5BAuthor%5D&amp;cauthor=true&amp;cauthor_uid=24656794"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Manjandavida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FP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"http://www.ncbi.nlm.nih.gov/pubmed/?term=Lally%20SE%5BAuthor%5D&amp;cauthor=true&amp;cauthor_uid=24656794"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Lally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SE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"http://www.ncbi.nlm.nih.gov/pubmed/?term=Pieretti%20G%5BAuthor%5D&amp;cauthor=true&amp;cauthor_uid=24656794"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Pieretti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G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"http://www.ncbi.nlm.nih.gov/pubmed/?term=Arepalli%20SA%5BAuthor%5D&amp;cauthor=true&amp;cauthor_uid=24656794"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Arepalli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SA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"http://www.ncbi.nlm.nih.gov/pubmed/?term=Caywood%20EH%5BAuthor%5D&amp;cauthor=true&amp;cauthor_uid=24656794"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Caywood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EH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proofErr w:type="spellStart"/>
      <w:r>
        <w:fldChar w:fldCharType="begin"/>
      </w:r>
      <w:r w:rsidR="004C5BD8" w:rsidRPr="000D0463">
        <w:rPr>
          <w:lang w:val="en-US"/>
        </w:rPr>
        <w:instrText>HYPERLINK "http://www.ncbi.nlm.nih.gov/pubmed/?term=Jabbour%20P%5BAuthor%5D&amp;cauthor=true&amp;cauthor_uid=24656794"</w:instrText>
      </w:r>
      <w:r>
        <w:fldChar w:fldCharType="separate"/>
      </w:r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>Jabbour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  <w:lang w:val="en-US"/>
        </w:rPr>
        <w:t xml:space="preserve"> P</w:t>
      </w:r>
      <w:r>
        <w:fldChar w:fldCharType="end"/>
      </w:r>
      <w:r w:rsidR="00B91772" w:rsidRPr="00B91772">
        <w:rPr>
          <w:bCs/>
          <w:sz w:val="28"/>
          <w:szCs w:val="28"/>
          <w:lang w:val="en-US"/>
        </w:rPr>
        <w:t>, </w:t>
      </w:r>
      <w:hyperlink r:id="rId22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Shields JA</w:t>
        </w:r>
      </w:hyperlink>
      <w:r w:rsidR="00B91772" w:rsidRPr="00B91772">
        <w:rPr>
          <w:bCs/>
          <w:sz w:val="28"/>
          <w:szCs w:val="28"/>
          <w:lang w:val="en-US"/>
        </w:rPr>
        <w:t xml:space="preserve">. Intra-arterial chemotherapy for retinoblastoma in 70 eyes: outcomes based on the international classification </w:t>
      </w:r>
      <w:proofErr w:type="spellStart"/>
      <w:r w:rsidR="00B91772" w:rsidRPr="00B91772">
        <w:rPr>
          <w:bCs/>
          <w:sz w:val="28"/>
          <w:szCs w:val="28"/>
          <w:lang w:val="en-US"/>
        </w:rPr>
        <w:t>ofretinoblastoma</w:t>
      </w:r>
      <w:proofErr w:type="spellEnd"/>
      <w:r w:rsidR="00B91772" w:rsidRPr="00B91772">
        <w:rPr>
          <w:bCs/>
          <w:sz w:val="28"/>
          <w:szCs w:val="28"/>
          <w:lang w:val="en-US"/>
        </w:rPr>
        <w:t xml:space="preserve">.  </w:t>
      </w:r>
      <w:r>
        <w:fldChar w:fldCharType="begin"/>
      </w:r>
      <w:r w:rsidRPr="008D4C59">
        <w:rPr>
          <w:lang w:val="en-US"/>
        </w:rPr>
        <w:instrText>HYPERLINK "http://www.ncbi.nlm.nih.gov/pubmed/24656794" \o "Ophthalmology."</w:instrText>
      </w:r>
      <w:r>
        <w:fldChar w:fldCharType="separate"/>
      </w:r>
      <w:proofErr w:type="spellStart"/>
      <w:r w:rsidR="00B91772" w:rsidRPr="00B91772">
        <w:rPr>
          <w:rStyle w:val="ae"/>
          <w:color w:val="auto"/>
          <w:sz w:val="28"/>
          <w:szCs w:val="28"/>
          <w:u w:val="none"/>
        </w:rPr>
        <w:t>Ophthalmology</w:t>
      </w:r>
      <w:proofErr w:type="spellEnd"/>
      <w:r w:rsidR="00B91772" w:rsidRPr="00B91772">
        <w:rPr>
          <w:rStyle w:val="ae"/>
          <w:color w:val="auto"/>
          <w:sz w:val="28"/>
          <w:szCs w:val="28"/>
          <w:u w:val="none"/>
        </w:rPr>
        <w:t>.</w:t>
      </w:r>
      <w:r>
        <w:fldChar w:fldCharType="end"/>
      </w:r>
      <w:r w:rsidR="00B91772" w:rsidRPr="00B91772">
        <w:rPr>
          <w:bCs/>
          <w:sz w:val="28"/>
          <w:szCs w:val="28"/>
        </w:rPr>
        <w:t xml:space="preserve"> 2014, </w:t>
      </w:r>
      <w:proofErr w:type="spellStart"/>
      <w:r w:rsidR="00B91772" w:rsidRPr="00B91772">
        <w:rPr>
          <w:bCs/>
          <w:sz w:val="28"/>
          <w:szCs w:val="28"/>
        </w:rPr>
        <w:t>Jul</w:t>
      </w:r>
      <w:proofErr w:type="spellEnd"/>
      <w:r w:rsidR="00B91772" w:rsidRPr="00B91772">
        <w:rPr>
          <w:bCs/>
          <w:sz w:val="28"/>
          <w:szCs w:val="28"/>
        </w:rPr>
        <w:t>; 121(7): 1453-60.</w:t>
      </w:r>
    </w:p>
    <w:p w:rsidR="00465348" w:rsidRPr="00B91772" w:rsidRDefault="009F2CBB" w:rsidP="00C068CC">
      <w:pPr>
        <w:pStyle w:val="a8"/>
        <w:numPr>
          <w:ilvl w:val="0"/>
          <w:numId w:val="20"/>
        </w:numPr>
        <w:ind w:left="437" w:hanging="437"/>
        <w:jc w:val="both"/>
        <w:rPr>
          <w:b/>
          <w:bCs/>
          <w:sz w:val="28"/>
          <w:szCs w:val="28"/>
          <w:lang w:val="en-US"/>
        </w:rPr>
      </w:pPr>
      <w:hyperlink r:id="rId23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Shields CL</w:t>
        </w:r>
      </w:hyperlink>
      <w:r w:rsidR="00B91772" w:rsidRPr="00B91772">
        <w:rPr>
          <w:bCs/>
          <w:sz w:val="28"/>
          <w:szCs w:val="28"/>
          <w:lang w:val="en-US"/>
        </w:rPr>
        <w:t>, </w:t>
      </w:r>
      <w:hyperlink r:id="rId24" w:history="1"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Shields JA</w:t>
        </w:r>
      </w:hyperlink>
      <w:r w:rsidR="00B91772" w:rsidRPr="00B91772">
        <w:rPr>
          <w:bCs/>
          <w:sz w:val="28"/>
          <w:szCs w:val="28"/>
          <w:lang w:val="en-US"/>
        </w:rPr>
        <w:t xml:space="preserve">.  Retinoblastoma management: advances in </w:t>
      </w:r>
      <w:proofErr w:type="spellStart"/>
      <w:r w:rsidR="00B91772" w:rsidRPr="00B91772">
        <w:rPr>
          <w:bCs/>
          <w:sz w:val="28"/>
          <w:szCs w:val="28"/>
          <w:lang w:val="en-US"/>
        </w:rPr>
        <w:t>enucle</w:t>
      </w:r>
      <w:r w:rsidR="00B91772" w:rsidRPr="00B91772">
        <w:rPr>
          <w:bCs/>
          <w:sz w:val="28"/>
          <w:szCs w:val="28"/>
          <w:lang w:val="en-US"/>
        </w:rPr>
        <w:t>a</w:t>
      </w:r>
      <w:r w:rsidR="00B91772" w:rsidRPr="00B91772">
        <w:rPr>
          <w:bCs/>
          <w:sz w:val="28"/>
          <w:szCs w:val="28"/>
          <w:lang w:val="en-US"/>
        </w:rPr>
        <w:t>tion</w:t>
      </w:r>
      <w:proofErr w:type="spellEnd"/>
      <w:r w:rsidR="00B91772" w:rsidRPr="00B91772">
        <w:rPr>
          <w:bCs/>
          <w:sz w:val="28"/>
          <w:szCs w:val="28"/>
          <w:lang w:val="en-US"/>
        </w:rPr>
        <w:t xml:space="preserve">, intravenous </w:t>
      </w:r>
      <w:proofErr w:type="spellStart"/>
      <w:r w:rsidR="00B91772" w:rsidRPr="00B91772">
        <w:rPr>
          <w:bCs/>
          <w:sz w:val="28"/>
          <w:szCs w:val="28"/>
          <w:lang w:val="en-US"/>
        </w:rPr>
        <w:t>chemoreduction</w:t>
      </w:r>
      <w:proofErr w:type="spellEnd"/>
      <w:r w:rsidR="00B91772" w:rsidRPr="00B91772">
        <w:rPr>
          <w:bCs/>
          <w:sz w:val="28"/>
          <w:szCs w:val="28"/>
          <w:lang w:val="en-US"/>
        </w:rPr>
        <w:t xml:space="preserve">, and intra-arterial chemotherapy.  </w:t>
      </w:r>
      <w:hyperlink r:id="rId25" w:tooltip="Current opinion in ophthalmology." w:history="1">
        <w:proofErr w:type="spellStart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Curr</w:t>
        </w:r>
        <w:proofErr w:type="spellEnd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Opin</w:t>
        </w:r>
        <w:proofErr w:type="spellEnd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 xml:space="preserve"> </w:t>
        </w:r>
        <w:proofErr w:type="spellStart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Ophthalmol</w:t>
        </w:r>
        <w:proofErr w:type="spellEnd"/>
        <w:r w:rsidR="00B91772" w:rsidRPr="00B91772">
          <w:rPr>
            <w:rStyle w:val="ae"/>
            <w:color w:val="auto"/>
            <w:sz w:val="28"/>
            <w:szCs w:val="28"/>
            <w:u w:val="none"/>
            <w:lang w:val="en-US"/>
          </w:rPr>
          <w:t>.</w:t>
        </w:r>
      </w:hyperlink>
      <w:r w:rsidR="00B91772" w:rsidRPr="00B91772">
        <w:rPr>
          <w:bCs/>
          <w:sz w:val="28"/>
          <w:szCs w:val="28"/>
          <w:lang w:val="en-US"/>
        </w:rPr>
        <w:t> 2010 May</w:t>
      </w:r>
      <w:proofErr w:type="gramStart"/>
      <w:r w:rsidR="00B91772" w:rsidRPr="00B91772">
        <w:rPr>
          <w:bCs/>
          <w:sz w:val="28"/>
          <w:szCs w:val="28"/>
          <w:lang w:val="en-US"/>
        </w:rPr>
        <w:t>;21</w:t>
      </w:r>
      <w:proofErr w:type="gramEnd"/>
      <w:r w:rsidR="00B91772" w:rsidRPr="00B91772">
        <w:rPr>
          <w:bCs/>
          <w:sz w:val="28"/>
          <w:szCs w:val="28"/>
        </w:rPr>
        <w:t xml:space="preserve"> </w:t>
      </w:r>
      <w:r w:rsidR="00B91772" w:rsidRPr="00B91772">
        <w:rPr>
          <w:bCs/>
          <w:sz w:val="28"/>
          <w:szCs w:val="28"/>
          <w:lang w:val="en-US"/>
        </w:rPr>
        <w:t>(3):</w:t>
      </w:r>
      <w:r w:rsidR="00B91772" w:rsidRPr="00B91772">
        <w:rPr>
          <w:bCs/>
          <w:sz w:val="28"/>
          <w:szCs w:val="28"/>
        </w:rPr>
        <w:t xml:space="preserve"> </w:t>
      </w:r>
      <w:r w:rsidR="00B91772" w:rsidRPr="00B91772">
        <w:rPr>
          <w:bCs/>
          <w:sz w:val="28"/>
          <w:szCs w:val="28"/>
          <w:lang w:val="en-US"/>
        </w:rPr>
        <w:t xml:space="preserve">203-12. </w:t>
      </w:r>
    </w:p>
    <w:p w:rsidR="003768DE" w:rsidRPr="00B91772" w:rsidRDefault="003768DE" w:rsidP="004B7F6B">
      <w:pPr>
        <w:spacing w:after="0" w:line="26" w:lineRule="atLeast"/>
        <w:jc w:val="both"/>
        <w:rPr>
          <w:rFonts w:ascii="Times New Roman" w:hAnsi="Times New Roman"/>
          <w:i/>
          <w:sz w:val="28"/>
          <w:szCs w:val="28"/>
        </w:rPr>
      </w:pPr>
    </w:p>
    <w:sectPr w:rsidR="003768DE" w:rsidRPr="00B91772" w:rsidSect="00E3052E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463" w:rsidRDefault="000D0463" w:rsidP="00AD10E3">
      <w:pPr>
        <w:spacing w:after="0" w:line="240" w:lineRule="auto"/>
      </w:pPr>
      <w:r>
        <w:separator/>
      </w:r>
    </w:p>
  </w:endnote>
  <w:endnote w:type="continuationSeparator" w:id="1">
    <w:p w:rsidR="000D0463" w:rsidRDefault="000D0463" w:rsidP="00AD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63" w:rsidRDefault="009F2CBB">
    <w:pPr>
      <w:pStyle w:val="ac"/>
      <w:jc w:val="center"/>
    </w:pPr>
    <w:fldSimple w:instr=" PAGE   \* MERGEFORMAT ">
      <w:r w:rsidR="008D4C59">
        <w:rPr>
          <w:noProof/>
        </w:rPr>
        <w:t>4</w:t>
      </w:r>
    </w:fldSimple>
  </w:p>
  <w:p w:rsidR="000D0463" w:rsidRDefault="000D046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463" w:rsidRDefault="000D0463" w:rsidP="00AD10E3">
      <w:pPr>
        <w:spacing w:after="0" w:line="240" w:lineRule="auto"/>
      </w:pPr>
      <w:r>
        <w:separator/>
      </w:r>
    </w:p>
  </w:footnote>
  <w:footnote w:type="continuationSeparator" w:id="1">
    <w:p w:rsidR="000D0463" w:rsidRDefault="000D0463" w:rsidP="00AD1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9EA"/>
    <w:multiLevelType w:val="hybridMultilevel"/>
    <w:tmpl w:val="D5C0BA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74A95"/>
    <w:multiLevelType w:val="hybridMultilevel"/>
    <w:tmpl w:val="03F299F6"/>
    <w:lvl w:ilvl="0" w:tplc="28BE6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1545"/>
    <w:multiLevelType w:val="hybridMultilevel"/>
    <w:tmpl w:val="448AF7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7843D5"/>
    <w:multiLevelType w:val="hybridMultilevel"/>
    <w:tmpl w:val="EC2CE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33A95"/>
    <w:multiLevelType w:val="multilevel"/>
    <w:tmpl w:val="3F76E7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E4A3FF2"/>
    <w:multiLevelType w:val="hybridMultilevel"/>
    <w:tmpl w:val="C62C3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A5E28"/>
    <w:multiLevelType w:val="hybridMultilevel"/>
    <w:tmpl w:val="DFA2ED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683C95"/>
    <w:multiLevelType w:val="hybridMultilevel"/>
    <w:tmpl w:val="399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36EA7"/>
    <w:multiLevelType w:val="hybridMultilevel"/>
    <w:tmpl w:val="B3E03EC0"/>
    <w:lvl w:ilvl="0" w:tplc="09F0AA8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8357A0"/>
    <w:multiLevelType w:val="hybridMultilevel"/>
    <w:tmpl w:val="9C36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201D"/>
    <w:multiLevelType w:val="hybridMultilevel"/>
    <w:tmpl w:val="608443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F9782B"/>
    <w:multiLevelType w:val="multilevel"/>
    <w:tmpl w:val="9C865D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57577E51"/>
    <w:multiLevelType w:val="hybridMultilevel"/>
    <w:tmpl w:val="4DCE6918"/>
    <w:lvl w:ilvl="0" w:tplc="28BE6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F1A33"/>
    <w:multiLevelType w:val="hybridMultilevel"/>
    <w:tmpl w:val="75F81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A92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3625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8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145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F8F8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69D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7E68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ECD0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A61941"/>
    <w:multiLevelType w:val="hybridMultilevel"/>
    <w:tmpl w:val="049E8CCC"/>
    <w:lvl w:ilvl="0" w:tplc="04906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C0410"/>
    <w:multiLevelType w:val="hybridMultilevel"/>
    <w:tmpl w:val="2BD6FB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FB0C66"/>
    <w:multiLevelType w:val="hybridMultilevel"/>
    <w:tmpl w:val="C70CB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214FC2"/>
    <w:multiLevelType w:val="hybridMultilevel"/>
    <w:tmpl w:val="0B8EA5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E2D0510"/>
    <w:multiLevelType w:val="hybridMultilevel"/>
    <w:tmpl w:val="F2FAEAAE"/>
    <w:lvl w:ilvl="0" w:tplc="0512E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A5517"/>
    <w:multiLevelType w:val="hybridMultilevel"/>
    <w:tmpl w:val="4AD8C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8A2B78"/>
    <w:multiLevelType w:val="hybridMultilevel"/>
    <w:tmpl w:val="85DCBBAA"/>
    <w:lvl w:ilvl="0" w:tplc="28BE67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3"/>
  </w:num>
  <w:num w:numId="5">
    <w:abstractNumId w:val="14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19"/>
  </w:num>
  <w:num w:numId="11">
    <w:abstractNumId w:val="10"/>
  </w:num>
  <w:num w:numId="12">
    <w:abstractNumId w:val="3"/>
  </w:num>
  <w:num w:numId="13">
    <w:abstractNumId w:val="16"/>
  </w:num>
  <w:num w:numId="14">
    <w:abstractNumId w:val="1"/>
  </w:num>
  <w:num w:numId="15">
    <w:abstractNumId w:val="20"/>
  </w:num>
  <w:num w:numId="16">
    <w:abstractNumId w:val="0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E54"/>
    <w:rsid w:val="00004022"/>
    <w:rsid w:val="000218C8"/>
    <w:rsid w:val="00023ECA"/>
    <w:rsid w:val="00057D59"/>
    <w:rsid w:val="00065E11"/>
    <w:rsid w:val="00077D27"/>
    <w:rsid w:val="000A5760"/>
    <w:rsid w:val="000A71FF"/>
    <w:rsid w:val="000D0463"/>
    <w:rsid w:val="000F265E"/>
    <w:rsid w:val="000F3294"/>
    <w:rsid w:val="001173DF"/>
    <w:rsid w:val="00143683"/>
    <w:rsid w:val="00150B30"/>
    <w:rsid w:val="00157E29"/>
    <w:rsid w:val="00157F73"/>
    <w:rsid w:val="00165437"/>
    <w:rsid w:val="001D27E2"/>
    <w:rsid w:val="001D375C"/>
    <w:rsid w:val="001E6B28"/>
    <w:rsid w:val="001F2073"/>
    <w:rsid w:val="001F3510"/>
    <w:rsid w:val="001F4232"/>
    <w:rsid w:val="001F4AA3"/>
    <w:rsid w:val="001F79F9"/>
    <w:rsid w:val="00212315"/>
    <w:rsid w:val="0022332D"/>
    <w:rsid w:val="00243143"/>
    <w:rsid w:val="0024433A"/>
    <w:rsid w:val="00266834"/>
    <w:rsid w:val="00267471"/>
    <w:rsid w:val="002C6529"/>
    <w:rsid w:val="002D3B68"/>
    <w:rsid w:val="00307D2C"/>
    <w:rsid w:val="00323D84"/>
    <w:rsid w:val="00370D57"/>
    <w:rsid w:val="003768DE"/>
    <w:rsid w:val="003A29BE"/>
    <w:rsid w:val="003C067E"/>
    <w:rsid w:val="00420DE9"/>
    <w:rsid w:val="00456820"/>
    <w:rsid w:val="00465348"/>
    <w:rsid w:val="00472877"/>
    <w:rsid w:val="00481BD7"/>
    <w:rsid w:val="004937C9"/>
    <w:rsid w:val="004960BE"/>
    <w:rsid w:val="004A2999"/>
    <w:rsid w:val="004A325C"/>
    <w:rsid w:val="004B7F6B"/>
    <w:rsid w:val="004C5BD8"/>
    <w:rsid w:val="004C5F2C"/>
    <w:rsid w:val="004D2F3F"/>
    <w:rsid w:val="005146E1"/>
    <w:rsid w:val="00535662"/>
    <w:rsid w:val="005372F6"/>
    <w:rsid w:val="0057707C"/>
    <w:rsid w:val="00594F4D"/>
    <w:rsid w:val="00597D5B"/>
    <w:rsid w:val="005A04A3"/>
    <w:rsid w:val="005C0C0B"/>
    <w:rsid w:val="005C37BD"/>
    <w:rsid w:val="005F5126"/>
    <w:rsid w:val="006130B6"/>
    <w:rsid w:val="00614010"/>
    <w:rsid w:val="00616B88"/>
    <w:rsid w:val="00621C41"/>
    <w:rsid w:val="00631659"/>
    <w:rsid w:val="006337E1"/>
    <w:rsid w:val="00661A0A"/>
    <w:rsid w:val="00677767"/>
    <w:rsid w:val="00684849"/>
    <w:rsid w:val="00693429"/>
    <w:rsid w:val="006A60CE"/>
    <w:rsid w:val="006C525D"/>
    <w:rsid w:val="006E37A7"/>
    <w:rsid w:val="00711FE4"/>
    <w:rsid w:val="00716C1D"/>
    <w:rsid w:val="0072166F"/>
    <w:rsid w:val="00741FC6"/>
    <w:rsid w:val="00756E7E"/>
    <w:rsid w:val="00765F65"/>
    <w:rsid w:val="007731D0"/>
    <w:rsid w:val="0077653A"/>
    <w:rsid w:val="00781F86"/>
    <w:rsid w:val="007B37E7"/>
    <w:rsid w:val="007B4DA8"/>
    <w:rsid w:val="007B60E5"/>
    <w:rsid w:val="007E0B57"/>
    <w:rsid w:val="0083447A"/>
    <w:rsid w:val="00841A01"/>
    <w:rsid w:val="008539CF"/>
    <w:rsid w:val="00870FC2"/>
    <w:rsid w:val="008B2A41"/>
    <w:rsid w:val="008D4C59"/>
    <w:rsid w:val="008F0F99"/>
    <w:rsid w:val="008F7A05"/>
    <w:rsid w:val="00934BD0"/>
    <w:rsid w:val="009465A6"/>
    <w:rsid w:val="009671B9"/>
    <w:rsid w:val="00977CB5"/>
    <w:rsid w:val="00993B0D"/>
    <w:rsid w:val="009B45A3"/>
    <w:rsid w:val="009C6800"/>
    <w:rsid w:val="009C73E6"/>
    <w:rsid w:val="009E24A6"/>
    <w:rsid w:val="009F2CBB"/>
    <w:rsid w:val="009F310D"/>
    <w:rsid w:val="009F3947"/>
    <w:rsid w:val="009F5956"/>
    <w:rsid w:val="00A10850"/>
    <w:rsid w:val="00A20421"/>
    <w:rsid w:val="00A2294B"/>
    <w:rsid w:val="00A456B7"/>
    <w:rsid w:val="00A62A4B"/>
    <w:rsid w:val="00A64003"/>
    <w:rsid w:val="00A70ECB"/>
    <w:rsid w:val="00A72B4C"/>
    <w:rsid w:val="00AA2956"/>
    <w:rsid w:val="00AA2A4A"/>
    <w:rsid w:val="00AD10E3"/>
    <w:rsid w:val="00AD14C4"/>
    <w:rsid w:val="00AE7C8F"/>
    <w:rsid w:val="00B07C4C"/>
    <w:rsid w:val="00B11A71"/>
    <w:rsid w:val="00B16E98"/>
    <w:rsid w:val="00B31C82"/>
    <w:rsid w:val="00B700BB"/>
    <w:rsid w:val="00B91772"/>
    <w:rsid w:val="00B94E25"/>
    <w:rsid w:val="00B96B9B"/>
    <w:rsid w:val="00BA2230"/>
    <w:rsid w:val="00BB300F"/>
    <w:rsid w:val="00BB5FFA"/>
    <w:rsid w:val="00BC0E23"/>
    <w:rsid w:val="00BD405D"/>
    <w:rsid w:val="00BD4392"/>
    <w:rsid w:val="00C068CC"/>
    <w:rsid w:val="00C11B28"/>
    <w:rsid w:val="00C17EAD"/>
    <w:rsid w:val="00C34995"/>
    <w:rsid w:val="00C35792"/>
    <w:rsid w:val="00C36402"/>
    <w:rsid w:val="00C40352"/>
    <w:rsid w:val="00C465A1"/>
    <w:rsid w:val="00C47CD0"/>
    <w:rsid w:val="00C649FF"/>
    <w:rsid w:val="00C7371E"/>
    <w:rsid w:val="00C7431D"/>
    <w:rsid w:val="00C91D6A"/>
    <w:rsid w:val="00CD461C"/>
    <w:rsid w:val="00CD7709"/>
    <w:rsid w:val="00D330C1"/>
    <w:rsid w:val="00D70870"/>
    <w:rsid w:val="00D90ACF"/>
    <w:rsid w:val="00D92925"/>
    <w:rsid w:val="00DA3544"/>
    <w:rsid w:val="00DA4B5C"/>
    <w:rsid w:val="00DC1AB9"/>
    <w:rsid w:val="00DE0B81"/>
    <w:rsid w:val="00DF3B18"/>
    <w:rsid w:val="00E3052E"/>
    <w:rsid w:val="00E540DF"/>
    <w:rsid w:val="00E61B6D"/>
    <w:rsid w:val="00E71D2A"/>
    <w:rsid w:val="00E763D7"/>
    <w:rsid w:val="00E80CB0"/>
    <w:rsid w:val="00E90C4B"/>
    <w:rsid w:val="00EB2C4E"/>
    <w:rsid w:val="00ED63E3"/>
    <w:rsid w:val="00EF1E54"/>
    <w:rsid w:val="00EF4ACB"/>
    <w:rsid w:val="00F15327"/>
    <w:rsid w:val="00F168BC"/>
    <w:rsid w:val="00F22AD5"/>
    <w:rsid w:val="00F31EF4"/>
    <w:rsid w:val="00F35F5F"/>
    <w:rsid w:val="00F36553"/>
    <w:rsid w:val="00F4567E"/>
    <w:rsid w:val="00F53A56"/>
    <w:rsid w:val="00F55C78"/>
    <w:rsid w:val="00F67F1A"/>
    <w:rsid w:val="00F7175D"/>
    <w:rsid w:val="00F82A6C"/>
    <w:rsid w:val="00F95BCF"/>
    <w:rsid w:val="00FC3C69"/>
    <w:rsid w:val="00FC493A"/>
    <w:rsid w:val="00FC5F31"/>
    <w:rsid w:val="00FD7D4F"/>
    <w:rsid w:val="00FE6877"/>
    <w:rsid w:val="00FF3C4D"/>
    <w:rsid w:val="00FF5EF1"/>
    <w:rsid w:val="00FF64AA"/>
    <w:rsid w:val="00FF7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04022"/>
    <w:pPr>
      <w:keepNext/>
      <w:spacing w:after="0" w:line="360" w:lineRule="auto"/>
      <w:ind w:right="-851" w:firstLine="720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70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F1E54"/>
    <w:pPr>
      <w:widowControl w:val="0"/>
      <w:tabs>
        <w:tab w:val="left" w:pos="8662"/>
        <w:tab w:val="left" w:pos="9230"/>
      </w:tabs>
      <w:autoSpaceDE w:val="0"/>
      <w:autoSpaceDN w:val="0"/>
      <w:spacing w:after="0" w:line="240" w:lineRule="auto"/>
      <w:ind w:right="-7"/>
    </w:pPr>
    <w:rPr>
      <w:rFonts w:ascii="Times New Roman CYR" w:eastAsia="Times New Roman" w:hAnsi="Times New Roman CYR"/>
      <w:b/>
      <w:bCs/>
      <w:sz w:val="40"/>
      <w:szCs w:val="40"/>
      <w:lang w:eastAsia="ru-RU"/>
    </w:rPr>
  </w:style>
  <w:style w:type="character" w:customStyle="1" w:styleId="a4">
    <w:name w:val="Основной текст Знак"/>
    <w:link w:val="a3"/>
    <w:semiHidden/>
    <w:rsid w:val="00EF1E54"/>
    <w:rPr>
      <w:rFonts w:ascii="Times New Roman CYR" w:eastAsia="Times New Roman" w:hAnsi="Times New Roman CYR" w:cs="Times New Roman CYR"/>
      <w:b/>
      <w:bCs/>
      <w:sz w:val="40"/>
      <w:szCs w:val="40"/>
      <w:lang w:eastAsia="ru-RU"/>
    </w:rPr>
  </w:style>
  <w:style w:type="paragraph" w:styleId="a5">
    <w:name w:val="Plain Text"/>
    <w:basedOn w:val="a"/>
    <w:link w:val="a6"/>
    <w:rsid w:val="0022332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link w:val="a5"/>
    <w:rsid w:val="0022332D"/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semiHidden/>
    <w:unhideWhenUsed/>
    <w:rsid w:val="000040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004022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004022"/>
    <w:rPr>
      <w:rFonts w:ascii="Times New Roman" w:eastAsia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F55C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173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D10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AD10E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D10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D10E3"/>
    <w:rPr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DF3B18"/>
    <w:rPr>
      <w:color w:val="0000FF"/>
      <w:u w:val="single"/>
    </w:rPr>
  </w:style>
  <w:style w:type="character" w:styleId="af">
    <w:name w:val="Strong"/>
    <w:basedOn w:val="a0"/>
    <w:uiPriority w:val="22"/>
    <w:qFormat/>
    <w:rsid w:val="00DF3B18"/>
    <w:rPr>
      <w:b/>
      <w:bCs/>
    </w:rPr>
  </w:style>
  <w:style w:type="character" w:customStyle="1" w:styleId="apple-converted-space">
    <w:name w:val="apple-converted-space"/>
    <w:basedOn w:val="a0"/>
    <w:rsid w:val="00DF3B18"/>
  </w:style>
  <w:style w:type="character" w:customStyle="1" w:styleId="20">
    <w:name w:val="Заголовок 2 Знак"/>
    <w:basedOn w:val="a0"/>
    <w:link w:val="2"/>
    <w:uiPriority w:val="9"/>
    <w:semiHidden/>
    <w:rsid w:val="00CD770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desc">
    <w:name w:val="desc"/>
    <w:basedOn w:val="a"/>
    <w:rsid w:val="001F207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04022"/>
    <w:pPr>
      <w:keepNext/>
      <w:spacing w:after="0" w:line="360" w:lineRule="auto"/>
      <w:ind w:right="-851" w:firstLine="720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F1E54"/>
    <w:pPr>
      <w:widowControl w:val="0"/>
      <w:tabs>
        <w:tab w:val="left" w:pos="8662"/>
        <w:tab w:val="left" w:pos="9230"/>
      </w:tabs>
      <w:autoSpaceDE w:val="0"/>
      <w:autoSpaceDN w:val="0"/>
      <w:spacing w:after="0" w:line="240" w:lineRule="auto"/>
      <w:ind w:right="-7"/>
    </w:pPr>
    <w:rPr>
      <w:rFonts w:ascii="Times New Roman CYR" w:eastAsia="Times New Roman" w:hAnsi="Times New Roman CYR"/>
      <w:b/>
      <w:bCs/>
      <w:sz w:val="40"/>
      <w:szCs w:val="40"/>
      <w:lang w:eastAsia="ru-RU"/>
    </w:rPr>
  </w:style>
  <w:style w:type="character" w:customStyle="1" w:styleId="a4">
    <w:name w:val="Основной текст Знак"/>
    <w:link w:val="a3"/>
    <w:semiHidden/>
    <w:rsid w:val="00EF1E54"/>
    <w:rPr>
      <w:rFonts w:ascii="Times New Roman CYR" w:eastAsia="Times New Roman" w:hAnsi="Times New Roman CYR" w:cs="Times New Roman CYR"/>
      <w:b/>
      <w:bCs/>
      <w:sz w:val="40"/>
      <w:szCs w:val="40"/>
      <w:lang w:eastAsia="ru-RU"/>
    </w:rPr>
  </w:style>
  <w:style w:type="paragraph" w:styleId="a5">
    <w:name w:val="Plain Text"/>
    <w:basedOn w:val="a"/>
    <w:link w:val="a6"/>
    <w:rsid w:val="0022332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link w:val="a5"/>
    <w:rsid w:val="0022332D"/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semiHidden/>
    <w:unhideWhenUsed/>
    <w:rsid w:val="000040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004022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004022"/>
    <w:rPr>
      <w:rFonts w:ascii="Times New Roman" w:eastAsia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F55C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173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D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D10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AD10E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D10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D10E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31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6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1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4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8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45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9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Abramson%20DH%5BAuthor%5D&amp;cauthor=true&amp;cauthor_uid=20381868" TargetMode="External"/><Relationship Id="rId13" Type="http://schemas.openxmlformats.org/officeDocument/2006/relationships/hyperlink" Target="http://www.ncbi.nlm.nih.gov/pubmed/?term=Manjandavida%20FP%5BAuthor%5D&amp;cauthor=true&amp;cauthor_uid=24572675" TargetMode="External"/><Relationship Id="rId18" Type="http://schemas.openxmlformats.org/officeDocument/2006/relationships/hyperlink" Target="http://www.ncbi.nlm.nih.gov/pubmed/?term=Griffin%20G%5BAuthor%5D&amp;cauthor=true&amp;cauthor_uid=2387316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?term=Shields%20CL%5BAuthor%5D&amp;cauthor=true&amp;cauthor_uid=24656794" TargetMode="External"/><Relationship Id="rId7" Type="http://schemas.openxmlformats.org/officeDocument/2006/relationships/hyperlink" Target="mailto:saakyan_sv@igb.ru" TargetMode="External"/><Relationship Id="rId12" Type="http://schemas.openxmlformats.org/officeDocument/2006/relationships/hyperlink" Target="http://www.ncbi.nlm.nih.gov/pubmed/15465557" TargetMode="External"/><Relationship Id="rId17" Type="http://schemas.openxmlformats.org/officeDocument/2006/relationships/hyperlink" Target="http://www.ncbi.nlm.nih.gov/pubmed/?term=Al-Dahmash%20S%5BAuthor%5D&amp;cauthor=true&amp;cauthor_uid=23873161" TargetMode="External"/><Relationship Id="rId25" Type="http://schemas.openxmlformats.org/officeDocument/2006/relationships/hyperlink" Target="http://www.ncbi.nlm.nih.gov/pubmed/2022440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Shields%20CL%5BAuthor%5D&amp;cauthor=true&amp;cauthor_uid=23873161" TargetMode="External"/><Relationship Id="rId20" Type="http://schemas.openxmlformats.org/officeDocument/2006/relationships/hyperlink" Target="http://www.ncbi.nlm.nih.gov/pubmed/238731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?term=G%C3%BCnd%C3%BCz%20K%5BAuthor%5D&amp;cauthor=true&amp;cauthor_uid=15465557" TargetMode="External"/><Relationship Id="rId24" Type="http://schemas.openxmlformats.org/officeDocument/2006/relationships/hyperlink" Target="http://www.ncbi.nlm.nih.gov/pubmed/?term=Shields%20JA%5BAuthor%5D&amp;cauthor=true&amp;cauthor_uid=202244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4572675" TargetMode="External"/><Relationship Id="rId23" Type="http://schemas.openxmlformats.org/officeDocument/2006/relationships/hyperlink" Target="http://www.ncbi.nlm.nih.gov/pubmed/?term=Shields%20CL%5BAuthor%5D&amp;cauthor=true&amp;cauthor_uid=2022440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cbi.nlm.nih.gov/pubmed/20381868" TargetMode="External"/><Relationship Id="rId19" Type="http://schemas.openxmlformats.org/officeDocument/2006/relationships/hyperlink" Target="http://www.ncbi.nlm.nih.gov/pubmed/?term=Shields%20JA%5BAuthor%5D&amp;cauthor=true&amp;cauthor_uid=23873161" TargetMode="Externa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?term=Marr%20B%5BAuthor%5D&amp;cauthor=true&amp;cauthor_uid=20381868" TargetMode="External"/><Relationship Id="rId14" Type="http://schemas.openxmlformats.org/officeDocument/2006/relationships/hyperlink" Target="http://www.ncbi.nlm.nih.gov/pubmed/?term=Reddy%20VA%5BAuthor%5D&amp;cauthor=true&amp;cauthor_uid=24572675" TargetMode="External"/><Relationship Id="rId22" Type="http://schemas.openxmlformats.org/officeDocument/2006/relationships/hyperlink" Target="http://www.ncbi.nlm.nih.gov/pubmed/?term=Shields%20JA%5BAuthor%5D&amp;cauthor=true&amp;cauthor_uid=2465679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36</Pages>
  <Words>9619</Words>
  <Characters>54831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egiyan_ns</dc:creator>
  <cp:lastModifiedBy>kharlampidi_mp</cp:lastModifiedBy>
  <cp:revision>5</cp:revision>
  <dcterms:created xsi:type="dcterms:W3CDTF">2016-04-22T11:31:00Z</dcterms:created>
  <dcterms:modified xsi:type="dcterms:W3CDTF">2016-05-23T11:59:00Z</dcterms:modified>
</cp:coreProperties>
</file>