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100" w:rsidRPr="00E90100" w:rsidRDefault="00E90100" w:rsidP="00E90100">
      <w:pPr>
        <w:shd w:val="clear" w:color="auto" w:fill="FFFFFF"/>
        <w:snapToGrid w:val="0"/>
        <w:spacing w:line="360" w:lineRule="auto"/>
        <w:jc w:val="center"/>
        <w:rPr>
          <w:rFonts w:ascii="Times New Roman" w:hAnsi="Times New Roman" w:cs="Times New Roman"/>
          <w:b/>
          <w:sz w:val="28"/>
          <w:szCs w:val="28"/>
        </w:rPr>
      </w:pPr>
      <w:r w:rsidRPr="00E90100">
        <w:rPr>
          <w:rFonts w:ascii="Times New Roman" w:hAnsi="Times New Roman" w:cs="Times New Roman"/>
          <w:b/>
          <w:sz w:val="28"/>
          <w:szCs w:val="28"/>
        </w:rPr>
        <w:t xml:space="preserve">Общероссийская общественная организация </w:t>
      </w:r>
    </w:p>
    <w:p w:rsidR="00E90100" w:rsidRPr="00E90100" w:rsidRDefault="00E90100" w:rsidP="00E90100">
      <w:pPr>
        <w:shd w:val="clear" w:color="auto" w:fill="FFFFFF"/>
        <w:snapToGrid w:val="0"/>
        <w:spacing w:line="360" w:lineRule="auto"/>
        <w:jc w:val="center"/>
        <w:rPr>
          <w:rFonts w:ascii="Times New Roman" w:hAnsi="Times New Roman" w:cs="Times New Roman"/>
          <w:b/>
          <w:sz w:val="28"/>
          <w:szCs w:val="28"/>
        </w:rPr>
      </w:pPr>
      <w:r w:rsidRPr="00E90100">
        <w:rPr>
          <w:rFonts w:ascii="Times New Roman" w:hAnsi="Times New Roman" w:cs="Times New Roman"/>
          <w:b/>
          <w:sz w:val="28"/>
          <w:szCs w:val="28"/>
        </w:rPr>
        <w:t>«Ассоциация врачей-офтальмологов»</w:t>
      </w:r>
    </w:p>
    <w:p w:rsidR="00E90100" w:rsidRPr="00E90100" w:rsidRDefault="00E90100" w:rsidP="00E90100">
      <w:pPr>
        <w:pBdr>
          <w:bottom w:val="single" w:sz="4" w:space="1" w:color="auto"/>
        </w:pBdr>
        <w:tabs>
          <w:tab w:val="left" w:pos="142"/>
        </w:tabs>
        <w:jc w:val="center"/>
        <w:rPr>
          <w:rFonts w:ascii="Times New Roman" w:hAnsi="Times New Roman" w:cs="Times New Roman"/>
          <w:sz w:val="28"/>
          <w:szCs w:val="28"/>
        </w:rPr>
      </w:pPr>
      <w:r w:rsidRPr="00E90100">
        <w:rPr>
          <w:rFonts w:ascii="Times New Roman" w:hAnsi="Times New Roman" w:cs="Times New Roman"/>
          <w:sz w:val="28"/>
          <w:szCs w:val="28"/>
        </w:rPr>
        <w:t xml:space="preserve">г. Москва, ул. </w:t>
      </w:r>
      <w:proofErr w:type="spellStart"/>
      <w:r w:rsidRPr="00E90100">
        <w:rPr>
          <w:rFonts w:ascii="Times New Roman" w:hAnsi="Times New Roman" w:cs="Times New Roman"/>
          <w:sz w:val="28"/>
          <w:szCs w:val="28"/>
        </w:rPr>
        <w:t>Садовая-Черногрязская</w:t>
      </w:r>
      <w:proofErr w:type="spellEnd"/>
      <w:r w:rsidRPr="00E90100">
        <w:rPr>
          <w:rFonts w:ascii="Times New Roman" w:hAnsi="Times New Roman" w:cs="Times New Roman"/>
          <w:sz w:val="28"/>
          <w:szCs w:val="28"/>
        </w:rPr>
        <w:t xml:space="preserve">, д.14/19, </w:t>
      </w:r>
    </w:p>
    <w:p w:rsidR="00E90100" w:rsidRPr="00E90100" w:rsidRDefault="00E90100" w:rsidP="00E90100">
      <w:pPr>
        <w:pBdr>
          <w:bottom w:val="single" w:sz="4" w:space="1" w:color="auto"/>
        </w:pBdr>
        <w:tabs>
          <w:tab w:val="left" w:pos="142"/>
        </w:tabs>
        <w:jc w:val="center"/>
        <w:rPr>
          <w:rFonts w:ascii="Times New Roman" w:hAnsi="Times New Roman" w:cs="Times New Roman"/>
          <w:sz w:val="28"/>
          <w:szCs w:val="28"/>
        </w:rPr>
      </w:pPr>
      <w:r w:rsidRPr="00E90100">
        <w:rPr>
          <w:rFonts w:ascii="Times New Roman" w:hAnsi="Times New Roman" w:cs="Times New Roman"/>
          <w:sz w:val="28"/>
          <w:szCs w:val="28"/>
        </w:rPr>
        <w:t xml:space="preserve">тел. (495) 607-73-31, </w:t>
      </w:r>
      <w:r w:rsidRPr="00E90100">
        <w:rPr>
          <w:rFonts w:ascii="Times New Roman" w:hAnsi="Times New Roman" w:cs="Times New Roman"/>
          <w:sz w:val="28"/>
          <w:szCs w:val="28"/>
          <w:lang w:val="en-US"/>
        </w:rPr>
        <w:t>www</w:t>
      </w:r>
      <w:r w:rsidRPr="00E90100">
        <w:rPr>
          <w:rFonts w:ascii="Times New Roman" w:hAnsi="Times New Roman" w:cs="Times New Roman"/>
          <w:sz w:val="28"/>
          <w:szCs w:val="28"/>
        </w:rPr>
        <w:t>.</w:t>
      </w:r>
      <w:proofErr w:type="spellStart"/>
      <w:r w:rsidRPr="00E90100">
        <w:rPr>
          <w:rFonts w:ascii="Times New Roman" w:hAnsi="Times New Roman" w:cs="Times New Roman"/>
          <w:sz w:val="28"/>
          <w:szCs w:val="28"/>
          <w:lang w:val="en-US"/>
        </w:rPr>
        <w:t>avo</w:t>
      </w:r>
      <w:proofErr w:type="spellEnd"/>
      <w:r w:rsidRPr="00E90100">
        <w:rPr>
          <w:rFonts w:ascii="Times New Roman" w:hAnsi="Times New Roman" w:cs="Times New Roman"/>
          <w:sz w:val="28"/>
          <w:szCs w:val="28"/>
        </w:rPr>
        <w:t>-</w:t>
      </w:r>
      <w:r w:rsidRPr="00E90100">
        <w:rPr>
          <w:rFonts w:ascii="Times New Roman" w:hAnsi="Times New Roman" w:cs="Times New Roman"/>
          <w:sz w:val="28"/>
          <w:szCs w:val="28"/>
          <w:lang w:val="en-US"/>
        </w:rPr>
        <w:t>portal</w:t>
      </w:r>
      <w:r w:rsidRPr="00E90100">
        <w:rPr>
          <w:rFonts w:ascii="Times New Roman" w:hAnsi="Times New Roman" w:cs="Times New Roman"/>
          <w:sz w:val="28"/>
          <w:szCs w:val="28"/>
        </w:rPr>
        <w:t>.</w:t>
      </w:r>
      <w:proofErr w:type="spellStart"/>
      <w:r w:rsidRPr="00E90100">
        <w:rPr>
          <w:rFonts w:ascii="Times New Roman" w:hAnsi="Times New Roman" w:cs="Times New Roman"/>
          <w:sz w:val="28"/>
          <w:szCs w:val="28"/>
          <w:lang w:val="en-US"/>
        </w:rPr>
        <w:t>ru</w:t>
      </w:r>
      <w:proofErr w:type="spellEnd"/>
    </w:p>
    <w:p w:rsidR="00E90100" w:rsidRPr="00E90100" w:rsidRDefault="00E90100" w:rsidP="00E90100">
      <w:pPr>
        <w:tabs>
          <w:tab w:val="left" w:pos="142"/>
        </w:tabs>
        <w:jc w:val="center"/>
        <w:rPr>
          <w:rFonts w:ascii="Times New Roman" w:hAnsi="Times New Roman" w:cs="Times New Roman"/>
          <w:sz w:val="28"/>
          <w:szCs w:val="28"/>
        </w:rPr>
      </w:pPr>
      <w:r w:rsidRPr="00E90100">
        <w:rPr>
          <w:rFonts w:ascii="Times New Roman" w:hAnsi="Times New Roman" w:cs="Times New Roman"/>
          <w:sz w:val="28"/>
          <w:szCs w:val="28"/>
        </w:rPr>
        <w:t>название медицинской профессиональной некоммерческой организации,</w:t>
      </w:r>
    </w:p>
    <w:p w:rsidR="00E90100" w:rsidRPr="00E90100" w:rsidRDefault="00E90100" w:rsidP="00E90100">
      <w:pPr>
        <w:tabs>
          <w:tab w:val="left" w:pos="142"/>
        </w:tabs>
        <w:jc w:val="center"/>
        <w:rPr>
          <w:rFonts w:ascii="Times New Roman" w:hAnsi="Times New Roman" w:cs="Times New Roman"/>
          <w:b/>
          <w:sz w:val="28"/>
          <w:szCs w:val="28"/>
        </w:rPr>
      </w:pPr>
      <w:proofErr w:type="gramStart"/>
      <w:r w:rsidRPr="00E90100">
        <w:rPr>
          <w:rFonts w:ascii="Times New Roman" w:hAnsi="Times New Roman" w:cs="Times New Roman"/>
          <w:sz w:val="28"/>
          <w:szCs w:val="28"/>
        </w:rPr>
        <w:t xml:space="preserve">утвердившей Клинические рекомендации, адрес, телефон, </w:t>
      </w:r>
      <w:r w:rsidRPr="00E90100">
        <w:rPr>
          <w:rFonts w:ascii="Times New Roman" w:hAnsi="Times New Roman" w:cs="Times New Roman"/>
          <w:sz w:val="28"/>
          <w:szCs w:val="28"/>
          <w:lang w:val="en-US"/>
        </w:rPr>
        <w:t>web</w:t>
      </w:r>
      <w:r w:rsidRPr="00E90100">
        <w:rPr>
          <w:rFonts w:ascii="Times New Roman" w:hAnsi="Times New Roman" w:cs="Times New Roman"/>
          <w:sz w:val="28"/>
          <w:szCs w:val="28"/>
        </w:rPr>
        <w:t xml:space="preserve">-сайт </w:t>
      </w:r>
      <w:proofErr w:type="gramEnd"/>
    </w:p>
    <w:p w:rsidR="00E90100" w:rsidRDefault="00E90100" w:rsidP="00E90100">
      <w:pPr>
        <w:tabs>
          <w:tab w:val="left" w:pos="142"/>
        </w:tabs>
        <w:jc w:val="center"/>
        <w:rPr>
          <w:b/>
          <w:sz w:val="28"/>
          <w:szCs w:val="28"/>
        </w:rPr>
      </w:pPr>
    </w:p>
    <w:p w:rsidR="00E90100" w:rsidRDefault="00E90100" w:rsidP="00E90100">
      <w:pPr>
        <w:tabs>
          <w:tab w:val="left" w:pos="142"/>
        </w:tabs>
        <w:jc w:val="center"/>
        <w:rPr>
          <w:b/>
          <w:sz w:val="28"/>
          <w:szCs w:val="28"/>
        </w:rPr>
      </w:pPr>
    </w:p>
    <w:p w:rsidR="00E90100" w:rsidRDefault="00E90100" w:rsidP="00E90100">
      <w:pPr>
        <w:tabs>
          <w:tab w:val="left" w:pos="142"/>
        </w:tabs>
        <w:jc w:val="center"/>
        <w:rPr>
          <w:b/>
          <w:sz w:val="28"/>
          <w:szCs w:val="28"/>
        </w:rPr>
      </w:pPr>
    </w:p>
    <w:p w:rsidR="00E90100" w:rsidRDefault="00E90100" w:rsidP="00E90100">
      <w:pPr>
        <w:tabs>
          <w:tab w:val="left" w:pos="142"/>
        </w:tabs>
        <w:jc w:val="center"/>
        <w:rPr>
          <w:b/>
          <w:sz w:val="28"/>
          <w:szCs w:val="28"/>
        </w:rPr>
      </w:pPr>
    </w:p>
    <w:p w:rsidR="00E90100" w:rsidRDefault="00E90100" w:rsidP="00E90100">
      <w:pPr>
        <w:tabs>
          <w:tab w:val="left" w:pos="142"/>
        </w:tabs>
        <w:jc w:val="center"/>
        <w:rPr>
          <w:b/>
          <w:sz w:val="28"/>
          <w:szCs w:val="28"/>
        </w:rPr>
      </w:pPr>
    </w:p>
    <w:p w:rsidR="00E90100" w:rsidRDefault="00E90100" w:rsidP="00E90100">
      <w:pPr>
        <w:tabs>
          <w:tab w:val="left" w:pos="142"/>
        </w:tabs>
        <w:jc w:val="center"/>
        <w:rPr>
          <w:b/>
          <w:sz w:val="28"/>
          <w:szCs w:val="28"/>
        </w:rPr>
      </w:pPr>
    </w:p>
    <w:p w:rsidR="00E90100" w:rsidRDefault="00E90100" w:rsidP="00E90100">
      <w:pPr>
        <w:tabs>
          <w:tab w:val="left" w:pos="142"/>
        </w:tabs>
        <w:jc w:val="center"/>
        <w:rPr>
          <w:b/>
          <w:sz w:val="28"/>
          <w:szCs w:val="28"/>
        </w:rPr>
      </w:pPr>
    </w:p>
    <w:p w:rsidR="00E90100" w:rsidRDefault="00E90100" w:rsidP="00E90100">
      <w:pPr>
        <w:tabs>
          <w:tab w:val="left" w:pos="142"/>
        </w:tabs>
        <w:jc w:val="center"/>
        <w:rPr>
          <w:b/>
          <w:sz w:val="28"/>
          <w:szCs w:val="28"/>
        </w:rPr>
      </w:pPr>
    </w:p>
    <w:p w:rsidR="00E90100" w:rsidRPr="00E90100" w:rsidRDefault="00E90100" w:rsidP="00E90100">
      <w:pPr>
        <w:shd w:val="clear" w:color="auto" w:fill="FFFFFF"/>
        <w:spacing w:before="15" w:after="15"/>
        <w:jc w:val="center"/>
        <w:outlineLvl w:val="1"/>
        <w:rPr>
          <w:rFonts w:ascii="Times New Roman" w:hAnsi="Times New Roman" w:cs="Times New Roman"/>
          <w:b/>
          <w:bCs/>
          <w:color w:val="303030"/>
          <w:sz w:val="28"/>
          <w:szCs w:val="28"/>
        </w:rPr>
      </w:pPr>
      <w:r w:rsidRPr="00E90100">
        <w:rPr>
          <w:rFonts w:ascii="Times New Roman" w:hAnsi="Times New Roman" w:cs="Times New Roman"/>
          <w:b/>
          <w:bCs/>
          <w:color w:val="303030"/>
          <w:sz w:val="28"/>
          <w:szCs w:val="28"/>
        </w:rPr>
        <w:t>КЛИНИЧЕСКИЕ РЕКОМЕНДАЦИИ</w:t>
      </w:r>
    </w:p>
    <w:p w:rsidR="00E90100" w:rsidRPr="00E90100" w:rsidRDefault="00E90100" w:rsidP="00E90100">
      <w:pPr>
        <w:shd w:val="clear" w:color="auto" w:fill="FFFFFF"/>
        <w:spacing w:before="15" w:after="15"/>
        <w:jc w:val="center"/>
        <w:outlineLvl w:val="1"/>
        <w:rPr>
          <w:rFonts w:ascii="Times New Roman" w:hAnsi="Times New Roman" w:cs="Times New Roman"/>
          <w:b/>
          <w:bCs/>
          <w:color w:val="303030"/>
          <w:sz w:val="28"/>
          <w:szCs w:val="28"/>
        </w:rPr>
      </w:pPr>
    </w:p>
    <w:p w:rsidR="00E90100" w:rsidRPr="00E90100" w:rsidRDefault="00E90100" w:rsidP="00E90100">
      <w:pPr>
        <w:pBdr>
          <w:bottom w:val="single" w:sz="4" w:space="1" w:color="auto"/>
        </w:pBdr>
        <w:tabs>
          <w:tab w:val="left" w:pos="142"/>
        </w:tabs>
        <w:jc w:val="center"/>
        <w:rPr>
          <w:rFonts w:ascii="Times New Roman" w:hAnsi="Times New Roman" w:cs="Times New Roman"/>
          <w:b/>
          <w:sz w:val="28"/>
          <w:szCs w:val="28"/>
        </w:rPr>
      </w:pPr>
      <w:r w:rsidRPr="00E90100">
        <w:rPr>
          <w:rFonts w:ascii="Times New Roman" w:hAnsi="Times New Roman" w:cs="Times New Roman"/>
          <w:b/>
          <w:sz w:val="28"/>
          <w:szCs w:val="28"/>
        </w:rPr>
        <w:t xml:space="preserve">Диагностика и лечение </w:t>
      </w:r>
      <w:proofErr w:type="spellStart"/>
      <w:r w:rsidRPr="00E90100">
        <w:rPr>
          <w:rFonts w:ascii="Times New Roman" w:hAnsi="Times New Roman" w:cs="Times New Roman"/>
          <w:b/>
          <w:sz w:val="28"/>
          <w:szCs w:val="28"/>
        </w:rPr>
        <w:t>содружественного</w:t>
      </w:r>
      <w:proofErr w:type="spellEnd"/>
      <w:r w:rsidRPr="00E90100">
        <w:rPr>
          <w:rFonts w:ascii="Times New Roman" w:hAnsi="Times New Roman" w:cs="Times New Roman"/>
          <w:b/>
          <w:sz w:val="28"/>
          <w:szCs w:val="28"/>
        </w:rPr>
        <w:t xml:space="preserve"> косоглазия</w:t>
      </w:r>
    </w:p>
    <w:p w:rsidR="00E90100" w:rsidRPr="00E90100" w:rsidRDefault="00E90100" w:rsidP="00E90100">
      <w:pPr>
        <w:tabs>
          <w:tab w:val="left" w:pos="142"/>
        </w:tabs>
        <w:jc w:val="center"/>
        <w:rPr>
          <w:rFonts w:ascii="Times New Roman" w:hAnsi="Times New Roman" w:cs="Times New Roman"/>
          <w:b/>
          <w:sz w:val="20"/>
          <w:szCs w:val="20"/>
          <w:u w:val="single"/>
        </w:rPr>
      </w:pPr>
      <w:r w:rsidRPr="00E90100">
        <w:rPr>
          <w:rFonts w:ascii="Times New Roman" w:hAnsi="Times New Roman" w:cs="Times New Roman"/>
          <w:sz w:val="20"/>
          <w:szCs w:val="20"/>
        </w:rPr>
        <w:t>наименование заболевания (заболеваний) или состояния (состояний)</w:t>
      </w:r>
    </w:p>
    <w:p w:rsidR="00E90100" w:rsidRPr="00E90100" w:rsidRDefault="00E90100" w:rsidP="00E90100">
      <w:pPr>
        <w:tabs>
          <w:tab w:val="left" w:pos="142"/>
        </w:tabs>
        <w:rPr>
          <w:rFonts w:ascii="Times New Roman" w:hAnsi="Times New Roman" w:cs="Times New Roman"/>
          <w:sz w:val="28"/>
          <w:szCs w:val="28"/>
        </w:rPr>
      </w:pPr>
    </w:p>
    <w:p w:rsidR="00E90100" w:rsidRPr="00E90100" w:rsidRDefault="00E90100" w:rsidP="00E90100">
      <w:pPr>
        <w:tabs>
          <w:tab w:val="left" w:pos="142"/>
        </w:tabs>
        <w:rPr>
          <w:rFonts w:ascii="Times New Roman" w:hAnsi="Times New Roman" w:cs="Times New Roman"/>
          <w:sz w:val="28"/>
          <w:szCs w:val="28"/>
        </w:rPr>
      </w:pPr>
    </w:p>
    <w:p w:rsidR="00E90100" w:rsidRPr="00E90100" w:rsidRDefault="00E90100" w:rsidP="00E90100">
      <w:pPr>
        <w:pBdr>
          <w:bottom w:val="single" w:sz="4" w:space="1" w:color="auto"/>
        </w:pBdr>
        <w:tabs>
          <w:tab w:val="left" w:pos="142"/>
        </w:tabs>
        <w:rPr>
          <w:rFonts w:ascii="Times New Roman" w:hAnsi="Times New Roman" w:cs="Times New Roman"/>
          <w:b/>
          <w:sz w:val="28"/>
          <w:szCs w:val="28"/>
        </w:rPr>
      </w:pPr>
      <w:r w:rsidRPr="00E90100">
        <w:rPr>
          <w:rFonts w:ascii="Times New Roman" w:hAnsi="Times New Roman" w:cs="Times New Roman"/>
          <w:b/>
          <w:sz w:val="28"/>
          <w:szCs w:val="28"/>
        </w:rPr>
        <w:t xml:space="preserve">Код/коды по МКБ-10: </w:t>
      </w:r>
      <w:r w:rsidRPr="00E90100">
        <w:rPr>
          <w:rFonts w:ascii="Times New Roman" w:hAnsi="Times New Roman" w:cs="Times New Roman"/>
          <w:b/>
          <w:sz w:val="28"/>
          <w:szCs w:val="28"/>
          <w:lang w:val="en-US"/>
        </w:rPr>
        <w:t>H</w:t>
      </w:r>
      <w:r w:rsidRPr="00E90100">
        <w:rPr>
          <w:rFonts w:ascii="Times New Roman" w:hAnsi="Times New Roman" w:cs="Times New Roman"/>
          <w:b/>
          <w:sz w:val="28"/>
          <w:szCs w:val="28"/>
        </w:rPr>
        <w:t xml:space="preserve"> 35.2</w:t>
      </w:r>
    </w:p>
    <w:p w:rsidR="00E90100" w:rsidRPr="00E90100" w:rsidRDefault="00E90100" w:rsidP="00E90100">
      <w:pPr>
        <w:tabs>
          <w:tab w:val="left" w:pos="142"/>
        </w:tabs>
        <w:jc w:val="center"/>
        <w:rPr>
          <w:rFonts w:ascii="Times New Roman" w:hAnsi="Times New Roman" w:cs="Times New Roman"/>
          <w:sz w:val="28"/>
          <w:szCs w:val="28"/>
        </w:rPr>
      </w:pPr>
      <w:r w:rsidRPr="00E90100">
        <w:rPr>
          <w:rFonts w:ascii="Times New Roman" w:hAnsi="Times New Roman" w:cs="Times New Roman"/>
          <w:sz w:val="20"/>
          <w:szCs w:val="20"/>
        </w:rPr>
        <w:t>код/коды заболевания (заболеваний) или состояния (состояний), представленного/</w:t>
      </w:r>
      <w:proofErr w:type="spellStart"/>
      <w:r w:rsidRPr="00E90100">
        <w:rPr>
          <w:rFonts w:ascii="Times New Roman" w:hAnsi="Times New Roman" w:cs="Times New Roman"/>
          <w:sz w:val="20"/>
          <w:szCs w:val="20"/>
        </w:rPr>
        <w:t>ных</w:t>
      </w:r>
      <w:proofErr w:type="spellEnd"/>
      <w:r w:rsidRPr="00E90100">
        <w:rPr>
          <w:rFonts w:ascii="Times New Roman" w:hAnsi="Times New Roman" w:cs="Times New Roman"/>
          <w:sz w:val="20"/>
          <w:szCs w:val="20"/>
        </w:rPr>
        <w:t xml:space="preserve"> в Клинических рекомендациях, по Международной классификации болезней десятого пересмотра</w:t>
      </w:r>
    </w:p>
    <w:p w:rsidR="00E90100" w:rsidRPr="00E90100" w:rsidRDefault="00E90100" w:rsidP="00E90100">
      <w:pPr>
        <w:tabs>
          <w:tab w:val="left" w:pos="142"/>
        </w:tabs>
        <w:rPr>
          <w:rFonts w:ascii="Times New Roman" w:hAnsi="Times New Roman" w:cs="Times New Roman"/>
          <w:sz w:val="28"/>
          <w:szCs w:val="28"/>
        </w:rPr>
      </w:pPr>
    </w:p>
    <w:p w:rsidR="00E90100" w:rsidRDefault="00E90100" w:rsidP="00E90100">
      <w:pPr>
        <w:tabs>
          <w:tab w:val="left" w:pos="142"/>
        </w:tabs>
        <w:jc w:val="center"/>
        <w:rPr>
          <w:b/>
          <w:sz w:val="28"/>
          <w:szCs w:val="28"/>
        </w:rPr>
      </w:pPr>
    </w:p>
    <w:p w:rsidR="00E90100" w:rsidRDefault="00E90100" w:rsidP="00E90100">
      <w:pPr>
        <w:tabs>
          <w:tab w:val="left" w:pos="142"/>
        </w:tabs>
        <w:jc w:val="center"/>
        <w:rPr>
          <w:sz w:val="28"/>
          <w:szCs w:val="28"/>
        </w:rPr>
      </w:pPr>
    </w:p>
    <w:p w:rsidR="00E90100" w:rsidRDefault="00E90100" w:rsidP="00E90100">
      <w:pPr>
        <w:tabs>
          <w:tab w:val="left" w:pos="142"/>
        </w:tabs>
        <w:jc w:val="center"/>
        <w:rPr>
          <w:sz w:val="28"/>
          <w:szCs w:val="28"/>
        </w:rPr>
      </w:pPr>
    </w:p>
    <w:p w:rsidR="00E90100" w:rsidRPr="00E90100" w:rsidRDefault="00E90100" w:rsidP="00E90100">
      <w:pPr>
        <w:pStyle w:val="a4"/>
        <w:spacing w:line="288" w:lineRule="auto"/>
        <w:jc w:val="both"/>
        <w:rPr>
          <w:rFonts w:ascii="Times New Roman" w:hAnsi="Times New Roman" w:cs="Times New Roman"/>
          <w:sz w:val="28"/>
          <w:szCs w:val="28"/>
        </w:rPr>
      </w:pPr>
      <w:r w:rsidRPr="00E90100">
        <w:rPr>
          <w:rFonts w:ascii="Times New Roman" w:hAnsi="Times New Roman" w:cs="Times New Roman"/>
          <w:b/>
          <w:sz w:val="28"/>
          <w:szCs w:val="28"/>
        </w:rPr>
        <w:t>Утверждено:</w:t>
      </w:r>
      <w:r w:rsidRPr="00E90100">
        <w:rPr>
          <w:rFonts w:ascii="Times New Roman" w:hAnsi="Times New Roman" w:cs="Times New Roman"/>
          <w:sz w:val="28"/>
          <w:szCs w:val="28"/>
        </w:rPr>
        <w:t xml:space="preserve"> «04» декабря 2014 г., Москва, </w:t>
      </w:r>
    </w:p>
    <w:p w:rsidR="00E90100" w:rsidRPr="00E90100" w:rsidRDefault="00E90100" w:rsidP="00E90100">
      <w:pPr>
        <w:pBdr>
          <w:bottom w:val="single" w:sz="4" w:space="1" w:color="auto"/>
        </w:pBdr>
        <w:tabs>
          <w:tab w:val="left" w:pos="142"/>
        </w:tabs>
        <w:jc w:val="center"/>
        <w:rPr>
          <w:rFonts w:ascii="Times New Roman" w:hAnsi="Times New Roman" w:cs="Times New Roman"/>
          <w:sz w:val="28"/>
          <w:szCs w:val="28"/>
        </w:rPr>
      </w:pPr>
      <w:r w:rsidRPr="00E90100">
        <w:rPr>
          <w:rFonts w:ascii="Times New Roman" w:hAnsi="Times New Roman" w:cs="Times New Roman"/>
          <w:sz w:val="28"/>
          <w:szCs w:val="28"/>
        </w:rPr>
        <w:t>Заседание Президиума Общероссийской общественной организации «Ассоциация врачей-офтальмологов»</w:t>
      </w:r>
    </w:p>
    <w:p w:rsidR="00E90100" w:rsidRPr="00E90100" w:rsidRDefault="00E90100" w:rsidP="00E90100">
      <w:pPr>
        <w:tabs>
          <w:tab w:val="left" w:pos="142"/>
        </w:tabs>
        <w:jc w:val="center"/>
        <w:rPr>
          <w:rFonts w:ascii="Times New Roman" w:hAnsi="Times New Roman" w:cs="Times New Roman"/>
          <w:sz w:val="20"/>
          <w:szCs w:val="20"/>
        </w:rPr>
      </w:pPr>
      <w:r w:rsidRPr="00E90100">
        <w:rPr>
          <w:rFonts w:ascii="Times New Roman" w:hAnsi="Times New Roman" w:cs="Times New Roman"/>
          <w:sz w:val="20"/>
          <w:szCs w:val="20"/>
        </w:rPr>
        <w:t>дата и место утверждения Клинических рекомендаций с указанием мероприятия, на котором были утверждены Клинические рекомендации</w:t>
      </w:r>
    </w:p>
    <w:p w:rsidR="00E90100" w:rsidRPr="00E90100" w:rsidRDefault="00E90100" w:rsidP="00E90100">
      <w:pPr>
        <w:tabs>
          <w:tab w:val="left" w:pos="142"/>
        </w:tabs>
        <w:jc w:val="center"/>
        <w:rPr>
          <w:rFonts w:ascii="Times New Roman" w:hAnsi="Times New Roman" w:cs="Times New Roman"/>
          <w:sz w:val="20"/>
          <w:szCs w:val="20"/>
        </w:rPr>
      </w:pPr>
    </w:p>
    <w:p w:rsidR="00E90100" w:rsidRPr="00E90100" w:rsidRDefault="00E90100" w:rsidP="00E90100">
      <w:pPr>
        <w:tabs>
          <w:tab w:val="left" w:pos="142"/>
        </w:tabs>
        <w:jc w:val="center"/>
        <w:rPr>
          <w:rFonts w:ascii="Times New Roman" w:hAnsi="Times New Roman" w:cs="Times New Roman"/>
          <w:sz w:val="20"/>
          <w:szCs w:val="20"/>
        </w:rPr>
      </w:pPr>
    </w:p>
    <w:p w:rsidR="00E90100" w:rsidRPr="00E90100" w:rsidRDefault="00E90100" w:rsidP="00E90100">
      <w:pPr>
        <w:tabs>
          <w:tab w:val="left" w:pos="142"/>
        </w:tabs>
        <w:jc w:val="center"/>
        <w:rPr>
          <w:rFonts w:ascii="Times New Roman" w:hAnsi="Times New Roman" w:cs="Times New Roman"/>
          <w:sz w:val="20"/>
          <w:szCs w:val="20"/>
        </w:rPr>
      </w:pPr>
    </w:p>
    <w:p w:rsidR="00E90100" w:rsidRPr="00E90100" w:rsidRDefault="00E90100" w:rsidP="00E90100">
      <w:pPr>
        <w:tabs>
          <w:tab w:val="left" w:pos="142"/>
        </w:tabs>
        <w:jc w:val="center"/>
        <w:rPr>
          <w:rFonts w:ascii="Times New Roman" w:hAnsi="Times New Roman" w:cs="Times New Roman"/>
          <w:sz w:val="20"/>
          <w:szCs w:val="20"/>
        </w:rPr>
      </w:pPr>
    </w:p>
    <w:p w:rsidR="00E90100" w:rsidRPr="00E90100" w:rsidRDefault="00E90100" w:rsidP="00E90100">
      <w:pPr>
        <w:tabs>
          <w:tab w:val="left" w:pos="142"/>
        </w:tabs>
        <w:jc w:val="center"/>
        <w:rPr>
          <w:rFonts w:ascii="Times New Roman" w:hAnsi="Times New Roman" w:cs="Times New Roman"/>
          <w:sz w:val="20"/>
          <w:szCs w:val="20"/>
        </w:rPr>
      </w:pPr>
    </w:p>
    <w:p w:rsidR="00E90100" w:rsidRPr="00E90100" w:rsidRDefault="00E90100" w:rsidP="00E90100">
      <w:pPr>
        <w:tabs>
          <w:tab w:val="left" w:pos="142"/>
        </w:tabs>
        <w:jc w:val="center"/>
        <w:rPr>
          <w:rFonts w:ascii="Times New Roman" w:hAnsi="Times New Roman" w:cs="Times New Roman"/>
          <w:sz w:val="20"/>
          <w:szCs w:val="20"/>
        </w:rPr>
      </w:pPr>
    </w:p>
    <w:p w:rsidR="00E90100" w:rsidRPr="00E90100" w:rsidRDefault="00E90100" w:rsidP="00E90100">
      <w:pPr>
        <w:tabs>
          <w:tab w:val="left" w:pos="142"/>
        </w:tabs>
        <w:jc w:val="center"/>
        <w:rPr>
          <w:rFonts w:ascii="Times New Roman" w:hAnsi="Times New Roman" w:cs="Times New Roman"/>
          <w:sz w:val="20"/>
          <w:szCs w:val="20"/>
        </w:rPr>
      </w:pPr>
    </w:p>
    <w:p w:rsidR="00E90100" w:rsidRPr="00E90100" w:rsidRDefault="00E90100" w:rsidP="00E90100">
      <w:pPr>
        <w:tabs>
          <w:tab w:val="left" w:pos="142"/>
        </w:tabs>
        <w:rPr>
          <w:rFonts w:ascii="Times New Roman" w:hAnsi="Times New Roman" w:cs="Times New Roman"/>
          <w:sz w:val="28"/>
          <w:szCs w:val="28"/>
        </w:rPr>
      </w:pPr>
      <w:r w:rsidRPr="00E90100">
        <w:rPr>
          <w:rFonts w:ascii="Times New Roman" w:hAnsi="Times New Roman" w:cs="Times New Roman"/>
          <w:sz w:val="28"/>
          <w:szCs w:val="28"/>
        </w:rPr>
        <w:t xml:space="preserve">В.В. </w:t>
      </w:r>
      <w:proofErr w:type="spellStart"/>
      <w:r w:rsidRPr="00E90100">
        <w:rPr>
          <w:rFonts w:ascii="Times New Roman" w:hAnsi="Times New Roman" w:cs="Times New Roman"/>
          <w:sz w:val="28"/>
          <w:szCs w:val="28"/>
        </w:rPr>
        <w:t>Нероев</w:t>
      </w:r>
      <w:proofErr w:type="spellEnd"/>
      <w:r w:rsidRPr="00E90100">
        <w:rPr>
          <w:rFonts w:ascii="Times New Roman" w:hAnsi="Times New Roman" w:cs="Times New Roman"/>
          <w:sz w:val="28"/>
          <w:szCs w:val="28"/>
        </w:rPr>
        <w:t xml:space="preserve">                                                                   В.В. </w:t>
      </w:r>
      <w:proofErr w:type="spellStart"/>
      <w:r w:rsidRPr="00E90100">
        <w:rPr>
          <w:rFonts w:ascii="Times New Roman" w:hAnsi="Times New Roman" w:cs="Times New Roman"/>
          <w:sz w:val="28"/>
          <w:szCs w:val="28"/>
        </w:rPr>
        <w:t>Нероев</w:t>
      </w:r>
      <w:proofErr w:type="spellEnd"/>
    </w:p>
    <w:tbl>
      <w:tblPr>
        <w:tblW w:w="9571" w:type="dxa"/>
        <w:tblLook w:val="04A0"/>
      </w:tblPr>
      <w:tblGrid>
        <w:gridCol w:w="4785"/>
        <w:gridCol w:w="4786"/>
      </w:tblGrid>
      <w:tr w:rsidR="00E90100" w:rsidRPr="00E90100" w:rsidTr="00BC051E">
        <w:tc>
          <w:tcPr>
            <w:tcW w:w="4785" w:type="dxa"/>
          </w:tcPr>
          <w:p w:rsidR="00E90100" w:rsidRPr="00E90100" w:rsidRDefault="00E90100" w:rsidP="00BC051E">
            <w:pPr>
              <w:tabs>
                <w:tab w:val="left" w:pos="142"/>
              </w:tabs>
              <w:jc w:val="both"/>
              <w:rPr>
                <w:rFonts w:ascii="Times New Roman" w:hAnsi="Times New Roman" w:cs="Times New Roman"/>
                <w:sz w:val="20"/>
                <w:szCs w:val="20"/>
              </w:rPr>
            </w:pPr>
            <w:r w:rsidRPr="00E90100">
              <w:rPr>
                <w:rFonts w:ascii="Times New Roman" w:hAnsi="Times New Roman" w:cs="Times New Roman"/>
                <w:sz w:val="20"/>
                <w:szCs w:val="20"/>
              </w:rPr>
              <w:t>_________________________</w:t>
            </w:r>
          </w:p>
          <w:p w:rsidR="00E90100" w:rsidRPr="00E90100" w:rsidRDefault="00E90100" w:rsidP="00BC051E">
            <w:pPr>
              <w:tabs>
                <w:tab w:val="left" w:pos="142"/>
              </w:tabs>
              <w:rPr>
                <w:rFonts w:ascii="Times New Roman" w:hAnsi="Times New Roman" w:cs="Times New Roman"/>
                <w:sz w:val="20"/>
                <w:szCs w:val="20"/>
              </w:rPr>
            </w:pPr>
            <w:r w:rsidRPr="00E90100">
              <w:rPr>
                <w:rFonts w:ascii="Times New Roman" w:hAnsi="Times New Roman" w:cs="Times New Roman"/>
                <w:sz w:val="20"/>
                <w:szCs w:val="20"/>
              </w:rPr>
              <w:t xml:space="preserve">ФИО и подпись руководителя </w:t>
            </w:r>
          </w:p>
          <w:p w:rsidR="00E90100" w:rsidRPr="00E90100" w:rsidRDefault="00E90100" w:rsidP="00BC051E">
            <w:pPr>
              <w:tabs>
                <w:tab w:val="left" w:pos="142"/>
              </w:tabs>
              <w:rPr>
                <w:rFonts w:ascii="Times New Roman" w:hAnsi="Times New Roman" w:cs="Times New Roman"/>
                <w:sz w:val="20"/>
                <w:szCs w:val="20"/>
              </w:rPr>
            </w:pPr>
            <w:r w:rsidRPr="00E90100">
              <w:rPr>
                <w:rFonts w:ascii="Times New Roman" w:hAnsi="Times New Roman" w:cs="Times New Roman"/>
                <w:sz w:val="20"/>
                <w:szCs w:val="20"/>
              </w:rPr>
              <w:t xml:space="preserve">медицинской профессиональной </w:t>
            </w:r>
          </w:p>
          <w:p w:rsidR="00E90100" w:rsidRPr="00E90100" w:rsidRDefault="00E90100" w:rsidP="00BC051E">
            <w:pPr>
              <w:tabs>
                <w:tab w:val="left" w:pos="142"/>
              </w:tabs>
              <w:rPr>
                <w:rFonts w:ascii="Times New Roman" w:hAnsi="Times New Roman" w:cs="Times New Roman"/>
                <w:sz w:val="20"/>
                <w:szCs w:val="20"/>
              </w:rPr>
            </w:pPr>
            <w:r w:rsidRPr="00E90100">
              <w:rPr>
                <w:rFonts w:ascii="Times New Roman" w:hAnsi="Times New Roman" w:cs="Times New Roman"/>
                <w:sz w:val="20"/>
                <w:szCs w:val="20"/>
              </w:rPr>
              <w:t xml:space="preserve">некоммерческой организации, </w:t>
            </w:r>
          </w:p>
          <w:p w:rsidR="00E90100" w:rsidRPr="00E90100" w:rsidRDefault="00E90100" w:rsidP="00BC051E">
            <w:pPr>
              <w:tabs>
                <w:tab w:val="left" w:pos="142"/>
              </w:tabs>
              <w:rPr>
                <w:rFonts w:ascii="Times New Roman" w:hAnsi="Times New Roman" w:cs="Times New Roman"/>
                <w:b/>
                <w:sz w:val="28"/>
                <w:szCs w:val="28"/>
              </w:rPr>
            </w:pPr>
            <w:proofErr w:type="gramStart"/>
            <w:r w:rsidRPr="00E90100">
              <w:rPr>
                <w:rFonts w:ascii="Times New Roman" w:hAnsi="Times New Roman" w:cs="Times New Roman"/>
                <w:sz w:val="20"/>
                <w:szCs w:val="20"/>
              </w:rPr>
              <w:t>утвердившей Клинические рекомендации</w:t>
            </w:r>
            <w:proofErr w:type="gramEnd"/>
          </w:p>
          <w:p w:rsidR="00E90100" w:rsidRPr="00E90100" w:rsidRDefault="00E90100" w:rsidP="00BC051E">
            <w:pPr>
              <w:tabs>
                <w:tab w:val="left" w:pos="142"/>
              </w:tabs>
              <w:jc w:val="center"/>
              <w:rPr>
                <w:rFonts w:ascii="Times New Roman" w:hAnsi="Times New Roman" w:cs="Times New Roman"/>
                <w:sz w:val="20"/>
                <w:szCs w:val="20"/>
              </w:rPr>
            </w:pPr>
          </w:p>
        </w:tc>
        <w:tc>
          <w:tcPr>
            <w:tcW w:w="4786" w:type="dxa"/>
          </w:tcPr>
          <w:p w:rsidR="00E90100" w:rsidRPr="00E90100" w:rsidRDefault="00E90100" w:rsidP="00BC051E">
            <w:pPr>
              <w:tabs>
                <w:tab w:val="left" w:pos="142"/>
              </w:tabs>
              <w:jc w:val="right"/>
              <w:rPr>
                <w:rFonts w:ascii="Times New Roman" w:hAnsi="Times New Roman" w:cs="Times New Roman"/>
                <w:sz w:val="20"/>
                <w:szCs w:val="20"/>
              </w:rPr>
            </w:pPr>
            <w:r w:rsidRPr="00E90100">
              <w:rPr>
                <w:rFonts w:ascii="Times New Roman" w:hAnsi="Times New Roman" w:cs="Times New Roman"/>
                <w:sz w:val="20"/>
                <w:szCs w:val="20"/>
              </w:rPr>
              <w:t>_________________________________</w:t>
            </w:r>
          </w:p>
          <w:p w:rsidR="00E90100" w:rsidRPr="00E90100" w:rsidRDefault="00E90100" w:rsidP="00BC051E">
            <w:pPr>
              <w:tabs>
                <w:tab w:val="left" w:pos="142"/>
              </w:tabs>
              <w:jc w:val="right"/>
              <w:rPr>
                <w:rFonts w:ascii="Times New Roman" w:hAnsi="Times New Roman" w:cs="Times New Roman"/>
                <w:sz w:val="20"/>
                <w:szCs w:val="20"/>
              </w:rPr>
            </w:pPr>
            <w:r w:rsidRPr="00E90100">
              <w:rPr>
                <w:rFonts w:ascii="Times New Roman" w:hAnsi="Times New Roman" w:cs="Times New Roman"/>
                <w:sz w:val="20"/>
                <w:szCs w:val="20"/>
              </w:rPr>
              <w:t>ФИО и подпись Главного внештатного</w:t>
            </w:r>
          </w:p>
          <w:p w:rsidR="00E90100" w:rsidRPr="00E90100" w:rsidRDefault="00E90100" w:rsidP="00BC051E">
            <w:pPr>
              <w:tabs>
                <w:tab w:val="left" w:pos="142"/>
              </w:tabs>
              <w:jc w:val="right"/>
              <w:rPr>
                <w:rFonts w:ascii="Times New Roman" w:hAnsi="Times New Roman" w:cs="Times New Roman"/>
                <w:b/>
                <w:sz w:val="28"/>
                <w:szCs w:val="28"/>
              </w:rPr>
            </w:pPr>
            <w:r w:rsidRPr="00E90100">
              <w:rPr>
                <w:rFonts w:ascii="Times New Roman" w:hAnsi="Times New Roman" w:cs="Times New Roman"/>
                <w:sz w:val="20"/>
                <w:szCs w:val="20"/>
              </w:rPr>
              <w:t>специалиста Минздрава России по профилю</w:t>
            </w:r>
          </w:p>
          <w:p w:rsidR="00E90100" w:rsidRPr="00E90100" w:rsidRDefault="00E90100" w:rsidP="00BC051E">
            <w:pPr>
              <w:tabs>
                <w:tab w:val="left" w:pos="142"/>
              </w:tabs>
              <w:jc w:val="center"/>
              <w:rPr>
                <w:rFonts w:ascii="Times New Roman" w:hAnsi="Times New Roman" w:cs="Times New Roman"/>
                <w:sz w:val="20"/>
                <w:szCs w:val="20"/>
              </w:rPr>
            </w:pPr>
          </w:p>
        </w:tc>
      </w:tr>
    </w:tbl>
    <w:p w:rsidR="00944476" w:rsidRDefault="00944476" w:rsidP="00944476">
      <w:pPr>
        <w:jc w:val="center"/>
        <w:rPr>
          <w:rFonts w:ascii="Times New Roman" w:hAnsi="Times New Roman"/>
          <w:b/>
          <w:bCs/>
          <w:sz w:val="28"/>
          <w:szCs w:val="28"/>
        </w:rPr>
      </w:pPr>
    </w:p>
    <w:p w:rsidR="00E90100" w:rsidRDefault="00E90100" w:rsidP="00944476">
      <w:pPr>
        <w:spacing w:line="360" w:lineRule="auto"/>
        <w:jc w:val="both"/>
        <w:rPr>
          <w:rFonts w:ascii="Times New Roman" w:hAnsi="Times New Roman"/>
          <w:b/>
          <w:bCs/>
          <w:sz w:val="28"/>
          <w:szCs w:val="28"/>
        </w:rPr>
      </w:pPr>
    </w:p>
    <w:p w:rsidR="00944476" w:rsidRPr="00944476" w:rsidRDefault="00944476" w:rsidP="00944476">
      <w:pPr>
        <w:spacing w:line="360" w:lineRule="auto"/>
        <w:jc w:val="both"/>
        <w:rPr>
          <w:rFonts w:ascii="Times New Roman" w:hAnsi="Times New Roman"/>
          <w:b/>
          <w:bCs/>
          <w:sz w:val="28"/>
          <w:szCs w:val="28"/>
        </w:rPr>
      </w:pPr>
      <w:r w:rsidRPr="00944476">
        <w:rPr>
          <w:rFonts w:ascii="Times New Roman" w:hAnsi="Times New Roman"/>
          <w:b/>
          <w:bCs/>
          <w:sz w:val="28"/>
          <w:szCs w:val="28"/>
        </w:rPr>
        <w:lastRenderedPageBreak/>
        <w:t>Разработчики клинических рекомендаций</w:t>
      </w:r>
    </w:p>
    <w:p w:rsidR="00944476" w:rsidRPr="00944476" w:rsidRDefault="00944476" w:rsidP="00944476">
      <w:pPr>
        <w:spacing w:line="360" w:lineRule="auto"/>
        <w:jc w:val="both"/>
        <w:rPr>
          <w:rFonts w:ascii="Times New Roman" w:hAnsi="Times New Roman"/>
          <w:b/>
          <w:bCs/>
          <w:sz w:val="28"/>
          <w:szCs w:val="28"/>
        </w:rPr>
      </w:pPr>
      <w:r w:rsidRPr="00944476">
        <w:rPr>
          <w:rFonts w:ascii="Times New Roman" w:hAnsi="Times New Roman"/>
          <w:b/>
          <w:bCs/>
          <w:sz w:val="28"/>
          <w:szCs w:val="28"/>
        </w:rPr>
        <w:t xml:space="preserve">Авторы: </w:t>
      </w:r>
      <w:proofErr w:type="spellStart"/>
      <w:r w:rsidRPr="00944476">
        <w:rPr>
          <w:rFonts w:ascii="Times New Roman" w:hAnsi="Times New Roman"/>
          <w:b/>
          <w:bCs/>
          <w:sz w:val="28"/>
          <w:szCs w:val="28"/>
        </w:rPr>
        <w:t>Аклаева</w:t>
      </w:r>
      <w:proofErr w:type="spellEnd"/>
      <w:r w:rsidRPr="00944476">
        <w:rPr>
          <w:rFonts w:ascii="Times New Roman" w:hAnsi="Times New Roman"/>
          <w:b/>
          <w:bCs/>
          <w:sz w:val="28"/>
          <w:szCs w:val="28"/>
        </w:rPr>
        <w:t xml:space="preserve"> Н.А.</w:t>
      </w:r>
    </w:p>
    <w:p w:rsidR="00944476" w:rsidRPr="00944476" w:rsidRDefault="00944476" w:rsidP="00944476">
      <w:pPr>
        <w:spacing w:line="360" w:lineRule="auto"/>
        <w:jc w:val="both"/>
        <w:rPr>
          <w:rFonts w:ascii="Times New Roman" w:hAnsi="Times New Roman"/>
          <w:b/>
          <w:bCs/>
          <w:sz w:val="28"/>
          <w:szCs w:val="28"/>
        </w:rPr>
      </w:pPr>
      <w:r w:rsidRPr="00944476">
        <w:rPr>
          <w:rFonts w:ascii="Times New Roman" w:hAnsi="Times New Roman"/>
          <w:b/>
          <w:bCs/>
          <w:sz w:val="28"/>
          <w:szCs w:val="28"/>
        </w:rPr>
        <w:t xml:space="preserve">                Губкина Г.Л.</w:t>
      </w:r>
    </w:p>
    <w:p w:rsidR="00944476" w:rsidRPr="00944476" w:rsidRDefault="00944476" w:rsidP="00944476">
      <w:pPr>
        <w:spacing w:line="360" w:lineRule="auto"/>
        <w:jc w:val="both"/>
        <w:rPr>
          <w:rFonts w:ascii="Times New Roman" w:hAnsi="Times New Roman"/>
          <w:b/>
          <w:bCs/>
          <w:sz w:val="28"/>
          <w:szCs w:val="28"/>
        </w:rPr>
      </w:pPr>
      <w:r w:rsidRPr="00944476">
        <w:rPr>
          <w:rFonts w:ascii="Times New Roman" w:hAnsi="Times New Roman"/>
          <w:b/>
          <w:bCs/>
          <w:sz w:val="28"/>
          <w:szCs w:val="28"/>
        </w:rPr>
        <w:t>ФГБУ «МНИИ глазных болезней им. Гельмгольца» Минздрава РФ</w:t>
      </w:r>
    </w:p>
    <w:p w:rsidR="00944476" w:rsidRPr="00944476" w:rsidRDefault="00944476" w:rsidP="00944476">
      <w:pPr>
        <w:jc w:val="both"/>
        <w:rPr>
          <w:rFonts w:ascii="Times New Roman" w:hAnsi="Times New Roman"/>
          <w:b/>
          <w:bCs/>
          <w:sz w:val="28"/>
          <w:szCs w:val="28"/>
        </w:rPr>
      </w:pPr>
    </w:p>
    <w:p w:rsidR="00944476" w:rsidRPr="00944476" w:rsidRDefault="00944476" w:rsidP="00944476">
      <w:pPr>
        <w:jc w:val="both"/>
        <w:rPr>
          <w:rFonts w:ascii="Times New Roman" w:hAnsi="Times New Roman"/>
          <w:b/>
          <w:bCs/>
          <w:sz w:val="28"/>
          <w:szCs w:val="28"/>
        </w:rPr>
      </w:pPr>
    </w:p>
    <w:p w:rsidR="00944476" w:rsidRPr="00944476" w:rsidRDefault="00944476" w:rsidP="00944476">
      <w:pPr>
        <w:jc w:val="both"/>
        <w:rPr>
          <w:rFonts w:ascii="Times New Roman" w:hAnsi="Times New Roman"/>
          <w:b/>
          <w:bCs/>
          <w:sz w:val="28"/>
          <w:szCs w:val="28"/>
        </w:rPr>
      </w:pPr>
      <w:r w:rsidRPr="00944476">
        <w:rPr>
          <w:rFonts w:ascii="Times New Roman" w:hAnsi="Times New Roman"/>
          <w:b/>
          <w:bCs/>
          <w:sz w:val="28"/>
          <w:szCs w:val="28"/>
        </w:rPr>
        <w:t>Рабочая группа:</w:t>
      </w:r>
    </w:p>
    <w:p w:rsidR="00944476" w:rsidRPr="00944476" w:rsidRDefault="00944476" w:rsidP="00944476">
      <w:pPr>
        <w:jc w:val="both"/>
        <w:rPr>
          <w:rFonts w:ascii="Times New Roman" w:hAnsi="Times New Roman"/>
          <w:b/>
          <w:bCs/>
          <w:sz w:val="28"/>
          <w:szCs w:val="28"/>
        </w:rPr>
      </w:pPr>
    </w:p>
    <w:p w:rsidR="00944476" w:rsidRPr="00944476" w:rsidRDefault="00944476" w:rsidP="00944476">
      <w:pPr>
        <w:pStyle w:val="Standard"/>
        <w:numPr>
          <w:ilvl w:val="0"/>
          <w:numId w:val="1"/>
        </w:numPr>
        <w:spacing w:line="360" w:lineRule="auto"/>
        <w:rPr>
          <w:rFonts w:ascii="Times New Roman" w:hAnsi="Times New Roman"/>
          <w:b/>
          <w:bCs/>
          <w:sz w:val="28"/>
        </w:rPr>
      </w:pPr>
      <w:r w:rsidRPr="00944476">
        <w:rPr>
          <w:rFonts w:ascii="Times New Roman" w:hAnsi="Times New Roman"/>
          <w:b/>
          <w:bCs/>
          <w:sz w:val="28"/>
          <w:szCs w:val="28"/>
        </w:rPr>
        <w:t xml:space="preserve"> </w:t>
      </w:r>
      <w:r w:rsidRPr="00944476">
        <w:rPr>
          <w:rFonts w:ascii="Times New Roman" w:hAnsi="Times New Roman"/>
          <w:b/>
          <w:bCs/>
          <w:sz w:val="28"/>
        </w:rPr>
        <w:t xml:space="preserve">Н.А. </w:t>
      </w:r>
      <w:proofErr w:type="spellStart"/>
      <w:r w:rsidRPr="00944476">
        <w:rPr>
          <w:rFonts w:ascii="Times New Roman" w:hAnsi="Times New Roman"/>
          <w:b/>
          <w:bCs/>
          <w:sz w:val="28"/>
        </w:rPr>
        <w:t>Аклаева</w:t>
      </w:r>
      <w:proofErr w:type="spellEnd"/>
    </w:p>
    <w:p w:rsidR="00944476" w:rsidRPr="00944476" w:rsidRDefault="00944476" w:rsidP="00944476">
      <w:pPr>
        <w:pStyle w:val="Standard"/>
        <w:numPr>
          <w:ilvl w:val="0"/>
          <w:numId w:val="1"/>
        </w:numPr>
        <w:spacing w:line="360" w:lineRule="auto"/>
        <w:rPr>
          <w:rFonts w:ascii="Times New Roman" w:hAnsi="Times New Roman"/>
          <w:b/>
          <w:bCs/>
          <w:sz w:val="28"/>
        </w:rPr>
      </w:pPr>
      <w:r w:rsidRPr="00944476">
        <w:rPr>
          <w:rFonts w:ascii="Times New Roman" w:hAnsi="Times New Roman"/>
          <w:b/>
          <w:bCs/>
          <w:sz w:val="28"/>
        </w:rPr>
        <w:t>Г.Л. Губкина</w:t>
      </w:r>
    </w:p>
    <w:p w:rsidR="00944476" w:rsidRPr="00944476" w:rsidRDefault="00944476" w:rsidP="00944476">
      <w:pPr>
        <w:pStyle w:val="Standard"/>
        <w:numPr>
          <w:ilvl w:val="0"/>
          <w:numId w:val="1"/>
        </w:numPr>
        <w:spacing w:line="360" w:lineRule="auto"/>
        <w:rPr>
          <w:rFonts w:ascii="Times New Roman" w:hAnsi="Times New Roman"/>
          <w:b/>
          <w:bCs/>
          <w:sz w:val="28"/>
        </w:rPr>
      </w:pPr>
      <w:r w:rsidRPr="00944476">
        <w:rPr>
          <w:rFonts w:ascii="Times New Roman" w:hAnsi="Times New Roman"/>
          <w:b/>
          <w:bCs/>
          <w:sz w:val="28"/>
        </w:rPr>
        <w:t>О.В. Жукова</w:t>
      </w:r>
    </w:p>
    <w:p w:rsidR="00944476" w:rsidRPr="00944476" w:rsidRDefault="00944476" w:rsidP="00944476">
      <w:pPr>
        <w:pStyle w:val="Standard"/>
        <w:numPr>
          <w:ilvl w:val="0"/>
          <w:numId w:val="1"/>
        </w:numPr>
        <w:spacing w:line="360" w:lineRule="auto"/>
        <w:rPr>
          <w:rFonts w:ascii="Times New Roman" w:hAnsi="Times New Roman"/>
          <w:b/>
          <w:bCs/>
          <w:sz w:val="28"/>
        </w:rPr>
      </w:pPr>
      <w:r w:rsidRPr="00944476">
        <w:rPr>
          <w:rFonts w:ascii="Times New Roman" w:hAnsi="Times New Roman"/>
          <w:b/>
          <w:bCs/>
          <w:sz w:val="28"/>
        </w:rPr>
        <w:t>И.Л. Плисов</w:t>
      </w:r>
    </w:p>
    <w:p w:rsidR="00944476" w:rsidRPr="00944476" w:rsidRDefault="00944476" w:rsidP="00944476">
      <w:pPr>
        <w:pStyle w:val="Standard"/>
        <w:numPr>
          <w:ilvl w:val="0"/>
          <w:numId w:val="1"/>
        </w:numPr>
        <w:spacing w:line="360" w:lineRule="auto"/>
        <w:rPr>
          <w:rFonts w:ascii="Times New Roman" w:hAnsi="Times New Roman"/>
          <w:b/>
          <w:bCs/>
          <w:sz w:val="28"/>
        </w:rPr>
      </w:pPr>
      <w:r w:rsidRPr="00944476">
        <w:rPr>
          <w:rFonts w:ascii="Times New Roman" w:hAnsi="Times New Roman"/>
          <w:b/>
          <w:bCs/>
          <w:sz w:val="28"/>
        </w:rPr>
        <w:t>О.В. Проскурина</w:t>
      </w:r>
    </w:p>
    <w:p w:rsidR="00944476" w:rsidRPr="00944476" w:rsidRDefault="00944476" w:rsidP="00944476">
      <w:pPr>
        <w:pStyle w:val="Standard"/>
        <w:numPr>
          <w:ilvl w:val="0"/>
          <w:numId w:val="1"/>
        </w:numPr>
        <w:spacing w:line="360" w:lineRule="auto"/>
        <w:rPr>
          <w:rFonts w:ascii="Times New Roman" w:hAnsi="Times New Roman"/>
          <w:b/>
          <w:bCs/>
          <w:sz w:val="28"/>
        </w:rPr>
      </w:pPr>
      <w:r w:rsidRPr="00944476">
        <w:rPr>
          <w:rFonts w:ascii="Times New Roman" w:hAnsi="Times New Roman"/>
          <w:b/>
          <w:bCs/>
          <w:sz w:val="28"/>
        </w:rPr>
        <w:t xml:space="preserve">Е.П. </w:t>
      </w:r>
      <w:proofErr w:type="spellStart"/>
      <w:r w:rsidRPr="00944476">
        <w:rPr>
          <w:rFonts w:ascii="Times New Roman" w:hAnsi="Times New Roman"/>
          <w:b/>
          <w:bCs/>
          <w:sz w:val="28"/>
        </w:rPr>
        <w:t>Тарутта</w:t>
      </w:r>
      <w:proofErr w:type="spellEnd"/>
    </w:p>
    <w:p w:rsidR="00944476" w:rsidRPr="00944476" w:rsidRDefault="00944476" w:rsidP="00944476">
      <w:pPr>
        <w:pStyle w:val="Standard"/>
        <w:numPr>
          <w:ilvl w:val="0"/>
          <w:numId w:val="1"/>
        </w:numPr>
        <w:spacing w:line="360" w:lineRule="auto"/>
        <w:rPr>
          <w:rFonts w:ascii="Times New Roman" w:hAnsi="Times New Roman"/>
          <w:b/>
          <w:bCs/>
          <w:sz w:val="28"/>
        </w:rPr>
      </w:pPr>
      <w:r w:rsidRPr="00944476">
        <w:rPr>
          <w:rFonts w:ascii="Times New Roman" w:hAnsi="Times New Roman"/>
          <w:b/>
          <w:bCs/>
          <w:sz w:val="28"/>
        </w:rPr>
        <w:t>Э.И. Сайдашева</w:t>
      </w:r>
    </w:p>
    <w:p w:rsidR="00944476" w:rsidRPr="00944476" w:rsidRDefault="00944476" w:rsidP="00944476">
      <w:pPr>
        <w:pStyle w:val="Standard"/>
        <w:numPr>
          <w:ilvl w:val="0"/>
          <w:numId w:val="1"/>
        </w:numPr>
        <w:spacing w:line="360" w:lineRule="auto"/>
        <w:rPr>
          <w:rFonts w:ascii="Times New Roman" w:hAnsi="Times New Roman"/>
          <w:b/>
          <w:bCs/>
          <w:sz w:val="28"/>
        </w:rPr>
      </w:pPr>
      <w:r w:rsidRPr="00944476">
        <w:rPr>
          <w:rFonts w:ascii="Times New Roman" w:hAnsi="Times New Roman"/>
          <w:b/>
          <w:bCs/>
          <w:sz w:val="28"/>
        </w:rPr>
        <w:t>Е.И. Ячменева</w:t>
      </w:r>
    </w:p>
    <w:p w:rsidR="00944476" w:rsidRPr="00944476" w:rsidRDefault="00944476" w:rsidP="00944476">
      <w:pPr>
        <w:pStyle w:val="Standard"/>
        <w:spacing w:line="360" w:lineRule="auto"/>
        <w:rPr>
          <w:rFonts w:ascii="Times New Roman" w:hAnsi="Times New Roman"/>
          <w:b/>
          <w:bCs/>
          <w:sz w:val="28"/>
        </w:rPr>
      </w:pPr>
    </w:p>
    <w:p w:rsidR="00944476" w:rsidRPr="00944476" w:rsidRDefault="00944476" w:rsidP="00944476">
      <w:pPr>
        <w:pStyle w:val="Standard"/>
        <w:spacing w:line="360" w:lineRule="auto"/>
        <w:rPr>
          <w:rFonts w:ascii="Times New Roman" w:hAnsi="Times New Roman"/>
          <w:b/>
          <w:bCs/>
          <w:sz w:val="28"/>
        </w:rPr>
      </w:pPr>
      <w:r w:rsidRPr="00944476">
        <w:rPr>
          <w:rFonts w:ascii="Times New Roman" w:hAnsi="Times New Roman"/>
          <w:b/>
          <w:bCs/>
          <w:sz w:val="28"/>
        </w:rPr>
        <w:t>Рецензенты:</w:t>
      </w:r>
    </w:p>
    <w:p w:rsidR="00944476" w:rsidRPr="00944476" w:rsidRDefault="00944476" w:rsidP="00944476">
      <w:pPr>
        <w:pStyle w:val="Standard"/>
        <w:numPr>
          <w:ilvl w:val="0"/>
          <w:numId w:val="2"/>
        </w:numPr>
        <w:spacing w:line="360" w:lineRule="auto"/>
        <w:rPr>
          <w:rFonts w:ascii="Times New Roman" w:hAnsi="Times New Roman"/>
          <w:b/>
          <w:bCs/>
          <w:sz w:val="28"/>
        </w:rPr>
      </w:pPr>
      <w:r w:rsidRPr="00944476">
        <w:rPr>
          <w:rFonts w:ascii="Times New Roman" w:hAnsi="Times New Roman"/>
          <w:b/>
          <w:bCs/>
          <w:sz w:val="28"/>
        </w:rPr>
        <w:t>Кащенко Т.П.</w:t>
      </w:r>
    </w:p>
    <w:p w:rsidR="00944476" w:rsidRPr="00944476" w:rsidRDefault="00944476" w:rsidP="00944476">
      <w:pPr>
        <w:pStyle w:val="Standard"/>
        <w:spacing w:line="360" w:lineRule="auto"/>
        <w:ind w:left="720"/>
        <w:rPr>
          <w:rFonts w:ascii="Times New Roman" w:hAnsi="Times New Roman"/>
          <w:b/>
          <w:bCs/>
          <w:sz w:val="28"/>
        </w:rPr>
      </w:pPr>
    </w:p>
    <w:p w:rsidR="00944476" w:rsidRPr="00944476" w:rsidRDefault="00944476" w:rsidP="00944476">
      <w:pPr>
        <w:pStyle w:val="Standard"/>
        <w:spacing w:line="360" w:lineRule="auto"/>
        <w:ind w:left="720"/>
        <w:rPr>
          <w:rFonts w:ascii="Times New Roman" w:hAnsi="Times New Roman"/>
          <w:b/>
          <w:bCs/>
          <w:sz w:val="24"/>
        </w:rPr>
      </w:pPr>
    </w:p>
    <w:p w:rsidR="00944476" w:rsidRDefault="00944476" w:rsidP="00944476">
      <w:pPr>
        <w:jc w:val="both"/>
        <w:rPr>
          <w:rFonts w:ascii="Times New Roman" w:hAnsi="Times New Roman"/>
          <w:b/>
          <w:bCs/>
          <w:sz w:val="28"/>
          <w:szCs w:val="28"/>
        </w:rPr>
      </w:pPr>
      <w:r>
        <w:rPr>
          <w:rFonts w:ascii="Times New Roman" w:hAnsi="Times New Roman"/>
          <w:b/>
          <w:bCs/>
          <w:sz w:val="28"/>
          <w:szCs w:val="28"/>
        </w:rPr>
        <w:t xml:space="preserve">  </w:t>
      </w:r>
    </w:p>
    <w:p w:rsidR="00944476" w:rsidRDefault="00944476" w:rsidP="00944476">
      <w:pPr>
        <w:jc w:val="both"/>
        <w:rPr>
          <w:rFonts w:ascii="Times New Roman" w:hAnsi="Times New Roman"/>
          <w:b/>
          <w:bCs/>
          <w:sz w:val="28"/>
          <w:szCs w:val="28"/>
        </w:rPr>
      </w:pPr>
    </w:p>
    <w:p w:rsidR="00944476" w:rsidRDefault="00944476" w:rsidP="00944476">
      <w:pPr>
        <w:jc w:val="both"/>
        <w:rPr>
          <w:rFonts w:ascii="Times New Roman" w:hAnsi="Times New Roman"/>
          <w:b/>
          <w:bCs/>
          <w:sz w:val="28"/>
          <w:szCs w:val="28"/>
        </w:rPr>
      </w:pPr>
    </w:p>
    <w:p w:rsidR="00944476" w:rsidRDefault="00944476" w:rsidP="00944476">
      <w:pPr>
        <w:jc w:val="both"/>
        <w:rPr>
          <w:rFonts w:ascii="Times New Roman" w:hAnsi="Times New Roman"/>
          <w:b/>
          <w:bCs/>
          <w:sz w:val="28"/>
          <w:szCs w:val="28"/>
        </w:rPr>
      </w:pPr>
    </w:p>
    <w:p w:rsidR="00944476" w:rsidRDefault="00944476" w:rsidP="00944476">
      <w:pPr>
        <w:jc w:val="both"/>
        <w:rPr>
          <w:rFonts w:ascii="Times New Roman" w:hAnsi="Times New Roman"/>
          <w:b/>
          <w:bCs/>
          <w:sz w:val="28"/>
          <w:szCs w:val="28"/>
        </w:rPr>
      </w:pPr>
    </w:p>
    <w:p w:rsidR="00944476" w:rsidRDefault="00944476" w:rsidP="00944476">
      <w:pPr>
        <w:jc w:val="both"/>
        <w:rPr>
          <w:rFonts w:ascii="Times New Roman" w:hAnsi="Times New Roman"/>
          <w:b/>
          <w:bCs/>
          <w:sz w:val="28"/>
          <w:szCs w:val="28"/>
        </w:rPr>
      </w:pPr>
    </w:p>
    <w:p w:rsidR="00944476" w:rsidRDefault="00944476" w:rsidP="00944476">
      <w:pPr>
        <w:jc w:val="both"/>
        <w:rPr>
          <w:rFonts w:ascii="Times New Roman" w:hAnsi="Times New Roman"/>
          <w:b/>
          <w:bCs/>
          <w:sz w:val="28"/>
          <w:szCs w:val="28"/>
        </w:rPr>
      </w:pPr>
    </w:p>
    <w:p w:rsidR="00944476" w:rsidRDefault="00944476" w:rsidP="00944476">
      <w:pPr>
        <w:jc w:val="both"/>
        <w:rPr>
          <w:rFonts w:ascii="Times New Roman" w:hAnsi="Times New Roman"/>
          <w:b/>
          <w:bCs/>
          <w:sz w:val="28"/>
          <w:szCs w:val="28"/>
        </w:rPr>
      </w:pPr>
    </w:p>
    <w:p w:rsidR="00944476" w:rsidRDefault="00944476" w:rsidP="00944476">
      <w:pPr>
        <w:jc w:val="both"/>
        <w:rPr>
          <w:rFonts w:ascii="Times New Roman" w:hAnsi="Times New Roman"/>
          <w:b/>
          <w:bCs/>
          <w:sz w:val="28"/>
          <w:szCs w:val="28"/>
        </w:rPr>
      </w:pPr>
    </w:p>
    <w:p w:rsidR="00944476" w:rsidRDefault="00944476" w:rsidP="00944476">
      <w:pPr>
        <w:jc w:val="both"/>
        <w:rPr>
          <w:rFonts w:ascii="Times New Roman" w:hAnsi="Times New Roman"/>
          <w:b/>
          <w:bCs/>
          <w:sz w:val="28"/>
          <w:szCs w:val="28"/>
        </w:rPr>
      </w:pPr>
    </w:p>
    <w:p w:rsidR="00944476" w:rsidRDefault="00944476" w:rsidP="00944476">
      <w:pPr>
        <w:jc w:val="both"/>
        <w:rPr>
          <w:rFonts w:ascii="Times New Roman" w:hAnsi="Times New Roman"/>
          <w:b/>
          <w:bCs/>
          <w:sz w:val="28"/>
          <w:szCs w:val="28"/>
        </w:rPr>
      </w:pPr>
    </w:p>
    <w:p w:rsidR="00944476" w:rsidRDefault="00944476" w:rsidP="00944476">
      <w:pPr>
        <w:jc w:val="both"/>
        <w:rPr>
          <w:rFonts w:ascii="Times New Roman" w:hAnsi="Times New Roman"/>
          <w:b/>
          <w:bCs/>
          <w:sz w:val="28"/>
          <w:szCs w:val="28"/>
        </w:rPr>
      </w:pPr>
    </w:p>
    <w:p w:rsidR="00944476" w:rsidRDefault="00944476" w:rsidP="00944476">
      <w:pPr>
        <w:jc w:val="both"/>
        <w:rPr>
          <w:rFonts w:ascii="Times New Roman" w:hAnsi="Times New Roman"/>
          <w:b/>
          <w:bCs/>
          <w:sz w:val="28"/>
          <w:szCs w:val="28"/>
        </w:rPr>
      </w:pPr>
    </w:p>
    <w:p w:rsidR="00944476" w:rsidRDefault="00944476" w:rsidP="00944476">
      <w:pPr>
        <w:jc w:val="both"/>
        <w:rPr>
          <w:rFonts w:ascii="Times New Roman" w:hAnsi="Times New Roman"/>
          <w:b/>
          <w:bCs/>
          <w:sz w:val="28"/>
          <w:szCs w:val="28"/>
        </w:rPr>
      </w:pPr>
    </w:p>
    <w:p w:rsidR="00944476" w:rsidRDefault="00944476" w:rsidP="00944476">
      <w:pPr>
        <w:jc w:val="both"/>
        <w:rPr>
          <w:rFonts w:ascii="Times New Roman" w:hAnsi="Times New Roman"/>
          <w:b/>
          <w:bCs/>
          <w:sz w:val="28"/>
          <w:szCs w:val="28"/>
        </w:rPr>
      </w:pPr>
    </w:p>
    <w:p w:rsidR="00944476" w:rsidRDefault="00944476" w:rsidP="00944476">
      <w:pPr>
        <w:jc w:val="center"/>
        <w:rPr>
          <w:rFonts w:ascii="Times New Roman" w:hAnsi="Times New Roman"/>
          <w:b/>
          <w:bCs/>
          <w:sz w:val="28"/>
          <w:szCs w:val="28"/>
        </w:rPr>
      </w:pPr>
      <w:r>
        <w:rPr>
          <w:rFonts w:ascii="Times New Roman" w:hAnsi="Times New Roman"/>
          <w:b/>
          <w:bCs/>
          <w:sz w:val="28"/>
          <w:szCs w:val="28"/>
        </w:rPr>
        <w:lastRenderedPageBreak/>
        <w:t>Содержание</w:t>
      </w:r>
    </w:p>
    <w:p w:rsidR="00944476" w:rsidRDefault="00944476" w:rsidP="00944476">
      <w:pPr>
        <w:jc w:val="center"/>
        <w:rPr>
          <w:rFonts w:ascii="Times New Roman" w:hAnsi="Times New Roman"/>
          <w:b/>
          <w:bCs/>
          <w:sz w:val="28"/>
          <w:szCs w:val="28"/>
        </w:rPr>
      </w:pPr>
    </w:p>
    <w:tbl>
      <w:tblPr>
        <w:tblStyle w:val="a3"/>
        <w:tblW w:w="0" w:type="auto"/>
        <w:tblLook w:val="04A0"/>
      </w:tblPr>
      <w:tblGrid>
        <w:gridCol w:w="810"/>
        <w:gridCol w:w="7"/>
        <w:gridCol w:w="7088"/>
        <w:gridCol w:w="1666"/>
      </w:tblGrid>
      <w:tr w:rsidR="00944476" w:rsidRPr="00A64E84" w:rsidTr="00FB214B">
        <w:tc>
          <w:tcPr>
            <w:tcW w:w="817" w:type="dxa"/>
            <w:gridSpan w:val="2"/>
          </w:tcPr>
          <w:p w:rsidR="00944476" w:rsidRPr="00A64E84" w:rsidRDefault="00944476" w:rsidP="00FB214B">
            <w:pPr>
              <w:jc w:val="center"/>
              <w:rPr>
                <w:rFonts w:ascii="Times New Roman" w:hAnsi="Times New Roman" w:cs="Times New Roman"/>
                <w:b/>
                <w:sz w:val="24"/>
                <w:szCs w:val="24"/>
              </w:rPr>
            </w:pPr>
            <w:r w:rsidRPr="00A64E84">
              <w:rPr>
                <w:rFonts w:ascii="Times New Roman" w:hAnsi="Times New Roman" w:cs="Times New Roman"/>
                <w:b/>
                <w:sz w:val="24"/>
                <w:szCs w:val="24"/>
              </w:rPr>
              <w:t>1</w:t>
            </w:r>
          </w:p>
        </w:tc>
        <w:tc>
          <w:tcPr>
            <w:tcW w:w="7088" w:type="dxa"/>
          </w:tcPr>
          <w:p w:rsidR="00944476" w:rsidRDefault="00944476" w:rsidP="00A64E84">
            <w:pPr>
              <w:rPr>
                <w:rFonts w:ascii="Times New Roman" w:hAnsi="Times New Roman" w:cs="Times New Roman"/>
                <w:b/>
                <w:sz w:val="24"/>
                <w:szCs w:val="24"/>
              </w:rPr>
            </w:pPr>
            <w:r w:rsidRPr="00A64E84">
              <w:rPr>
                <w:rFonts w:ascii="Times New Roman" w:hAnsi="Times New Roman" w:cs="Times New Roman"/>
                <w:b/>
                <w:sz w:val="24"/>
                <w:szCs w:val="24"/>
              </w:rPr>
              <w:t xml:space="preserve">Введение </w:t>
            </w:r>
          </w:p>
          <w:p w:rsidR="00A64E84" w:rsidRPr="00A64E84" w:rsidRDefault="00A64E84" w:rsidP="00A64E84">
            <w:pPr>
              <w:rPr>
                <w:rFonts w:ascii="Times New Roman" w:hAnsi="Times New Roman" w:cs="Times New Roman"/>
                <w:b/>
                <w:sz w:val="24"/>
                <w:szCs w:val="24"/>
              </w:rPr>
            </w:pPr>
          </w:p>
        </w:tc>
        <w:tc>
          <w:tcPr>
            <w:tcW w:w="1666" w:type="dxa"/>
          </w:tcPr>
          <w:p w:rsidR="00944476" w:rsidRPr="00A64E84" w:rsidRDefault="006A3936" w:rsidP="006A3936">
            <w:pPr>
              <w:jc w:val="center"/>
              <w:rPr>
                <w:rFonts w:ascii="Times New Roman" w:hAnsi="Times New Roman" w:cs="Times New Roman"/>
                <w:sz w:val="24"/>
                <w:szCs w:val="24"/>
              </w:rPr>
            </w:pPr>
            <w:r>
              <w:rPr>
                <w:rFonts w:ascii="Times New Roman" w:hAnsi="Times New Roman" w:cs="Times New Roman"/>
                <w:sz w:val="24"/>
                <w:szCs w:val="24"/>
              </w:rPr>
              <w:t>4</w:t>
            </w:r>
          </w:p>
        </w:tc>
      </w:tr>
      <w:tr w:rsidR="00944476" w:rsidRPr="00A64E84" w:rsidTr="00FB214B">
        <w:tc>
          <w:tcPr>
            <w:tcW w:w="817" w:type="dxa"/>
            <w:gridSpan w:val="2"/>
          </w:tcPr>
          <w:p w:rsidR="00944476" w:rsidRPr="00A64E84" w:rsidRDefault="00944476" w:rsidP="00FB214B">
            <w:pPr>
              <w:jc w:val="center"/>
              <w:rPr>
                <w:rFonts w:ascii="Times New Roman" w:hAnsi="Times New Roman" w:cs="Times New Roman"/>
                <w:b/>
                <w:sz w:val="24"/>
                <w:szCs w:val="24"/>
              </w:rPr>
            </w:pPr>
            <w:r w:rsidRPr="00A64E84">
              <w:rPr>
                <w:rFonts w:ascii="Times New Roman" w:hAnsi="Times New Roman" w:cs="Times New Roman"/>
                <w:b/>
                <w:sz w:val="24"/>
                <w:szCs w:val="24"/>
              </w:rPr>
              <w:t>2</w:t>
            </w:r>
          </w:p>
        </w:tc>
        <w:tc>
          <w:tcPr>
            <w:tcW w:w="7088" w:type="dxa"/>
          </w:tcPr>
          <w:p w:rsidR="00944476" w:rsidRDefault="00944476" w:rsidP="00A64E84">
            <w:pPr>
              <w:rPr>
                <w:rFonts w:ascii="Times New Roman" w:hAnsi="Times New Roman" w:cs="Times New Roman"/>
                <w:b/>
                <w:sz w:val="24"/>
                <w:szCs w:val="24"/>
              </w:rPr>
            </w:pPr>
            <w:r w:rsidRPr="00A64E84">
              <w:rPr>
                <w:rFonts w:ascii="Times New Roman" w:hAnsi="Times New Roman" w:cs="Times New Roman"/>
                <w:b/>
                <w:sz w:val="24"/>
                <w:szCs w:val="24"/>
              </w:rPr>
              <w:t xml:space="preserve">Методология </w:t>
            </w:r>
          </w:p>
          <w:p w:rsidR="00A64E84" w:rsidRPr="00A64E84" w:rsidRDefault="00A64E84" w:rsidP="00A64E84">
            <w:pPr>
              <w:rPr>
                <w:rFonts w:ascii="Times New Roman" w:hAnsi="Times New Roman" w:cs="Times New Roman"/>
                <w:b/>
                <w:sz w:val="24"/>
                <w:szCs w:val="24"/>
              </w:rPr>
            </w:pPr>
          </w:p>
        </w:tc>
        <w:tc>
          <w:tcPr>
            <w:tcW w:w="1666" w:type="dxa"/>
          </w:tcPr>
          <w:p w:rsidR="00944476" w:rsidRPr="00A64E84" w:rsidRDefault="006A3936" w:rsidP="006A3936">
            <w:pPr>
              <w:jc w:val="center"/>
              <w:rPr>
                <w:rFonts w:ascii="Times New Roman" w:hAnsi="Times New Roman" w:cs="Times New Roman"/>
                <w:sz w:val="24"/>
                <w:szCs w:val="24"/>
              </w:rPr>
            </w:pPr>
            <w:r>
              <w:rPr>
                <w:rFonts w:ascii="Times New Roman" w:hAnsi="Times New Roman" w:cs="Times New Roman"/>
                <w:sz w:val="24"/>
                <w:szCs w:val="24"/>
              </w:rPr>
              <w:t>5</w:t>
            </w:r>
          </w:p>
        </w:tc>
      </w:tr>
      <w:tr w:rsidR="00944476" w:rsidRPr="00A64E84" w:rsidTr="00FB214B">
        <w:tc>
          <w:tcPr>
            <w:tcW w:w="817" w:type="dxa"/>
            <w:gridSpan w:val="2"/>
          </w:tcPr>
          <w:p w:rsidR="00944476" w:rsidRPr="00A64E84" w:rsidRDefault="00944476" w:rsidP="00FB214B">
            <w:pPr>
              <w:jc w:val="center"/>
              <w:rPr>
                <w:rFonts w:ascii="Times New Roman" w:hAnsi="Times New Roman" w:cs="Times New Roman"/>
                <w:b/>
                <w:sz w:val="24"/>
                <w:szCs w:val="24"/>
              </w:rPr>
            </w:pPr>
            <w:r w:rsidRPr="00A64E84">
              <w:rPr>
                <w:rFonts w:ascii="Times New Roman" w:hAnsi="Times New Roman" w:cs="Times New Roman"/>
                <w:b/>
                <w:sz w:val="24"/>
                <w:szCs w:val="24"/>
              </w:rPr>
              <w:t>3</w:t>
            </w:r>
          </w:p>
        </w:tc>
        <w:tc>
          <w:tcPr>
            <w:tcW w:w="7088" w:type="dxa"/>
          </w:tcPr>
          <w:p w:rsidR="00944476" w:rsidRDefault="00944476" w:rsidP="00A64E84">
            <w:pPr>
              <w:rPr>
                <w:rFonts w:ascii="Times New Roman" w:hAnsi="Times New Roman" w:cs="Times New Roman"/>
                <w:b/>
                <w:sz w:val="24"/>
                <w:szCs w:val="24"/>
              </w:rPr>
            </w:pPr>
            <w:r w:rsidRPr="00A64E84">
              <w:rPr>
                <w:rFonts w:ascii="Times New Roman" w:hAnsi="Times New Roman" w:cs="Times New Roman"/>
                <w:b/>
                <w:sz w:val="24"/>
                <w:szCs w:val="24"/>
              </w:rPr>
              <w:t>Термины и определения</w:t>
            </w:r>
          </w:p>
          <w:p w:rsidR="00A64E84" w:rsidRPr="00A64E84" w:rsidRDefault="00A64E84" w:rsidP="00A64E84">
            <w:pPr>
              <w:rPr>
                <w:rFonts w:ascii="Times New Roman" w:hAnsi="Times New Roman" w:cs="Times New Roman"/>
                <w:b/>
                <w:sz w:val="24"/>
                <w:szCs w:val="24"/>
              </w:rPr>
            </w:pPr>
          </w:p>
        </w:tc>
        <w:tc>
          <w:tcPr>
            <w:tcW w:w="1666" w:type="dxa"/>
          </w:tcPr>
          <w:p w:rsidR="00944476" w:rsidRPr="00A64E84" w:rsidRDefault="006A3936" w:rsidP="006A3936">
            <w:pPr>
              <w:jc w:val="center"/>
              <w:rPr>
                <w:rFonts w:ascii="Times New Roman" w:hAnsi="Times New Roman" w:cs="Times New Roman"/>
                <w:sz w:val="24"/>
                <w:szCs w:val="24"/>
              </w:rPr>
            </w:pPr>
            <w:r>
              <w:rPr>
                <w:rFonts w:ascii="Times New Roman" w:hAnsi="Times New Roman" w:cs="Times New Roman"/>
                <w:sz w:val="24"/>
                <w:szCs w:val="24"/>
              </w:rPr>
              <w:t>6</w:t>
            </w:r>
          </w:p>
        </w:tc>
      </w:tr>
      <w:tr w:rsidR="00944476" w:rsidRPr="00A64E84" w:rsidTr="00FB214B">
        <w:trPr>
          <w:trHeight w:val="254"/>
        </w:trPr>
        <w:tc>
          <w:tcPr>
            <w:tcW w:w="817" w:type="dxa"/>
            <w:gridSpan w:val="2"/>
          </w:tcPr>
          <w:p w:rsidR="00944476" w:rsidRPr="00A64E84" w:rsidRDefault="00944476" w:rsidP="00FB214B">
            <w:pPr>
              <w:jc w:val="center"/>
              <w:rPr>
                <w:rFonts w:ascii="Times New Roman" w:hAnsi="Times New Roman" w:cs="Times New Roman"/>
                <w:b/>
                <w:sz w:val="24"/>
                <w:szCs w:val="24"/>
              </w:rPr>
            </w:pPr>
            <w:r w:rsidRPr="00A64E84">
              <w:rPr>
                <w:rFonts w:ascii="Times New Roman" w:hAnsi="Times New Roman" w:cs="Times New Roman"/>
                <w:b/>
                <w:sz w:val="24"/>
                <w:szCs w:val="24"/>
              </w:rPr>
              <w:t>4</w:t>
            </w:r>
          </w:p>
        </w:tc>
        <w:tc>
          <w:tcPr>
            <w:tcW w:w="7088" w:type="dxa"/>
          </w:tcPr>
          <w:p w:rsidR="00944476" w:rsidRDefault="00944476" w:rsidP="00A64E84">
            <w:pPr>
              <w:rPr>
                <w:rFonts w:ascii="Times New Roman" w:hAnsi="Times New Roman" w:cs="Times New Roman"/>
                <w:b/>
                <w:sz w:val="24"/>
                <w:szCs w:val="24"/>
              </w:rPr>
            </w:pPr>
            <w:r w:rsidRPr="00A64E84">
              <w:rPr>
                <w:rFonts w:ascii="Times New Roman" w:hAnsi="Times New Roman" w:cs="Times New Roman"/>
                <w:b/>
                <w:sz w:val="24"/>
                <w:szCs w:val="24"/>
              </w:rPr>
              <w:t xml:space="preserve">Классификация </w:t>
            </w:r>
            <w:proofErr w:type="spellStart"/>
            <w:r w:rsidRPr="00A64E84">
              <w:rPr>
                <w:rFonts w:ascii="Times New Roman" w:hAnsi="Times New Roman" w:cs="Times New Roman"/>
                <w:b/>
                <w:sz w:val="24"/>
                <w:szCs w:val="24"/>
              </w:rPr>
              <w:t>срдружественного</w:t>
            </w:r>
            <w:proofErr w:type="spellEnd"/>
            <w:r w:rsidRPr="00A64E84">
              <w:rPr>
                <w:rFonts w:ascii="Times New Roman" w:hAnsi="Times New Roman" w:cs="Times New Roman"/>
                <w:b/>
                <w:sz w:val="24"/>
                <w:szCs w:val="24"/>
              </w:rPr>
              <w:t xml:space="preserve"> косоглазия</w:t>
            </w:r>
          </w:p>
          <w:p w:rsidR="00A64E84" w:rsidRPr="00A64E84" w:rsidRDefault="00A64E84" w:rsidP="00A64E84">
            <w:pPr>
              <w:rPr>
                <w:rFonts w:ascii="Times New Roman" w:hAnsi="Times New Roman" w:cs="Times New Roman"/>
                <w:b/>
                <w:sz w:val="24"/>
                <w:szCs w:val="24"/>
              </w:rPr>
            </w:pPr>
          </w:p>
        </w:tc>
        <w:tc>
          <w:tcPr>
            <w:tcW w:w="1666" w:type="dxa"/>
          </w:tcPr>
          <w:p w:rsidR="00944476" w:rsidRPr="00A64E84" w:rsidRDefault="006A3936" w:rsidP="006A3936">
            <w:pPr>
              <w:jc w:val="center"/>
              <w:rPr>
                <w:rFonts w:ascii="Times New Roman" w:hAnsi="Times New Roman" w:cs="Times New Roman"/>
                <w:sz w:val="24"/>
                <w:szCs w:val="24"/>
              </w:rPr>
            </w:pPr>
            <w:r>
              <w:rPr>
                <w:rFonts w:ascii="Times New Roman" w:hAnsi="Times New Roman" w:cs="Times New Roman"/>
                <w:sz w:val="24"/>
                <w:szCs w:val="24"/>
              </w:rPr>
              <w:t>7</w:t>
            </w:r>
          </w:p>
        </w:tc>
      </w:tr>
      <w:tr w:rsidR="00944476" w:rsidRPr="00A64E84" w:rsidTr="00FB214B">
        <w:tc>
          <w:tcPr>
            <w:tcW w:w="817" w:type="dxa"/>
            <w:gridSpan w:val="2"/>
          </w:tcPr>
          <w:p w:rsidR="00944476" w:rsidRPr="00A64E84" w:rsidRDefault="00944476" w:rsidP="00FB214B">
            <w:pPr>
              <w:jc w:val="center"/>
              <w:rPr>
                <w:rFonts w:ascii="Times New Roman" w:hAnsi="Times New Roman" w:cs="Times New Roman"/>
                <w:b/>
                <w:sz w:val="24"/>
                <w:szCs w:val="24"/>
              </w:rPr>
            </w:pPr>
            <w:r w:rsidRPr="00A64E84">
              <w:rPr>
                <w:rFonts w:ascii="Times New Roman" w:hAnsi="Times New Roman" w:cs="Times New Roman"/>
                <w:b/>
                <w:sz w:val="24"/>
                <w:szCs w:val="24"/>
              </w:rPr>
              <w:t>5</w:t>
            </w:r>
          </w:p>
        </w:tc>
        <w:tc>
          <w:tcPr>
            <w:tcW w:w="7088" w:type="dxa"/>
          </w:tcPr>
          <w:p w:rsidR="00944476" w:rsidRDefault="00944476" w:rsidP="00A64E84">
            <w:pPr>
              <w:rPr>
                <w:rFonts w:ascii="Times New Roman" w:hAnsi="Times New Roman" w:cs="Times New Roman"/>
                <w:b/>
                <w:sz w:val="24"/>
                <w:szCs w:val="24"/>
              </w:rPr>
            </w:pPr>
            <w:r w:rsidRPr="00A64E84">
              <w:rPr>
                <w:rFonts w:ascii="Times New Roman" w:hAnsi="Times New Roman" w:cs="Times New Roman"/>
                <w:b/>
                <w:sz w:val="24"/>
                <w:szCs w:val="24"/>
              </w:rPr>
              <w:t>Диагноз в соответствии с Международной классификацией</w:t>
            </w:r>
          </w:p>
          <w:p w:rsidR="00A64E84" w:rsidRPr="00A64E84" w:rsidRDefault="00A64E84" w:rsidP="00A64E84">
            <w:pPr>
              <w:rPr>
                <w:rFonts w:ascii="Times New Roman" w:hAnsi="Times New Roman" w:cs="Times New Roman"/>
                <w:b/>
                <w:sz w:val="24"/>
                <w:szCs w:val="24"/>
              </w:rPr>
            </w:pPr>
          </w:p>
        </w:tc>
        <w:tc>
          <w:tcPr>
            <w:tcW w:w="1666" w:type="dxa"/>
          </w:tcPr>
          <w:p w:rsidR="00944476" w:rsidRPr="00A64E84" w:rsidRDefault="006A3936" w:rsidP="006A3936">
            <w:pPr>
              <w:jc w:val="center"/>
              <w:rPr>
                <w:rFonts w:ascii="Times New Roman" w:hAnsi="Times New Roman" w:cs="Times New Roman"/>
                <w:sz w:val="24"/>
                <w:szCs w:val="24"/>
              </w:rPr>
            </w:pPr>
            <w:r>
              <w:rPr>
                <w:rFonts w:ascii="Times New Roman" w:hAnsi="Times New Roman" w:cs="Times New Roman"/>
                <w:sz w:val="24"/>
                <w:szCs w:val="24"/>
              </w:rPr>
              <w:t>8</w:t>
            </w:r>
          </w:p>
        </w:tc>
      </w:tr>
      <w:tr w:rsidR="00944476" w:rsidRPr="00A64E84" w:rsidTr="00FB214B">
        <w:tc>
          <w:tcPr>
            <w:tcW w:w="817" w:type="dxa"/>
            <w:gridSpan w:val="2"/>
          </w:tcPr>
          <w:p w:rsidR="00944476" w:rsidRPr="00A64E84" w:rsidRDefault="00944476" w:rsidP="00FB214B">
            <w:pPr>
              <w:jc w:val="center"/>
              <w:rPr>
                <w:rFonts w:ascii="Times New Roman" w:hAnsi="Times New Roman" w:cs="Times New Roman"/>
                <w:b/>
                <w:sz w:val="24"/>
                <w:szCs w:val="24"/>
              </w:rPr>
            </w:pPr>
            <w:r w:rsidRPr="00A64E84">
              <w:rPr>
                <w:rFonts w:ascii="Times New Roman" w:hAnsi="Times New Roman" w:cs="Times New Roman"/>
                <w:b/>
                <w:sz w:val="24"/>
                <w:szCs w:val="24"/>
              </w:rPr>
              <w:t>6</w:t>
            </w:r>
          </w:p>
        </w:tc>
        <w:tc>
          <w:tcPr>
            <w:tcW w:w="7088" w:type="dxa"/>
          </w:tcPr>
          <w:p w:rsidR="00944476" w:rsidRDefault="00731812" w:rsidP="00A64E84">
            <w:pPr>
              <w:rPr>
                <w:rFonts w:ascii="Times New Roman" w:hAnsi="Times New Roman" w:cs="Times New Roman"/>
                <w:b/>
                <w:sz w:val="24"/>
                <w:szCs w:val="24"/>
              </w:rPr>
            </w:pPr>
            <w:r w:rsidRPr="00A64E84">
              <w:rPr>
                <w:rFonts w:ascii="Times New Roman" w:hAnsi="Times New Roman" w:cs="Times New Roman"/>
                <w:b/>
                <w:sz w:val="24"/>
                <w:szCs w:val="24"/>
              </w:rPr>
              <w:t>Виды, формы, условия оказания медицинской помощи</w:t>
            </w:r>
          </w:p>
          <w:p w:rsidR="00A64E84" w:rsidRPr="00A64E84" w:rsidRDefault="00A64E84" w:rsidP="00A64E84">
            <w:pPr>
              <w:rPr>
                <w:rFonts w:ascii="Times New Roman" w:hAnsi="Times New Roman" w:cs="Times New Roman"/>
                <w:b/>
                <w:sz w:val="24"/>
                <w:szCs w:val="24"/>
              </w:rPr>
            </w:pPr>
          </w:p>
        </w:tc>
        <w:tc>
          <w:tcPr>
            <w:tcW w:w="1666" w:type="dxa"/>
          </w:tcPr>
          <w:p w:rsidR="00944476" w:rsidRPr="00A64E84" w:rsidRDefault="006A3936" w:rsidP="006A3936">
            <w:pPr>
              <w:jc w:val="center"/>
              <w:rPr>
                <w:rFonts w:ascii="Times New Roman" w:hAnsi="Times New Roman" w:cs="Times New Roman"/>
                <w:sz w:val="24"/>
                <w:szCs w:val="24"/>
              </w:rPr>
            </w:pPr>
            <w:r>
              <w:rPr>
                <w:rFonts w:ascii="Times New Roman" w:hAnsi="Times New Roman" w:cs="Times New Roman"/>
                <w:sz w:val="24"/>
                <w:szCs w:val="24"/>
              </w:rPr>
              <w:t>9</w:t>
            </w:r>
          </w:p>
        </w:tc>
      </w:tr>
      <w:tr w:rsidR="00944476" w:rsidRPr="00A64E84" w:rsidTr="00FB214B">
        <w:tc>
          <w:tcPr>
            <w:tcW w:w="817" w:type="dxa"/>
            <w:gridSpan w:val="2"/>
          </w:tcPr>
          <w:p w:rsidR="00944476" w:rsidRPr="00A64E84" w:rsidRDefault="00944476" w:rsidP="00FB214B">
            <w:pPr>
              <w:jc w:val="center"/>
              <w:rPr>
                <w:rFonts w:ascii="Times New Roman" w:hAnsi="Times New Roman" w:cs="Times New Roman"/>
                <w:b/>
                <w:sz w:val="24"/>
                <w:szCs w:val="24"/>
              </w:rPr>
            </w:pPr>
            <w:r w:rsidRPr="00A64E84">
              <w:rPr>
                <w:rFonts w:ascii="Times New Roman" w:hAnsi="Times New Roman" w:cs="Times New Roman"/>
                <w:b/>
                <w:sz w:val="24"/>
                <w:szCs w:val="24"/>
              </w:rPr>
              <w:t>7</w:t>
            </w:r>
          </w:p>
        </w:tc>
        <w:tc>
          <w:tcPr>
            <w:tcW w:w="7088" w:type="dxa"/>
          </w:tcPr>
          <w:p w:rsidR="00944476" w:rsidRDefault="00731812" w:rsidP="00A64E84">
            <w:pPr>
              <w:rPr>
                <w:rFonts w:ascii="Times New Roman" w:hAnsi="Times New Roman" w:cs="Times New Roman"/>
                <w:b/>
                <w:sz w:val="24"/>
                <w:szCs w:val="24"/>
              </w:rPr>
            </w:pPr>
            <w:r w:rsidRPr="00A64E84">
              <w:rPr>
                <w:rFonts w:ascii="Times New Roman" w:hAnsi="Times New Roman" w:cs="Times New Roman"/>
                <w:b/>
                <w:sz w:val="24"/>
                <w:szCs w:val="24"/>
              </w:rPr>
              <w:t>Порядок оказания медицинской помощи</w:t>
            </w:r>
          </w:p>
          <w:p w:rsidR="00A64E84" w:rsidRPr="00A64E84" w:rsidRDefault="00A64E84" w:rsidP="00A64E84">
            <w:pPr>
              <w:rPr>
                <w:rFonts w:ascii="Times New Roman" w:hAnsi="Times New Roman" w:cs="Times New Roman"/>
                <w:b/>
                <w:sz w:val="24"/>
                <w:szCs w:val="24"/>
              </w:rPr>
            </w:pPr>
          </w:p>
        </w:tc>
        <w:tc>
          <w:tcPr>
            <w:tcW w:w="1666" w:type="dxa"/>
          </w:tcPr>
          <w:p w:rsidR="00944476" w:rsidRPr="00A64E84" w:rsidRDefault="006A3936" w:rsidP="006A3936">
            <w:pPr>
              <w:jc w:val="center"/>
              <w:rPr>
                <w:rFonts w:ascii="Times New Roman" w:hAnsi="Times New Roman" w:cs="Times New Roman"/>
                <w:sz w:val="24"/>
                <w:szCs w:val="24"/>
              </w:rPr>
            </w:pPr>
            <w:r>
              <w:rPr>
                <w:rFonts w:ascii="Times New Roman" w:hAnsi="Times New Roman" w:cs="Times New Roman"/>
                <w:sz w:val="24"/>
                <w:szCs w:val="24"/>
              </w:rPr>
              <w:t>9</w:t>
            </w:r>
          </w:p>
        </w:tc>
      </w:tr>
      <w:tr w:rsidR="00944476" w:rsidRPr="00A64E84" w:rsidTr="00FB214B">
        <w:tc>
          <w:tcPr>
            <w:tcW w:w="817" w:type="dxa"/>
            <w:gridSpan w:val="2"/>
          </w:tcPr>
          <w:p w:rsidR="00944476" w:rsidRPr="00A64E84" w:rsidRDefault="00944476" w:rsidP="00FB214B">
            <w:pPr>
              <w:jc w:val="center"/>
              <w:rPr>
                <w:rFonts w:ascii="Times New Roman" w:hAnsi="Times New Roman" w:cs="Times New Roman"/>
                <w:b/>
                <w:sz w:val="24"/>
                <w:szCs w:val="24"/>
              </w:rPr>
            </w:pPr>
            <w:r w:rsidRPr="00A64E84">
              <w:rPr>
                <w:rFonts w:ascii="Times New Roman" w:hAnsi="Times New Roman" w:cs="Times New Roman"/>
                <w:b/>
                <w:sz w:val="24"/>
                <w:szCs w:val="24"/>
              </w:rPr>
              <w:t>8</w:t>
            </w:r>
          </w:p>
        </w:tc>
        <w:tc>
          <w:tcPr>
            <w:tcW w:w="7088" w:type="dxa"/>
          </w:tcPr>
          <w:p w:rsidR="00944476" w:rsidRDefault="00731812" w:rsidP="00A64E84">
            <w:pPr>
              <w:rPr>
                <w:rFonts w:ascii="Times New Roman" w:hAnsi="Times New Roman" w:cs="Times New Roman"/>
                <w:b/>
                <w:sz w:val="24"/>
                <w:szCs w:val="24"/>
              </w:rPr>
            </w:pPr>
            <w:r w:rsidRPr="00A64E84">
              <w:rPr>
                <w:rFonts w:ascii="Times New Roman" w:hAnsi="Times New Roman" w:cs="Times New Roman"/>
                <w:b/>
                <w:sz w:val="24"/>
                <w:szCs w:val="24"/>
              </w:rPr>
              <w:t xml:space="preserve">Факторы риска развития </w:t>
            </w:r>
            <w:proofErr w:type="spellStart"/>
            <w:r w:rsidRPr="00A64E84">
              <w:rPr>
                <w:rFonts w:ascii="Times New Roman" w:hAnsi="Times New Roman" w:cs="Times New Roman"/>
                <w:b/>
                <w:sz w:val="24"/>
                <w:szCs w:val="24"/>
              </w:rPr>
              <w:t>содружественного</w:t>
            </w:r>
            <w:proofErr w:type="spellEnd"/>
            <w:r w:rsidRPr="00A64E84">
              <w:rPr>
                <w:rFonts w:ascii="Times New Roman" w:hAnsi="Times New Roman" w:cs="Times New Roman"/>
                <w:b/>
                <w:sz w:val="24"/>
                <w:szCs w:val="24"/>
              </w:rPr>
              <w:t xml:space="preserve"> косоглазия</w:t>
            </w:r>
          </w:p>
          <w:p w:rsidR="00A64E84" w:rsidRPr="00A64E84" w:rsidRDefault="00A64E84" w:rsidP="00A64E84">
            <w:pPr>
              <w:rPr>
                <w:rFonts w:ascii="Times New Roman" w:hAnsi="Times New Roman" w:cs="Times New Roman"/>
                <w:b/>
                <w:sz w:val="24"/>
                <w:szCs w:val="24"/>
              </w:rPr>
            </w:pPr>
          </w:p>
        </w:tc>
        <w:tc>
          <w:tcPr>
            <w:tcW w:w="1666" w:type="dxa"/>
          </w:tcPr>
          <w:p w:rsidR="00944476" w:rsidRPr="00A64E84" w:rsidRDefault="006A3936" w:rsidP="006A3936">
            <w:pPr>
              <w:jc w:val="center"/>
              <w:rPr>
                <w:rFonts w:ascii="Times New Roman" w:hAnsi="Times New Roman" w:cs="Times New Roman"/>
                <w:sz w:val="24"/>
                <w:szCs w:val="24"/>
              </w:rPr>
            </w:pPr>
            <w:r>
              <w:rPr>
                <w:rFonts w:ascii="Times New Roman" w:hAnsi="Times New Roman" w:cs="Times New Roman"/>
                <w:sz w:val="24"/>
                <w:szCs w:val="24"/>
              </w:rPr>
              <w:t>10</w:t>
            </w:r>
          </w:p>
        </w:tc>
      </w:tr>
      <w:tr w:rsidR="00944476" w:rsidRPr="00A64E84" w:rsidTr="00FB214B">
        <w:tc>
          <w:tcPr>
            <w:tcW w:w="817" w:type="dxa"/>
            <w:gridSpan w:val="2"/>
          </w:tcPr>
          <w:p w:rsidR="00944476" w:rsidRPr="00A64E84" w:rsidRDefault="00944476" w:rsidP="00FB214B">
            <w:pPr>
              <w:jc w:val="center"/>
              <w:rPr>
                <w:rFonts w:ascii="Times New Roman" w:hAnsi="Times New Roman" w:cs="Times New Roman"/>
                <w:b/>
                <w:sz w:val="24"/>
                <w:szCs w:val="24"/>
              </w:rPr>
            </w:pPr>
            <w:r w:rsidRPr="00A64E84">
              <w:rPr>
                <w:rFonts w:ascii="Times New Roman" w:hAnsi="Times New Roman" w:cs="Times New Roman"/>
                <w:b/>
                <w:sz w:val="24"/>
                <w:szCs w:val="24"/>
              </w:rPr>
              <w:t>9</w:t>
            </w:r>
          </w:p>
        </w:tc>
        <w:tc>
          <w:tcPr>
            <w:tcW w:w="7088" w:type="dxa"/>
          </w:tcPr>
          <w:p w:rsidR="00944476" w:rsidRDefault="00731812" w:rsidP="00A64E84">
            <w:pPr>
              <w:rPr>
                <w:rFonts w:ascii="Times New Roman" w:hAnsi="Times New Roman" w:cs="Times New Roman"/>
                <w:b/>
                <w:sz w:val="24"/>
                <w:szCs w:val="24"/>
              </w:rPr>
            </w:pPr>
            <w:r w:rsidRPr="00A64E84">
              <w:rPr>
                <w:rFonts w:ascii="Times New Roman" w:hAnsi="Times New Roman" w:cs="Times New Roman"/>
                <w:b/>
                <w:sz w:val="24"/>
                <w:szCs w:val="24"/>
              </w:rPr>
              <w:t xml:space="preserve">Диагностика </w:t>
            </w:r>
            <w:proofErr w:type="spellStart"/>
            <w:r w:rsidRPr="00A64E84">
              <w:rPr>
                <w:rFonts w:ascii="Times New Roman" w:hAnsi="Times New Roman" w:cs="Times New Roman"/>
                <w:b/>
                <w:sz w:val="24"/>
                <w:szCs w:val="24"/>
              </w:rPr>
              <w:t>содружественного</w:t>
            </w:r>
            <w:proofErr w:type="spellEnd"/>
            <w:r w:rsidRPr="00A64E84">
              <w:rPr>
                <w:rFonts w:ascii="Times New Roman" w:hAnsi="Times New Roman" w:cs="Times New Roman"/>
                <w:b/>
                <w:sz w:val="24"/>
                <w:szCs w:val="24"/>
              </w:rPr>
              <w:t xml:space="preserve"> косоглазия</w:t>
            </w:r>
          </w:p>
          <w:p w:rsidR="00A64E84" w:rsidRPr="00A64E84" w:rsidRDefault="00A64E84" w:rsidP="00A64E84">
            <w:pPr>
              <w:rPr>
                <w:rFonts w:ascii="Times New Roman" w:hAnsi="Times New Roman" w:cs="Times New Roman"/>
                <w:b/>
                <w:sz w:val="24"/>
                <w:szCs w:val="24"/>
              </w:rPr>
            </w:pPr>
          </w:p>
        </w:tc>
        <w:tc>
          <w:tcPr>
            <w:tcW w:w="1666" w:type="dxa"/>
          </w:tcPr>
          <w:p w:rsidR="00944476" w:rsidRPr="00A64E84" w:rsidRDefault="006A3936" w:rsidP="006A3936">
            <w:pPr>
              <w:jc w:val="center"/>
              <w:rPr>
                <w:rFonts w:ascii="Times New Roman" w:hAnsi="Times New Roman" w:cs="Times New Roman"/>
                <w:sz w:val="24"/>
                <w:szCs w:val="24"/>
              </w:rPr>
            </w:pPr>
            <w:r>
              <w:rPr>
                <w:rFonts w:ascii="Times New Roman" w:hAnsi="Times New Roman" w:cs="Times New Roman"/>
                <w:sz w:val="24"/>
                <w:szCs w:val="24"/>
              </w:rPr>
              <w:t>10</w:t>
            </w:r>
          </w:p>
        </w:tc>
      </w:tr>
      <w:tr w:rsidR="00944476" w:rsidRPr="00A64E84" w:rsidTr="00FB214B">
        <w:tc>
          <w:tcPr>
            <w:tcW w:w="817" w:type="dxa"/>
            <w:gridSpan w:val="2"/>
          </w:tcPr>
          <w:p w:rsidR="00944476" w:rsidRPr="00A64E84" w:rsidRDefault="00944476" w:rsidP="00FB214B">
            <w:pPr>
              <w:jc w:val="center"/>
              <w:rPr>
                <w:rFonts w:ascii="Times New Roman" w:hAnsi="Times New Roman" w:cs="Times New Roman"/>
                <w:b/>
                <w:sz w:val="24"/>
                <w:szCs w:val="24"/>
              </w:rPr>
            </w:pPr>
            <w:r w:rsidRPr="00A64E84">
              <w:rPr>
                <w:rFonts w:ascii="Times New Roman" w:hAnsi="Times New Roman" w:cs="Times New Roman"/>
                <w:b/>
                <w:sz w:val="24"/>
                <w:szCs w:val="24"/>
              </w:rPr>
              <w:t>10</w:t>
            </w:r>
          </w:p>
        </w:tc>
        <w:tc>
          <w:tcPr>
            <w:tcW w:w="7088" w:type="dxa"/>
          </w:tcPr>
          <w:p w:rsidR="00944476" w:rsidRDefault="00471ED5" w:rsidP="00A64E84">
            <w:pPr>
              <w:rPr>
                <w:rFonts w:ascii="Times New Roman" w:hAnsi="Times New Roman" w:cs="Times New Roman"/>
                <w:b/>
                <w:sz w:val="24"/>
                <w:szCs w:val="24"/>
              </w:rPr>
            </w:pPr>
            <w:r w:rsidRPr="00A64E84">
              <w:rPr>
                <w:rFonts w:ascii="Times New Roman" w:hAnsi="Times New Roman" w:cs="Times New Roman"/>
                <w:b/>
                <w:sz w:val="24"/>
                <w:szCs w:val="24"/>
              </w:rPr>
              <w:t>Модели пациента</w:t>
            </w:r>
          </w:p>
          <w:p w:rsidR="00A64E84" w:rsidRPr="00A64E84" w:rsidRDefault="00A64E84" w:rsidP="00A64E84">
            <w:pPr>
              <w:rPr>
                <w:rFonts w:ascii="Times New Roman" w:hAnsi="Times New Roman" w:cs="Times New Roman"/>
                <w:b/>
                <w:sz w:val="24"/>
                <w:szCs w:val="24"/>
              </w:rPr>
            </w:pPr>
          </w:p>
        </w:tc>
        <w:tc>
          <w:tcPr>
            <w:tcW w:w="1666" w:type="dxa"/>
          </w:tcPr>
          <w:p w:rsidR="00471ED5" w:rsidRPr="00A64E84" w:rsidRDefault="006A3936" w:rsidP="006A3936">
            <w:pPr>
              <w:jc w:val="center"/>
              <w:rPr>
                <w:rFonts w:ascii="Times New Roman" w:hAnsi="Times New Roman" w:cs="Times New Roman"/>
                <w:sz w:val="24"/>
                <w:szCs w:val="24"/>
              </w:rPr>
            </w:pPr>
            <w:r>
              <w:rPr>
                <w:rFonts w:ascii="Times New Roman" w:hAnsi="Times New Roman" w:cs="Times New Roman"/>
                <w:sz w:val="24"/>
                <w:szCs w:val="24"/>
              </w:rPr>
              <w:t>18</w:t>
            </w:r>
          </w:p>
        </w:tc>
      </w:tr>
      <w:tr w:rsidR="00FB214B" w:rsidRPr="00A64E84" w:rsidTr="00FB214B">
        <w:tblPrEx>
          <w:tblLook w:val="0000"/>
        </w:tblPrEx>
        <w:trPr>
          <w:trHeight w:val="285"/>
        </w:trPr>
        <w:tc>
          <w:tcPr>
            <w:tcW w:w="810" w:type="dxa"/>
          </w:tcPr>
          <w:p w:rsidR="00FB214B" w:rsidRPr="00A64E84" w:rsidRDefault="00FB214B" w:rsidP="00FB214B">
            <w:pPr>
              <w:ind w:left="108"/>
              <w:jc w:val="both"/>
              <w:rPr>
                <w:rFonts w:ascii="Times New Roman" w:hAnsi="Times New Roman" w:cs="Times New Roman"/>
                <w:b/>
                <w:sz w:val="24"/>
                <w:szCs w:val="24"/>
              </w:rPr>
            </w:pPr>
            <w:r w:rsidRPr="00A64E84">
              <w:rPr>
                <w:rFonts w:ascii="Times New Roman" w:hAnsi="Times New Roman" w:cs="Times New Roman"/>
                <w:b/>
                <w:sz w:val="24"/>
                <w:szCs w:val="24"/>
              </w:rPr>
              <w:t xml:space="preserve"> 11</w:t>
            </w:r>
          </w:p>
        </w:tc>
        <w:tc>
          <w:tcPr>
            <w:tcW w:w="7095" w:type="dxa"/>
            <w:gridSpan w:val="2"/>
          </w:tcPr>
          <w:p w:rsidR="00FB214B" w:rsidRDefault="00FB214B" w:rsidP="00A64E84">
            <w:pPr>
              <w:rPr>
                <w:rFonts w:ascii="Times New Roman" w:hAnsi="Times New Roman" w:cs="Times New Roman"/>
                <w:b/>
                <w:sz w:val="24"/>
                <w:szCs w:val="24"/>
              </w:rPr>
            </w:pPr>
            <w:r w:rsidRPr="00A64E84">
              <w:rPr>
                <w:rFonts w:ascii="Times New Roman" w:hAnsi="Times New Roman" w:cs="Times New Roman"/>
                <w:b/>
                <w:sz w:val="24"/>
                <w:szCs w:val="24"/>
              </w:rPr>
              <w:t xml:space="preserve">Функциональное лечение </w:t>
            </w:r>
            <w:proofErr w:type="spellStart"/>
            <w:r w:rsidRPr="00A64E84">
              <w:rPr>
                <w:rFonts w:ascii="Times New Roman" w:hAnsi="Times New Roman" w:cs="Times New Roman"/>
                <w:b/>
                <w:sz w:val="24"/>
                <w:szCs w:val="24"/>
              </w:rPr>
              <w:t>содружественного</w:t>
            </w:r>
            <w:proofErr w:type="spellEnd"/>
            <w:r w:rsidRPr="00A64E84">
              <w:rPr>
                <w:rFonts w:ascii="Times New Roman" w:hAnsi="Times New Roman" w:cs="Times New Roman"/>
                <w:b/>
                <w:sz w:val="24"/>
                <w:szCs w:val="24"/>
              </w:rPr>
              <w:t xml:space="preserve"> косоглазия</w:t>
            </w:r>
          </w:p>
          <w:p w:rsidR="00A64E84" w:rsidRPr="00A64E84" w:rsidRDefault="00A64E84" w:rsidP="00A64E84">
            <w:pPr>
              <w:rPr>
                <w:rFonts w:ascii="Times New Roman" w:hAnsi="Times New Roman" w:cs="Times New Roman"/>
                <w:b/>
                <w:sz w:val="24"/>
                <w:szCs w:val="24"/>
              </w:rPr>
            </w:pPr>
          </w:p>
        </w:tc>
        <w:tc>
          <w:tcPr>
            <w:tcW w:w="1666" w:type="dxa"/>
          </w:tcPr>
          <w:p w:rsidR="00FB214B" w:rsidRPr="00A64E84" w:rsidRDefault="006A3936" w:rsidP="006A3936">
            <w:pPr>
              <w:jc w:val="center"/>
              <w:rPr>
                <w:rFonts w:ascii="Times New Roman" w:hAnsi="Times New Roman" w:cs="Times New Roman"/>
                <w:sz w:val="24"/>
                <w:szCs w:val="24"/>
              </w:rPr>
            </w:pPr>
            <w:r>
              <w:rPr>
                <w:rFonts w:ascii="Times New Roman" w:hAnsi="Times New Roman" w:cs="Times New Roman"/>
                <w:sz w:val="24"/>
                <w:szCs w:val="24"/>
              </w:rPr>
              <w:t>18</w:t>
            </w:r>
          </w:p>
        </w:tc>
      </w:tr>
      <w:tr w:rsidR="00FB214B" w:rsidRPr="00A64E84" w:rsidTr="00FB214B">
        <w:tblPrEx>
          <w:tblLook w:val="0000"/>
        </w:tblPrEx>
        <w:trPr>
          <w:trHeight w:val="255"/>
        </w:trPr>
        <w:tc>
          <w:tcPr>
            <w:tcW w:w="810" w:type="dxa"/>
          </w:tcPr>
          <w:p w:rsidR="00FB214B" w:rsidRPr="00A64E84" w:rsidRDefault="00FB214B" w:rsidP="00FB214B">
            <w:pPr>
              <w:ind w:left="108"/>
              <w:jc w:val="both"/>
              <w:rPr>
                <w:rFonts w:ascii="Times New Roman" w:hAnsi="Times New Roman" w:cs="Times New Roman"/>
                <w:b/>
                <w:sz w:val="24"/>
                <w:szCs w:val="24"/>
              </w:rPr>
            </w:pPr>
            <w:r w:rsidRPr="00A64E84">
              <w:rPr>
                <w:rFonts w:ascii="Times New Roman" w:hAnsi="Times New Roman" w:cs="Times New Roman"/>
                <w:b/>
                <w:sz w:val="24"/>
                <w:szCs w:val="24"/>
              </w:rPr>
              <w:t xml:space="preserve"> 12</w:t>
            </w:r>
          </w:p>
        </w:tc>
        <w:tc>
          <w:tcPr>
            <w:tcW w:w="7095" w:type="dxa"/>
            <w:gridSpan w:val="2"/>
          </w:tcPr>
          <w:p w:rsidR="00FB214B" w:rsidRDefault="00FB214B" w:rsidP="00A64E84">
            <w:pPr>
              <w:rPr>
                <w:rFonts w:ascii="Times New Roman" w:hAnsi="Times New Roman" w:cs="Times New Roman"/>
                <w:b/>
                <w:sz w:val="24"/>
                <w:szCs w:val="24"/>
              </w:rPr>
            </w:pPr>
            <w:r w:rsidRPr="00A64E84">
              <w:rPr>
                <w:rFonts w:ascii="Times New Roman" w:hAnsi="Times New Roman" w:cs="Times New Roman"/>
                <w:b/>
                <w:sz w:val="24"/>
                <w:szCs w:val="24"/>
              </w:rPr>
              <w:t xml:space="preserve">Хирургическое лечение </w:t>
            </w:r>
            <w:proofErr w:type="spellStart"/>
            <w:r w:rsidRPr="00A64E84">
              <w:rPr>
                <w:rFonts w:ascii="Times New Roman" w:hAnsi="Times New Roman" w:cs="Times New Roman"/>
                <w:b/>
                <w:sz w:val="24"/>
                <w:szCs w:val="24"/>
              </w:rPr>
              <w:t>содружественного</w:t>
            </w:r>
            <w:proofErr w:type="spellEnd"/>
            <w:r w:rsidRPr="00A64E84">
              <w:rPr>
                <w:rFonts w:ascii="Times New Roman" w:hAnsi="Times New Roman" w:cs="Times New Roman"/>
                <w:b/>
                <w:sz w:val="24"/>
                <w:szCs w:val="24"/>
              </w:rPr>
              <w:t xml:space="preserve"> косоглазия</w:t>
            </w:r>
          </w:p>
          <w:p w:rsidR="00A64E84" w:rsidRPr="00A64E84" w:rsidRDefault="00A64E84" w:rsidP="00A64E84">
            <w:pPr>
              <w:rPr>
                <w:rFonts w:ascii="Times New Roman" w:hAnsi="Times New Roman" w:cs="Times New Roman"/>
                <w:b/>
                <w:sz w:val="24"/>
                <w:szCs w:val="24"/>
              </w:rPr>
            </w:pPr>
          </w:p>
        </w:tc>
        <w:tc>
          <w:tcPr>
            <w:tcW w:w="1666" w:type="dxa"/>
          </w:tcPr>
          <w:p w:rsidR="00FB214B" w:rsidRPr="00A64E84" w:rsidRDefault="006A3936" w:rsidP="006A3936">
            <w:pPr>
              <w:jc w:val="center"/>
              <w:rPr>
                <w:rFonts w:ascii="Times New Roman" w:hAnsi="Times New Roman" w:cs="Times New Roman"/>
                <w:sz w:val="24"/>
                <w:szCs w:val="24"/>
              </w:rPr>
            </w:pPr>
            <w:r>
              <w:rPr>
                <w:rFonts w:ascii="Times New Roman" w:hAnsi="Times New Roman" w:cs="Times New Roman"/>
                <w:sz w:val="24"/>
                <w:szCs w:val="24"/>
              </w:rPr>
              <w:t>29</w:t>
            </w:r>
          </w:p>
        </w:tc>
      </w:tr>
      <w:tr w:rsidR="00FB214B" w:rsidRPr="00A64E84" w:rsidTr="00FB214B">
        <w:tblPrEx>
          <w:tblLook w:val="0000"/>
        </w:tblPrEx>
        <w:trPr>
          <w:trHeight w:val="345"/>
        </w:trPr>
        <w:tc>
          <w:tcPr>
            <w:tcW w:w="810" w:type="dxa"/>
          </w:tcPr>
          <w:p w:rsidR="00FB214B" w:rsidRPr="00A64E84" w:rsidRDefault="00FB214B" w:rsidP="00FB214B">
            <w:pPr>
              <w:ind w:left="108"/>
              <w:jc w:val="both"/>
              <w:rPr>
                <w:rFonts w:ascii="Times New Roman" w:hAnsi="Times New Roman" w:cs="Times New Roman"/>
                <w:b/>
                <w:sz w:val="24"/>
                <w:szCs w:val="24"/>
              </w:rPr>
            </w:pPr>
            <w:r w:rsidRPr="00A64E84">
              <w:rPr>
                <w:rFonts w:ascii="Times New Roman" w:hAnsi="Times New Roman" w:cs="Times New Roman"/>
                <w:b/>
                <w:sz w:val="24"/>
                <w:szCs w:val="24"/>
              </w:rPr>
              <w:t xml:space="preserve"> 13</w:t>
            </w:r>
          </w:p>
        </w:tc>
        <w:tc>
          <w:tcPr>
            <w:tcW w:w="7095" w:type="dxa"/>
            <w:gridSpan w:val="2"/>
          </w:tcPr>
          <w:p w:rsidR="00FB214B" w:rsidRDefault="00D00457" w:rsidP="00A64E84">
            <w:pPr>
              <w:rPr>
                <w:rFonts w:ascii="Times New Roman" w:hAnsi="Times New Roman" w:cs="Times New Roman"/>
                <w:b/>
                <w:sz w:val="24"/>
                <w:szCs w:val="24"/>
              </w:rPr>
            </w:pPr>
            <w:r w:rsidRPr="00A64E84">
              <w:rPr>
                <w:rFonts w:ascii="Times New Roman" w:hAnsi="Times New Roman" w:cs="Times New Roman"/>
                <w:b/>
                <w:sz w:val="24"/>
                <w:szCs w:val="24"/>
              </w:rPr>
              <w:t xml:space="preserve">Профилактика </w:t>
            </w:r>
            <w:proofErr w:type="spellStart"/>
            <w:r w:rsidRPr="00A64E84">
              <w:rPr>
                <w:rFonts w:ascii="Times New Roman" w:hAnsi="Times New Roman" w:cs="Times New Roman"/>
                <w:b/>
                <w:sz w:val="24"/>
                <w:szCs w:val="24"/>
              </w:rPr>
              <w:t>содружественного</w:t>
            </w:r>
            <w:proofErr w:type="spellEnd"/>
            <w:r w:rsidRPr="00A64E84">
              <w:rPr>
                <w:rFonts w:ascii="Times New Roman" w:hAnsi="Times New Roman" w:cs="Times New Roman"/>
                <w:b/>
                <w:sz w:val="24"/>
                <w:szCs w:val="24"/>
              </w:rPr>
              <w:t xml:space="preserve"> косоглазия</w:t>
            </w:r>
          </w:p>
          <w:p w:rsidR="00A64E84" w:rsidRPr="00A64E84" w:rsidRDefault="00A64E84" w:rsidP="00A64E84">
            <w:pPr>
              <w:rPr>
                <w:rFonts w:ascii="Times New Roman" w:hAnsi="Times New Roman" w:cs="Times New Roman"/>
                <w:b/>
                <w:sz w:val="24"/>
                <w:szCs w:val="24"/>
              </w:rPr>
            </w:pPr>
          </w:p>
        </w:tc>
        <w:tc>
          <w:tcPr>
            <w:tcW w:w="1666" w:type="dxa"/>
          </w:tcPr>
          <w:p w:rsidR="00FB214B" w:rsidRPr="00A64E84" w:rsidRDefault="006A3936" w:rsidP="006A3936">
            <w:pPr>
              <w:jc w:val="center"/>
              <w:rPr>
                <w:rFonts w:ascii="Times New Roman" w:hAnsi="Times New Roman" w:cs="Times New Roman"/>
                <w:sz w:val="24"/>
                <w:szCs w:val="24"/>
              </w:rPr>
            </w:pPr>
            <w:r>
              <w:rPr>
                <w:rFonts w:ascii="Times New Roman" w:hAnsi="Times New Roman" w:cs="Times New Roman"/>
                <w:sz w:val="24"/>
                <w:szCs w:val="24"/>
              </w:rPr>
              <w:t>31</w:t>
            </w:r>
          </w:p>
        </w:tc>
      </w:tr>
      <w:tr w:rsidR="00FB214B" w:rsidRPr="00A64E84" w:rsidTr="00FB214B">
        <w:tblPrEx>
          <w:tblLook w:val="0000"/>
        </w:tblPrEx>
        <w:trPr>
          <w:trHeight w:val="270"/>
        </w:trPr>
        <w:tc>
          <w:tcPr>
            <w:tcW w:w="810" w:type="dxa"/>
          </w:tcPr>
          <w:p w:rsidR="00FB214B" w:rsidRPr="00A64E84" w:rsidRDefault="00D00457" w:rsidP="00FB214B">
            <w:pPr>
              <w:ind w:left="108"/>
              <w:jc w:val="both"/>
              <w:rPr>
                <w:rFonts w:ascii="Times New Roman" w:hAnsi="Times New Roman" w:cs="Times New Roman"/>
                <w:b/>
                <w:sz w:val="24"/>
                <w:szCs w:val="24"/>
              </w:rPr>
            </w:pPr>
            <w:r w:rsidRPr="00A64E84">
              <w:rPr>
                <w:rFonts w:ascii="Times New Roman" w:hAnsi="Times New Roman" w:cs="Times New Roman"/>
                <w:sz w:val="24"/>
                <w:szCs w:val="24"/>
              </w:rPr>
              <w:t xml:space="preserve"> </w:t>
            </w:r>
            <w:r w:rsidRPr="00A64E84">
              <w:rPr>
                <w:rFonts w:ascii="Times New Roman" w:hAnsi="Times New Roman" w:cs="Times New Roman"/>
                <w:b/>
                <w:sz w:val="24"/>
                <w:szCs w:val="24"/>
              </w:rPr>
              <w:t>14</w:t>
            </w:r>
          </w:p>
        </w:tc>
        <w:tc>
          <w:tcPr>
            <w:tcW w:w="7095" w:type="dxa"/>
            <w:gridSpan w:val="2"/>
          </w:tcPr>
          <w:p w:rsidR="00FB214B" w:rsidRDefault="00D00457" w:rsidP="00A64E84">
            <w:pPr>
              <w:rPr>
                <w:rFonts w:ascii="Times New Roman" w:hAnsi="Times New Roman" w:cs="Times New Roman"/>
                <w:b/>
                <w:sz w:val="24"/>
                <w:szCs w:val="24"/>
              </w:rPr>
            </w:pPr>
            <w:r w:rsidRPr="00A64E84">
              <w:rPr>
                <w:rFonts w:ascii="Times New Roman" w:hAnsi="Times New Roman" w:cs="Times New Roman"/>
                <w:b/>
                <w:sz w:val="24"/>
                <w:szCs w:val="24"/>
              </w:rPr>
              <w:t>Критерии оценки качества медицинской помощи</w:t>
            </w:r>
          </w:p>
          <w:p w:rsidR="00A64E84" w:rsidRPr="00A64E84" w:rsidRDefault="00A64E84" w:rsidP="00A64E84">
            <w:pPr>
              <w:rPr>
                <w:rFonts w:ascii="Times New Roman" w:hAnsi="Times New Roman" w:cs="Times New Roman"/>
                <w:b/>
                <w:sz w:val="24"/>
                <w:szCs w:val="24"/>
              </w:rPr>
            </w:pPr>
          </w:p>
        </w:tc>
        <w:tc>
          <w:tcPr>
            <w:tcW w:w="1666" w:type="dxa"/>
          </w:tcPr>
          <w:p w:rsidR="00FB214B" w:rsidRPr="00A64E84" w:rsidRDefault="006A3936" w:rsidP="006A3936">
            <w:pPr>
              <w:jc w:val="center"/>
              <w:rPr>
                <w:rFonts w:ascii="Times New Roman" w:hAnsi="Times New Roman" w:cs="Times New Roman"/>
                <w:sz w:val="24"/>
                <w:szCs w:val="24"/>
              </w:rPr>
            </w:pPr>
            <w:r>
              <w:rPr>
                <w:rFonts w:ascii="Times New Roman" w:hAnsi="Times New Roman" w:cs="Times New Roman"/>
                <w:sz w:val="24"/>
                <w:szCs w:val="24"/>
              </w:rPr>
              <w:t>31</w:t>
            </w:r>
          </w:p>
        </w:tc>
      </w:tr>
      <w:tr w:rsidR="00FB214B" w:rsidRPr="00A64E84" w:rsidTr="00FB214B">
        <w:tblPrEx>
          <w:tblLook w:val="0000"/>
        </w:tblPrEx>
        <w:trPr>
          <w:trHeight w:val="300"/>
        </w:trPr>
        <w:tc>
          <w:tcPr>
            <w:tcW w:w="810" w:type="dxa"/>
          </w:tcPr>
          <w:p w:rsidR="00FB214B" w:rsidRPr="00A64E84" w:rsidRDefault="00A64E84" w:rsidP="00A64E84">
            <w:pPr>
              <w:jc w:val="center"/>
              <w:rPr>
                <w:rFonts w:ascii="Times New Roman" w:hAnsi="Times New Roman" w:cs="Times New Roman"/>
                <w:b/>
                <w:sz w:val="24"/>
                <w:szCs w:val="24"/>
              </w:rPr>
            </w:pPr>
            <w:r w:rsidRPr="00A64E84">
              <w:rPr>
                <w:rFonts w:ascii="Times New Roman" w:hAnsi="Times New Roman" w:cs="Times New Roman"/>
                <w:b/>
                <w:sz w:val="24"/>
                <w:szCs w:val="24"/>
              </w:rPr>
              <w:t>15</w:t>
            </w:r>
          </w:p>
        </w:tc>
        <w:tc>
          <w:tcPr>
            <w:tcW w:w="7095" w:type="dxa"/>
            <w:gridSpan w:val="2"/>
          </w:tcPr>
          <w:p w:rsidR="00FB214B" w:rsidRDefault="00A64E84" w:rsidP="00A64E84">
            <w:pPr>
              <w:jc w:val="both"/>
              <w:rPr>
                <w:rFonts w:ascii="Times New Roman" w:hAnsi="Times New Roman" w:cs="Times New Roman"/>
                <w:b/>
                <w:sz w:val="24"/>
                <w:szCs w:val="24"/>
              </w:rPr>
            </w:pPr>
            <w:r>
              <w:rPr>
                <w:rFonts w:ascii="Times New Roman" w:hAnsi="Times New Roman" w:cs="Times New Roman"/>
                <w:b/>
                <w:sz w:val="24"/>
                <w:szCs w:val="24"/>
              </w:rPr>
              <w:t>Список литературы</w:t>
            </w:r>
          </w:p>
          <w:p w:rsidR="00A64E84" w:rsidRPr="00A64E84" w:rsidRDefault="00A64E84" w:rsidP="00A64E84">
            <w:pPr>
              <w:jc w:val="center"/>
              <w:rPr>
                <w:rFonts w:ascii="Times New Roman" w:hAnsi="Times New Roman" w:cs="Times New Roman"/>
                <w:b/>
                <w:sz w:val="24"/>
                <w:szCs w:val="24"/>
              </w:rPr>
            </w:pPr>
          </w:p>
        </w:tc>
        <w:tc>
          <w:tcPr>
            <w:tcW w:w="1666" w:type="dxa"/>
          </w:tcPr>
          <w:p w:rsidR="00FB214B" w:rsidRPr="00A64E84" w:rsidRDefault="006A3936" w:rsidP="006A3936">
            <w:pPr>
              <w:jc w:val="center"/>
              <w:rPr>
                <w:rFonts w:ascii="Times New Roman" w:hAnsi="Times New Roman" w:cs="Times New Roman"/>
                <w:sz w:val="24"/>
                <w:szCs w:val="24"/>
              </w:rPr>
            </w:pPr>
            <w:r>
              <w:rPr>
                <w:rFonts w:ascii="Times New Roman" w:hAnsi="Times New Roman" w:cs="Times New Roman"/>
                <w:sz w:val="24"/>
                <w:szCs w:val="24"/>
              </w:rPr>
              <w:t>32</w:t>
            </w:r>
          </w:p>
        </w:tc>
      </w:tr>
    </w:tbl>
    <w:p w:rsidR="00944476" w:rsidRDefault="00944476" w:rsidP="00471ED5">
      <w:pPr>
        <w:jc w:val="right"/>
      </w:pPr>
    </w:p>
    <w:p w:rsidR="00471ED5" w:rsidRDefault="00471ED5" w:rsidP="00471ED5">
      <w:pPr>
        <w:jc w:val="right"/>
      </w:pPr>
    </w:p>
    <w:p w:rsidR="00C70340" w:rsidRDefault="00C70340" w:rsidP="00944476">
      <w:pPr>
        <w:jc w:val="both"/>
      </w:pPr>
    </w:p>
    <w:p w:rsidR="00C70340" w:rsidRDefault="00C70340" w:rsidP="00944476">
      <w:pPr>
        <w:jc w:val="both"/>
      </w:pPr>
    </w:p>
    <w:p w:rsidR="00C70340" w:rsidRDefault="00C70340" w:rsidP="00944476">
      <w:pPr>
        <w:jc w:val="both"/>
      </w:pPr>
    </w:p>
    <w:p w:rsidR="00C70340" w:rsidRDefault="00C70340" w:rsidP="00944476">
      <w:pPr>
        <w:jc w:val="both"/>
      </w:pPr>
    </w:p>
    <w:p w:rsidR="00C70340" w:rsidRDefault="00C70340" w:rsidP="00944476">
      <w:pPr>
        <w:jc w:val="both"/>
      </w:pPr>
    </w:p>
    <w:p w:rsidR="00C70340" w:rsidRDefault="00C70340" w:rsidP="00944476">
      <w:pPr>
        <w:jc w:val="both"/>
      </w:pPr>
    </w:p>
    <w:p w:rsidR="00C70340" w:rsidRDefault="00C70340" w:rsidP="00944476">
      <w:pPr>
        <w:jc w:val="both"/>
      </w:pPr>
    </w:p>
    <w:p w:rsidR="00C70340" w:rsidRDefault="00C70340" w:rsidP="00944476">
      <w:pPr>
        <w:jc w:val="both"/>
      </w:pPr>
    </w:p>
    <w:p w:rsidR="00C70340" w:rsidRDefault="00C70340" w:rsidP="00944476">
      <w:pPr>
        <w:jc w:val="both"/>
      </w:pPr>
    </w:p>
    <w:p w:rsidR="00C70340" w:rsidRDefault="00C70340" w:rsidP="00944476">
      <w:pPr>
        <w:jc w:val="both"/>
      </w:pPr>
    </w:p>
    <w:p w:rsidR="00C70340" w:rsidRDefault="00C70340" w:rsidP="00944476">
      <w:pPr>
        <w:jc w:val="both"/>
      </w:pPr>
    </w:p>
    <w:p w:rsidR="00C70340" w:rsidRDefault="00C70340" w:rsidP="00944476">
      <w:pPr>
        <w:jc w:val="both"/>
      </w:pPr>
    </w:p>
    <w:p w:rsidR="00C70340" w:rsidRDefault="00C70340" w:rsidP="00944476">
      <w:pPr>
        <w:jc w:val="both"/>
      </w:pPr>
    </w:p>
    <w:p w:rsidR="00C70340" w:rsidRDefault="00C70340" w:rsidP="00944476">
      <w:pPr>
        <w:jc w:val="both"/>
      </w:pPr>
    </w:p>
    <w:p w:rsidR="00C70340" w:rsidRDefault="00C70340" w:rsidP="00944476">
      <w:pPr>
        <w:jc w:val="both"/>
      </w:pPr>
    </w:p>
    <w:p w:rsidR="00C70340" w:rsidRDefault="00C70340" w:rsidP="00944476">
      <w:pPr>
        <w:jc w:val="both"/>
      </w:pPr>
    </w:p>
    <w:p w:rsidR="00C70340" w:rsidRDefault="00C70340" w:rsidP="00944476">
      <w:pPr>
        <w:jc w:val="both"/>
      </w:pPr>
    </w:p>
    <w:p w:rsidR="003425ED" w:rsidRDefault="003425ED" w:rsidP="00D00457">
      <w:pPr>
        <w:pStyle w:val="Standard"/>
        <w:spacing w:line="360" w:lineRule="auto"/>
        <w:jc w:val="center"/>
        <w:rPr>
          <w:rFonts w:ascii="Times New Roman" w:hAnsi="Times New Roman"/>
          <w:b/>
          <w:bCs/>
          <w:sz w:val="24"/>
        </w:rPr>
      </w:pPr>
    </w:p>
    <w:p w:rsidR="007C0F2E" w:rsidRDefault="007C0F2E" w:rsidP="00D00457">
      <w:pPr>
        <w:pStyle w:val="Standard"/>
        <w:spacing w:line="360" w:lineRule="auto"/>
        <w:jc w:val="center"/>
        <w:rPr>
          <w:rFonts w:ascii="Times New Roman" w:hAnsi="Times New Roman"/>
          <w:b/>
          <w:bCs/>
          <w:sz w:val="24"/>
        </w:rPr>
      </w:pPr>
    </w:p>
    <w:p w:rsidR="00C70340" w:rsidRDefault="00C70340" w:rsidP="00D00457">
      <w:pPr>
        <w:pStyle w:val="Standard"/>
        <w:spacing w:line="360" w:lineRule="auto"/>
        <w:jc w:val="center"/>
      </w:pPr>
      <w:r>
        <w:rPr>
          <w:rFonts w:ascii="Times New Roman" w:hAnsi="Times New Roman"/>
          <w:b/>
          <w:bCs/>
          <w:sz w:val="24"/>
        </w:rPr>
        <w:lastRenderedPageBreak/>
        <w:t>1. ВВЕДЕНИЕ</w:t>
      </w:r>
    </w:p>
    <w:p w:rsidR="00C70340" w:rsidRDefault="00C70340" w:rsidP="00C516BB">
      <w:pPr>
        <w:pStyle w:val="Standard"/>
        <w:spacing w:line="360" w:lineRule="auto"/>
        <w:jc w:val="both"/>
        <w:rPr>
          <w:rFonts w:ascii="Times New Roman" w:hAnsi="Times New Roman"/>
          <w:sz w:val="24"/>
        </w:rPr>
      </w:pPr>
      <w:proofErr w:type="spellStart"/>
      <w:r w:rsidRPr="00C70340">
        <w:rPr>
          <w:rFonts w:ascii="Times New Roman" w:hAnsi="Times New Roman"/>
          <w:b/>
          <w:sz w:val="24"/>
        </w:rPr>
        <w:t>Содружественное</w:t>
      </w:r>
      <w:proofErr w:type="spellEnd"/>
      <w:r w:rsidRPr="00C70340">
        <w:rPr>
          <w:rFonts w:ascii="Times New Roman" w:hAnsi="Times New Roman"/>
          <w:b/>
          <w:sz w:val="24"/>
        </w:rPr>
        <w:t xml:space="preserve"> косоглазие</w:t>
      </w:r>
      <w:r>
        <w:rPr>
          <w:rFonts w:ascii="Times New Roman" w:hAnsi="Times New Roman"/>
          <w:sz w:val="24"/>
        </w:rPr>
        <w:t xml:space="preserve"> занимает второе место после аномалий рефракции среди детской патологии и встречается приблизительно у 4% взрослого населения. Являясь грубым косметическим дефектом и сочетаясь с нарушением зрительных функций, косоглазие представляет как психофизическую, так и социальную проблему, затрудняя налаживание социальных связей, нередко становясь препятствием в приобретении желаемой профессии.</w:t>
      </w:r>
    </w:p>
    <w:p w:rsidR="00C70340" w:rsidRDefault="00C70340" w:rsidP="00C516BB">
      <w:pPr>
        <w:pStyle w:val="Standard"/>
        <w:spacing w:line="360" w:lineRule="auto"/>
        <w:jc w:val="both"/>
        <w:rPr>
          <w:rFonts w:ascii="Times New Roman" w:hAnsi="Times New Roman"/>
          <w:sz w:val="24"/>
        </w:rPr>
      </w:pPr>
      <w:proofErr w:type="spellStart"/>
      <w:r>
        <w:rPr>
          <w:rFonts w:ascii="Times New Roman" w:hAnsi="Times New Roman"/>
          <w:sz w:val="24"/>
        </w:rPr>
        <w:t>Содружественное</w:t>
      </w:r>
      <w:proofErr w:type="spellEnd"/>
      <w:r>
        <w:rPr>
          <w:rFonts w:ascii="Times New Roman" w:hAnsi="Times New Roman"/>
          <w:sz w:val="24"/>
        </w:rPr>
        <w:t xml:space="preserve"> косоглазие — патология преимущественно детского возраста, поскольку бинокулярная зрительная система еще недостаточно устойчива и легко разрушается под влиянием неблагоприятных факторов внешней среды. Причиной </w:t>
      </w:r>
      <w:proofErr w:type="spellStart"/>
      <w:r>
        <w:rPr>
          <w:rFonts w:ascii="Times New Roman" w:hAnsi="Times New Roman"/>
          <w:sz w:val="24"/>
        </w:rPr>
        <w:t>содружественного</w:t>
      </w:r>
      <w:proofErr w:type="spellEnd"/>
      <w:r>
        <w:rPr>
          <w:rFonts w:ascii="Times New Roman" w:hAnsi="Times New Roman"/>
          <w:sz w:val="24"/>
        </w:rPr>
        <w:t xml:space="preserve"> косоглазия могут быть врожденные или приобретенные заболевания ЦНС, аметропии,  снижение или потеря зрения одного глаза (даже у взрослых)</w:t>
      </w:r>
    </w:p>
    <w:p w:rsidR="00C70340" w:rsidRDefault="00C70340" w:rsidP="00C516BB">
      <w:pPr>
        <w:pStyle w:val="Standard"/>
        <w:spacing w:line="360" w:lineRule="auto"/>
        <w:jc w:val="both"/>
        <w:rPr>
          <w:rFonts w:ascii="Times New Roman" w:hAnsi="Times New Roman"/>
          <w:sz w:val="24"/>
        </w:rPr>
      </w:pPr>
      <w:r>
        <w:rPr>
          <w:rFonts w:ascii="Times New Roman" w:hAnsi="Times New Roman"/>
          <w:sz w:val="24"/>
        </w:rPr>
        <w:t xml:space="preserve">Основным патогенетическим феноменом при </w:t>
      </w:r>
      <w:proofErr w:type="spellStart"/>
      <w:r>
        <w:rPr>
          <w:rFonts w:ascii="Times New Roman" w:hAnsi="Times New Roman"/>
          <w:sz w:val="24"/>
        </w:rPr>
        <w:t>содружественном</w:t>
      </w:r>
      <w:proofErr w:type="spellEnd"/>
      <w:r>
        <w:rPr>
          <w:rFonts w:ascii="Times New Roman" w:hAnsi="Times New Roman"/>
          <w:sz w:val="24"/>
        </w:rPr>
        <w:t xml:space="preserve"> косоглазии является феномен функционального торможения. Именно это определяет характер клинической картины, как при монолатеральных, так и при альтернирующих формах косоглазия.</w:t>
      </w:r>
    </w:p>
    <w:p w:rsidR="00C70340" w:rsidRDefault="00C70340" w:rsidP="00C516BB">
      <w:pPr>
        <w:pStyle w:val="Standard"/>
        <w:spacing w:line="360" w:lineRule="auto"/>
        <w:jc w:val="both"/>
        <w:rPr>
          <w:rFonts w:ascii="Times New Roman" w:hAnsi="Times New Roman"/>
          <w:sz w:val="24"/>
        </w:rPr>
      </w:pPr>
      <w:r>
        <w:rPr>
          <w:rFonts w:ascii="Times New Roman" w:hAnsi="Times New Roman"/>
          <w:sz w:val="24"/>
        </w:rPr>
        <w:t xml:space="preserve">При монолатеральном косоглазии  основное направление лечения связано с лечением </w:t>
      </w:r>
      <w:proofErr w:type="spellStart"/>
      <w:r>
        <w:rPr>
          <w:rFonts w:ascii="Times New Roman" w:hAnsi="Times New Roman"/>
          <w:sz w:val="24"/>
        </w:rPr>
        <w:t>амблиопии</w:t>
      </w:r>
      <w:proofErr w:type="spellEnd"/>
      <w:r>
        <w:rPr>
          <w:rFonts w:ascii="Times New Roman" w:hAnsi="Times New Roman"/>
          <w:sz w:val="24"/>
        </w:rPr>
        <w:t xml:space="preserve"> с последующим переходом на восстановление бинокулярных функций.</w:t>
      </w:r>
    </w:p>
    <w:p w:rsidR="00C70340" w:rsidRDefault="00C70340" w:rsidP="00C516BB">
      <w:pPr>
        <w:pStyle w:val="Standard"/>
        <w:spacing w:line="360" w:lineRule="auto"/>
        <w:jc w:val="both"/>
        <w:rPr>
          <w:rFonts w:ascii="Times New Roman" w:hAnsi="Times New Roman"/>
          <w:sz w:val="24"/>
        </w:rPr>
      </w:pPr>
      <w:r>
        <w:rPr>
          <w:rFonts w:ascii="Times New Roman" w:hAnsi="Times New Roman"/>
          <w:sz w:val="24"/>
        </w:rPr>
        <w:t xml:space="preserve">При альтернирующем косоглазии основное лечение направлено на восстановление механизма </w:t>
      </w:r>
      <w:proofErr w:type="spellStart"/>
      <w:r>
        <w:rPr>
          <w:rFonts w:ascii="Times New Roman" w:hAnsi="Times New Roman"/>
          <w:sz w:val="24"/>
        </w:rPr>
        <w:t>бификсации</w:t>
      </w:r>
      <w:proofErr w:type="spellEnd"/>
      <w:r>
        <w:rPr>
          <w:rFonts w:ascii="Times New Roman" w:hAnsi="Times New Roman"/>
          <w:sz w:val="24"/>
        </w:rPr>
        <w:t>.</w:t>
      </w:r>
    </w:p>
    <w:p w:rsidR="00C70340" w:rsidRDefault="00C70340" w:rsidP="00C516BB">
      <w:pPr>
        <w:pStyle w:val="Standard"/>
        <w:spacing w:line="360" w:lineRule="auto"/>
        <w:jc w:val="both"/>
        <w:rPr>
          <w:rFonts w:ascii="Times New Roman" w:hAnsi="Times New Roman"/>
          <w:sz w:val="24"/>
        </w:rPr>
      </w:pPr>
      <w:r>
        <w:rPr>
          <w:rFonts w:ascii="Times New Roman" w:hAnsi="Times New Roman"/>
          <w:sz w:val="24"/>
        </w:rPr>
        <w:t>В определении тактики комплексного лечения принципиально важным является последовательность перехода от одного этапа лечения к другому, а также длительность проведения каждого из них.</w:t>
      </w:r>
    </w:p>
    <w:p w:rsidR="00C70340" w:rsidRDefault="00C70340" w:rsidP="00C516BB">
      <w:pPr>
        <w:pStyle w:val="Standard"/>
        <w:spacing w:line="360" w:lineRule="auto"/>
        <w:jc w:val="both"/>
        <w:rPr>
          <w:rFonts w:ascii="Times New Roman" w:hAnsi="Times New Roman"/>
          <w:sz w:val="24"/>
        </w:rPr>
      </w:pPr>
      <w:r>
        <w:rPr>
          <w:rFonts w:ascii="Times New Roman" w:hAnsi="Times New Roman"/>
          <w:sz w:val="24"/>
        </w:rPr>
        <w:t>Первоосновой лечения является своевременная и рациональная оптическая коррекция аметропии, а также последовательная ее смена.</w:t>
      </w:r>
    </w:p>
    <w:p w:rsidR="00C70340" w:rsidRDefault="00C70340" w:rsidP="00C516BB">
      <w:pPr>
        <w:pStyle w:val="Standard"/>
        <w:spacing w:line="360" w:lineRule="auto"/>
        <w:jc w:val="both"/>
        <w:rPr>
          <w:rFonts w:ascii="Times New Roman" w:hAnsi="Times New Roman"/>
          <w:sz w:val="24"/>
        </w:rPr>
      </w:pPr>
      <w:r>
        <w:rPr>
          <w:rFonts w:ascii="Times New Roman" w:hAnsi="Times New Roman"/>
          <w:sz w:val="24"/>
        </w:rPr>
        <w:t xml:space="preserve">Классические принципы </w:t>
      </w:r>
      <w:proofErr w:type="spellStart"/>
      <w:r>
        <w:rPr>
          <w:rFonts w:ascii="Times New Roman" w:hAnsi="Times New Roman"/>
          <w:sz w:val="24"/>
        </w:rPr>
        <w:t>плеоптики</w:t>
      </w:r>
      <w:proofErr w:type="spellEnd"/>
      <w:r>
        <w:rPr>
          <w:rFonts w:ascii="Times New Roman" w:hAnsi="Times New Roman"/>
          <w:sz w:val="24"/>
        </w:rPr>
        <w:t xml:space="preserve"> используются на фоне оптической коррекции аметропии, хотя сама эта коррекция может решить эту задачу.</w:t>
      </w:r>
    </w:p>
    <w:p w:rsidR="00C70340" w:rsidRDefault="00C70340" w:rsidP="00C516BB">
      <w:pPr>
        <w:pStyle w:val="Standard"/>
        <w:spacing w:line="360" w:lineRule="auto"/>
        <w:jc w:val="both"/>
        <w:rPr>
          <w:rFonts w:ascii="Times New Roman" w:hAnsi="Times New Roman"/>
          <w:sz w:val="24"/>
        </w:rPr>
      </w:pPr>
      <w:r>
        <w:rPr>
          <w:rFonts w:ascii="Times New Roman" w:hAnsi="Times New Roman"/>
          <w:sz w:val="24"/>
        </w:rPr>
        <w:t>Чрезвычайно важным является использование многоканального принципа стимуляции зрительных функций.</w:t>
      </w:r>
    </w:p>
    <w:p w:rsidR="00C70340" w:rsidRDefault="00C70340" w:rsidP="00C516BB">
      <w:pPr>
        <w:pStyle w:val="Standard"/>
        <w:spacing w:line="360" w:lineRule="auto"/>
        <w:jc w:val="both"/>
        <w:rPr>
          <w:rFonts w:ascii="Times New Roman" w:hAnsi="Times New Roman"/>
          <w:sz w:val="24"/>
        </w:rPr>
      </w:pPr>
      <w:proofErr w:type="gramStart"/>
      <w:r>
        <w:rPr>
          <w:rFonts w:ascii="Times New Roman" w:hAnsi="Times New Roman"/>
          <w:sz w:val="24"/>
        </w:rPr>
        <w:t>Система функционального лечения базируется на восстановлении бинокулярных функций с помощью различных принципов разделения полей зрения, с постепенным переходом от механического, цветового и других  типов разделения полей зрения к естественным условиям.</w:t>
      </w:r>
      <w:proofErr w:type="gramEnd"/>
    </w:p>
    <w:p w:rsidR="00C70340" w:rsidRDefault="00C70340" w:rsidP="00C516BB">
      <w:pPr>
        <w:pStyle w:val="Standard"/>
        <w:spacing w:line="360" w:lineRule="auto"/>
        <w:jc w:val="both"/>
        <w:rPr>
          <w:rFonts w:ascii="Times New Roman" w:hAnsi="Times New Roman"/>
          <w:sz w:val="24"/>
        </w:rPr>
      </w:pPr>
      <w:r>
        <w:rPr>
          <w:rFonts w:ascii="Times New Roman" w:hAnsi="Times New Roman"/>
          <w:sz w:val="24"/>
        </w:rPr>
        <w:t xml:space="preserve">В комплексной терапии косоглазия особое место отводится хирургическим вмешательствам. Несмотря на применение различных методик, частота повторных хирургических вмешательств по поводу </w:t>
      </w:r>
      <w:proofErr w:type="spellStart"/>
      <w:r>
        <w:rPr>
          <w:rFonts w:ascii="Times New Roman" w:hAnsi="Times New Roman"/>
          <w:sz w:val="24"/>
        </w:rPr>
        <w:t>содружественного</w:t>
      </w:r>
      <w:proofErr w:type="spellEnd"/>
      <w:r>
        <w:rPr>
          <w:rFonts w:ascii="Times New Roman" w:hAnsi="Times New Roman"/>
          <w:sz w:val="24"/>
        </w:rPr>
        <w:t xml:space="preserve"> косоглазия остается высокой и </w:t>
      </w:r>
      <w:r>
        <w:rPr>
          <w:rFonts w:ascii="Times New Roman" w:hAnsi="Times New Roman"/>
          <w:sz w:val="24"/>
        </w:rPr>
        <w:lastRenderedPageBreak/>
        <w:t xml:space="preserve">составляет 5 -52%. в исходе неудачной операции в 2 — 44% случаев развивается вторичная </w:t>
      </w:r>
      <w:proofErr w:type="spellStart"/>
      <w:r>
        <w:rPr>
          <w:rFonts w:ascii="Times New Roman" w:hAnsi="Times New Roman"/>
          <w:sz w:val="24"/>
        </w:rPr>
        <w:t>экзотропия</w:t>
      </w:r>
      <w:proofErr w:type="spellEnd"/>
      <w:r>
        <w:rPr>
          <w:rFonts w:ascii="Times New Roman" w:hAnsi="Times New Roman"/>
          <w:sz w:val="24"/>
        </w:rPr>
        <w:t>. Размах таких колебаний связан со сроком наблюдения за пациентами.</w:t>
      </w:r>
    </w:p>
    <w:p w:rsidR="00C70340" w:rsidRDefault="00C70340" w:rsidP="00C516BB">
      <w:pPr>
        <w:pStyle w:val="Standard"/>
        <w:spacing w:line="360" w:lineRule="auto"/>
        <w:jc w:val="both"/>
      </w:pPr>
      <w:r>
        <w:rPr>
          <w:rFonts w:ascii="Times New Roman" w:hAnsi="Times New Roman"/>
          <w:sz w:val="24"/>
        </w:rPr>
        <w:t>Современная тактика хирургического лечения должна быть основана на принципах предварительного дозирования хирургического эффекта. Одна из надежных схем такого дозирования — тактика по Аветисову—</w:t>
      </w:r>
      <w:proofErr w:type="spellStart"/>
      <w:r>
        <w:rPr>
          <w:rFonts w:ascii="Times New Roman" w:hAnsi="Times New Roman"/>
          <w:sz w:val="24"/>
        </w:rPr>
        <w:t>Макхамовой</w:t>
      </w:r>
      <w:proofErr w:type="spellEnd"/>
      <w:r>
        <w:rPr>
          <w:rFonts w:ascii="Times New Roman" w:hAnsi="Times New Roman"/>
          <w:sz w:val="24"/>
        </w:rPr>
        <w:t>, используемая в нашем отделе и основанная на принципах: с</w:t>
      </w:r>
      <w:r>
        <w:rPr>
          <w:rFonts w:ascii="Times New Roman" w:hAnsi="Times New Roman" w:cs="Times New Roman"/>
          <w:color w:val="000000"/>
          <w:sz w:val="24"/>
        </w:rPr>
        <w:t>охранения связи мы</w:t>
      </w:r>
      <w:proofErr w:type="gramStart"/>
      <w:r>
        <w:rPr>
          <w:rFonts w:ascii="Times New Roman" w:hAnsi="Times New Roman" w:cs="Times New Roman"/>
          <w:color w:val="000000"/>
          <w:sz w:val="24"/>
        </w:rPr>
        <w:t>шц с гл</w:t>
      </w:r>
      <w:proofErr w:type="gramEnd"/>
      <w:r>
        <w:rPr>
          <w:rFonts w:ascii="Times New Roman" w:hAnsi="Times New Roman" w:cs="Times New Roman"/>
          <w:color w:val="000000"/>
          <w:sz w:val="24"/>
        </w:rPr>
        <w:t xml:space="preserve">азным яблоком, равномерного распределения эффекта </w:t>
      </w:r>
      <w:r>
        <w:rPr>
          <w:rFonts w:ascii="Times New Roman" w:hAnsi="Times New Roman"/>
          <w:color w:val="000000"/>
          <w:sz w:val="24"/>
        </w:rPr>
        <w:t xml:space="preserve">операции на несколько </w:t>
      </w:r>
      <w:proofErr w:type="spellStart"/>
      <w:r>
        <w:rPr>
          <w:rFonts w:ascii="Times New Roman" w:hAnsi="Times New Roman"/>
          <w:color w:val="000000"/>
          <w:sz w:val="24"/>
        </w:rPr>
        <w:t>глазодвигательных</w:t>
      </w:r>
      <w:proofErr w:type="spellEnd"/>
      <w:r>
        <w:rPr>
          <w:rFonts w:ascii="Times New Roman" w:hAnsi="Times New Roman"/>
          <w:color w:val="000000"/>
          <w:sz w:val="24"/>
        </w:rPr>
        <w:t xml:space="preserve"> мышц — антагонистов, п</w:t>
      </w:r>
      <w:r>
        <w:rPr>
          <w:rFonts w:ascii="Times New Roman" w:hAnsi="Times New Roman"/>
          <w:sz w:val="24"/>
        </w:rPr>
        <w:t>оэтапного лечения с отказом от форсированных вмешательств.</w:t>
      </w:r>
    </w:p>
    <w:p w:rsidR="00C70340" w:rsidRDefault="00C70340" w:rsidP="00C516BB">
      <w:pPr>
        <w:pStyle w:val="Standard"/>
        <w:spacing w:line="360" w:lineRule="auto"/>
        <w:jc w:val="both"/>
        <w:rPr>
          <w:rFonts w:ascii="Times New Roman" w:hAnsi="Times New Roman"/>
          <w:sz w:val="24"/>
        </w:rPr>
      </w:pPr>
      <w:r>
        <w:rPr>
          <w:rFonts w:ascii="Times New Roman" w:hAnsi="Times New Roman"/>
          <w:sz w:val="24"/>
        </w:rPr>
        <w:t>Форсированные вмешательства в погоне за быстротой устранения девиации не являются оправданными, так как существуют многочисленные механизмы сенсорной и моторной само корректировки  зрительной системы.</w:t>
      </w:r>
    </w:p>
    <w:p w:rsidR="00C70340" w:rsidRDefault="00C70340" w:rsidP="00C516BB">
      <w:pPr>
        <w:pStyle w:val="Standard"/>
        <w:spacing w:line="360" w:lineRule="auto"/>
        <w:jc w:val="both"/>
        <w:rPr>
          <w:rFonts w:ascii="Times New Roman" w:hAnsi="Times New Roman"/>
          <w:sz w:val="24"/>
        </w:rPr>
      </w:pPr>
      <w:r>
        <w:rPr>
          <w:rFonts w:ascii="Times New Roman" w:hAnsi="Times New Roman"/>
          <w:sz w:val="24"/>
        </w:rPr>
        <w:t>Указанные принципы лечения обеспечивают восстановление симметричного положения глаз у 80 – 90 % больных и восстановлению бинокулярного зрения в 65 – 75% случаев.</w:t>
      </w:r>
    </w:p>
    <w:p w:rsidR="007001CF" w:rsidRPr="001D0618" w:rsidRDefault="007001CF" w:rsidP="00C516BB">
      <w:pPr>
        <w:pStyle w:val="Standard"/>
        <w:spacing w:line="360" w:lineRule="auto"/>
        <w:ind w:firstLine="709"/>
        <w:jc w:val="both"/>
        <w:rPr>
          <w:rFonts w:ascii="Times New Roman" w:hAnsi="Times New Roman"/>
          <w:sz w:val="24"/>
        </w:rPr>
      </w:pPr>
      <w:r w:rsidRPr="001D0618">
        <w:rPr>
          <w:rFonts w:ascii="Times New Roman" w:hAnsi="Times New Roman"/>
          <w:sz w:val="24"/>
        </w:rPr>
        <w:t xml:space="preserve">Цель клинических рекомендаций - представить наиболее полную информацию, которая позволит выбрать врачу оптимальную тактику ведения пациентов с </w:t>
      </w:r>
      <w:proofErr w:type="spellStart"/>
      <w:r w:rsidRPr="001D0618">
        <w:rPr>
          <w:rFonts w:ascii="Times New Roman" w:hAnsi="Times New Roman"/>
          <w:sz w:val="24"/>
        </w:rPr>
        <w:t>содружественным</w:t>
      </w:r>
      <w:proofErr w:type="spellEnd"/>
      <w:r w:rsidRPr="001D0618">
        <w:rPr>
          <w:rFonts w:ascii="Times New Roman" w:hAnsi="Times New Roman"/>
          <w:sz w:val="24"/>
        </w:rPr>
        <w:t xml:space="preserve"> косоглазием. </w:t>
      </w:r>
    </w:p>
    <w:p w:rsidR="007001CF" w:rsidRPr="001D0618" w:rsidRDefault="007001CF" w:rsidP="00C516BB">
      <w:pPr>
        <w:autoSpaceDE w:val="0"/>
        <w:adjustRightInd w:val="0"/>
        <w:spacing w:line="360" w:lineRule="auto"/>
        <w:ind w:firstLine="720"/>
        <w:jc w:val="both"/>
        <w:rPr>
          <w:rFonts w:ascii="Times New Roman" w:eastAsia="Calibri" w:hAnsi="Times New Roman" w:cs="Times New Roman"/>
          <w:sz w:val="24"/>
          <w:lang w:eastAsia="en-US"/>
        </w:rPr>
      </w:pPr>
      <w:r w:rsidRPr="001D0618">
        <w:rPr>
          <w:rFonts w:ascii="Times New Roman" w:eastAsia="Calibri" w:hAnsi="Times New Roman" w:cs="Times New Roman"/>
          <w:sz w:val="24"/>
          <w:lang w:eastAsia="en-US"/>
        </w:rPr>
        <w:t xml:space="preserve">Окончательное решение о возможности применения того или иного метода лечения, а также последовательности применения функционального и хирургического лечения для данного конкретного пациента врач должен принимать самостоятельно с учетом всех данных анамнеза, клинических особенностей заболевания и результатов обследования. </w:t>
      </w:r>
      <w:r w:rsidR="00A51E07" w:rsidRPr="001D0618">
        <w:rPr>
          <w:rFonts w:ascii="Times New Roman" w:eastAsia="Calibri" w:hAnsi="Times New Roman" w:cs="Times New Roman"/>
          <w:sz w:val="24"/>
          <w:lang w:eastAsia="en-US"/>
        </w:rPr>
        <w:t xml:space="preserve"> </w:t>
      </w:r>
    </w:p>
    <w:p w:rsidR="007001CF" w:rsidRPr="007001CF" w:rsidRDefault="007001CF" w:rsidP="00C516BB">
      <w:pPr>
        <w:pStyle w:val="Standard"/>
        <w:spacing w:line="360" w:lineRule="auto"/>
        <w:jc w:val="both"/>
        <w:rPr>
          <w:rFonts w:ascii="Times New Roman" w:hAnsi="Times New Roman"/>
          <w:color w:val="FF0000"/>
          <w:sz w:val="24"/>
        </w:rPr>
      </w:pPr>
    </w:p>
    <w:p w:rsidR="0051370B" w:rsidRPr="0051370B" w:rsidRDefault="00C70340" w:rsidP="00D00457">
      <w:pPr>
        <w:pStyle w:val="a4"/>
        <w:numPr>
          <w:ilvl w:val="0"/>
          <w:numId w:val="2"/>
        </w:numPr>
        <w:tabs>
          <w:tab w:val="left" w:pos="0"/>
        </w:tabs>
        <w:autoSpaceDE w:val="0"/>
        <w:adjustRightInd w:val="0"/>
        <w:spacing w:line="360" w:lineRule="auto"/>
        <w:jc w:val="center"/>
        <w:rPr>
          <w:rFonts w:ascii="Times New Roman" w:hAnsi="Times New Roman"/>
          <w:sz w:val="24"/>
        </w:rPr>
      </w:pPr>
      <w:r w:rsidRPr="0051370B">
        <w:rPr>
          <w:rFonts w:ascii="Times New Roman" w:hAnsi="Times New Roman"/>
          <w:b/>
          <w:sz w:val="24"/>
        </w:rPr>
        <w:t>МЕТОДОЛОГИЯ.</w:t>
      </w:r>
    </w:p>
    <w:p w:rsidR="0051370B" w:rsidRDefault="00C70340" w:rsidP="00C516BB">
      <w:pPr>
        <w:tabs>
          <w:tab w:val="left" w:pos="0"/>
        </w:tabs>
        <w:autoSpaceDE w:val="0"/>
        <w:adjustRightInd w:val="0"/>
        <w:spacing w:line="360" w:lineRule="auto"/>
        <w:ind w:firstLine="540"/>
        <w:jc w:val="both"/>
        <w:rPr>
          <w:rFonts w:ascii="Times New Roman" w:eastAsia="SchoolBook-Regular" w:hAnsi="Times New Roman" w:cs="Times New Roman"/>
          <w:sz w:val="24"/>
        </w:rPr>
      </w:pPr>
      <w:r>
        <w:rPr>
          <w:rFonts w:ascii="Times New Roman" w:hAnsi="Times New Roman"/>
          <w:sz w:val="24"/>
        </w:rPr>
        <w:t xml:space="preserve">Анализ современных научных исследований по проблемам диагностики и лечения </w:t>
      </w:r>
      <w:proofErr w:type="spellStart"/>
      <w:r>
        <w:rPr>
          <w:rFonts w:ascii="Times New Roman" w:hAnsi="Times New Roman"/>
          <w:sz w:val="24"/>
        </w:rPr>
        <w:t>содружественного</w:t>
      </w:r>
      <w:proofErr w:type="spellEnd"/>
      <w:r>
        <w:rPr>
          <w:rFonts w:ascii="Times New Roman" w:hAnsi="Times New Roman"/>
          <w:sz w:val="24"/>
        </w:rPr>
        <w:t xml:space="preserve"> к</w:t>
      </w:r>
      <w:r w:rsidR="0051370B">
        <w:rPr>
          <w:rFonts w:ascii="Times New Roman" w:hAnsi="Times New Roman"/>
          <w:sz w:val="24"/>
        </w:rPr>
        <w:t xml:space="preserve">осоглазия в России и за рубежом, </w:t>
      </w:r>
      <w:r w:rsidR="0051370B" w:rsidRPr="0051370B">
        <w:rPr>
          <w:rFonts w:ascii="Times New Roman" w:eastAsia="SchoolBook-Regular" w:hAnsi="Times New Roman" w:cs="Times New Roman"/>
          <w:sz w:val="24"/>
        </w:rPr>
        <w:t xml:space="preserve">обобщение практического опыта российских и зарубежных коллег. </w:t>
      </w:r>
    </w:p>
    <w:p w:rsidR="0051370B" w:rsidRPr="001D0618" w:rsidRDefault="0051370B" w:rsidP="00C516BB">
      <w:pPr>
        <w:tabs>
          <w:tab w:val="left" w:pos="0"/>
        </w:tabs>
        <w:autoSpaceDE w:val="0"/>
        <w:adjustRightInd w:val="0"/>
        <w:spacing w:line="360" w:lineRule="auto"/>
        <w:ind w:firstLine="540"/>
        <w:jc w:val="both"/>
        <w:rPr>
          <w:rFonts w:ascii="Times New Roman" w:eastAsia="SchoolBook-Regular" w:hAnsi="Times New Roman" w:cs="Times New Roman"/>
          <w:sz w:val="24"/>
        </w:rPr>
      </w:pPr>
      <w:r w:rsidRPr="001D0618">
        <w:rPr>
          <w:rFonts w:ascii="Times New Roman" w:eastAsia="SchoolBook-Regular" w:hAnsi="Times New Roman" w:cs="Times New Roman"/>
          <w:sz w:val="24"/>
        </w:rPr>
        <w:t xml:space="preserve">Проект рекомендаций был представлен для обсуждения на профильной комиссии, проходившей в рамках конференции «Актуальные вопросы детской офтальмологии (апрель </w:t>
      </w:r>
      <w:smartTag w:uri="urn:schemas-microsoft-com:office:smarttags" w:element="metricconverter">
        <w:smartTagPr>
          <w:attr w:name="ProductID" w:val="2014 г"/>
        </w:smartTagPr>
        <w:r w:rsidRPr="001D0618">
          <w:rPr>
            <w:rFonts w:ascii="Times New Roman" w:eastAsia="SchoolBook-Regular" w:hAnsi="Times New Roman" w:cs="Times New Roman"/>
            <w:sz w:val="24"/>
          </w:rPr>
          <w:t>2014 г</w:t>
        </w:r>
      </w:smartTag>
      <w:r w:rsidRPr="001D0618">
        <w:rPr>
          <w:rFonts w:ascii="Times New Roman" w:eastAsia="SchoolBook-Regular" w:hAnsi="Times New Roman" w:cs="Times New Roman"/>
          <w:sz w:val="24"/>
        </w:rPr>
        <w:t xml:space="preserve">.) и в рамках Российского общенационального офтальмологического форума (октябрь 2014). </w:t>
      </w:r>
      <w:r w:rsidRPr="001D0618">
        <w:rPr>
          <w:rFonts w:ascii="Times New Roman" w:hAnsi="Times New Roman" w:cs="Times New Roman"/>
          <w:sz w:val="24"/>
        </w:rPr>
        <w:t xml:space="preserve">Для широкого обсуждения предварительная версия рекомендаций была представлена на </w:t>
      </w:r>
      <w:r w:rsidRPr="001D0618">
        <w:rPr>
          <w:rFonts w:ascii="Times New Roman" w:eastAsia="SchoolBook-Regular" w:hAnsi="Times New Roman" w:cs="Times New Roman"/>
          <w:sz w:val="24"/>
        </w:rPr>
        <w:t xml:space="preserve">сайте Межрегиональной общественной организации ассоциации врачей-офтальмологов, </w:t>
      </w:r>
      <w:r w:rsidRPr="001D0618">
        <w:rPr>
          <w:rFonts w:ascii="Times New Roman" w:hAnsi="Times New Roman" w:cs="Times New Roman"/>
          <w:sz w:val="24"/>
        </w:rPr>
        <w:t>для того, чтобы коллеги, не участвовавшие в конференции и заседании профильной комиссии, имели возможность принять участие в обсуждении и совершенствовании рекомендаций.</w:t>
      </w:r>
    </w:p>
    <w:p w:rsidR="00C70340" w:rsidRPr="001D0618" w:rsidRDefault="00C70340" w:rsidP="00C516BB">
      <w:pPr>
        <w:pStyle w:val="Standard"/>
        <w:spacing w:line="360" w:lineRule="auto"/>
        <w:jc w:val="both"/>
        <w:rPr>
          <w:rFonts w:ascii="Times New Roman" w:hAnsi="Times New Roman"/>
          <w:sz w:val="24"/>
        </w:rPr>
      </w:pPr>
    </w:p>
    <w:p w:rsidR="0051370B" w:rsidRPr="001D0618" w:rsidRDefault="0051370B" w:rsidP="00D00457">
      <w:pPr>
        <w:pStyle w:val="Standard"/>
        <w:numPr>
          <w:ilvl w:val="0"/>
          <w:numId w:val="2"/>
        </w:numPr>
        <w:spacing w:line="360" w:lineRule="auto"/>
        <w:jc w:val="center"/>
        <w:rPr>
          <w:rFonts w:ascii="Times New Roman" w:hAnsi="Times New Roman"/>
          <w:b/>
          <w:sz w:val="24"/>
        </w:rPr>
      </w:pPr>
      <w:r w:rsidRPr="001D0618">
        <w:rPr>
          <w:rFonts w:ascii="Times New Roman" w:hAnsi="Times New Roman"/>
          <w:b/>
          <w:sz w:val="24"/>
        </w:rPr>
        <w:t>ТЕРМИНЫ И ОПРЕДЕЛЕНИЯ</w:t>
      </w:r>
    </w:p>
    <w:p w:rsidR="00C70340" w:rsidRPr="001D0618" w:rsidRDefault="00553AF0" w:rsidP="00C516BB">
      <w:pPr>
        <w:spacing w:line="360" w:lineRule="auto"/>
        <w:jc w:val="both"/>
        <w:rPr>
          <w:rFonts w:ascii="Times New Roman" w:hAnsi="Times New Roman" w:cs="Times New Roman"/>
          <w:sz w:val="24"/>
        </w:rPr>
      </w:pPr>
      <w:r w:rsidRPr="001D0618">
        <w:rPr>
          <w:rFonts w:ascii="Times New Roman" w:hAnsi="Times New Roman" w:cs="Times New Roman"/>
          <w:b/>
          <w:sz w:val="24"/>
        </w:rPr>
        <w:t>Косоглазие</w:t>
      </w:r>
      <w:r w:rsidRPr="001D0618">
        <w:rPr>
          <w:rFonts w:ascii="Times New Roman" w:hAnsi="Times New Roman" w:cs="Times New Roman"/>
          <w:sz w:val="24"/>
        </w:rPr>
        <w:t xml:space="preserve"> - отклонение глаза от общей точки фиксации, сопровождающееся нарушением зрительных (монокулярных, бинокулярных) функций.</w:t>
      </w:r>
    </w:p>
    <w:p w:rsidR="00553AF0" w:rsidRPr="001D0618" w:rsidRDefault="00553AF0" w:rsidP="00C516BB">
      <w:pPr>
        <w:spacing w:line="360" w:lineRule="auto"/>
        <w:jc w:val="both"/>
        <w:rPr>
          <w:rFonts w:ascii="Times New Roman" w:hAnsi="Times New Roman" w:cs="Times New Roman"/>
          <w:sz w:val="24"/>
        </w:rPr>
      </w:pPr>
    </w:p>
    <w:p w:rsidR="00553AF0" w:rsidRPr="001D0618" w:rsidRDefault="00553AF0" w:rsidP="00C516BB">
      <w:pPr>
        <w:spacing w:line="360" w:lineRule="auto"/>
        <w:jc w:val="both"/>
        <w:rPr>
          <w:rFonts w:ascii="Times New Roman" w:hAnsi="Times New Roman" w:cs="Times New Roman"/>
          <w:sz w:val="24"/>
        </w:rPr>
      </w:pPr>
      <w:proofErr w:type="spellStart"/>
      <w:r w:rsidRPr="001D0618">
        <w:rPr>
          <w:rFonts w:ascii="Times New Roman" w:hAnsi="Times New Roman" w:cs="Times New Roman"/>
          <w:b/>
          <w:sz w:val="24"/>
        </w:rPr>
        <w:t>Амблиопи</w:t>
      </w:r>
      <w:proofErr w:type="gramStart"/>
      <w:r w:rsidRPr="001D0618">
        <w:rPr>
          <w:rFonts w:ascii="Times New Roman" w:hAnsi="Times New Roman" w:cs="Times New Roman"/>
          <w:b/>
          <w:sz w:val="24"/>
        </w:rPr>
        <w:t>я</w:t>
      </w:r>
      <w:proofErr w:type="spellEnd"/>
      <w:r w:rsidRPr="001D0618">
        <w:rPr>
          <w:rFonts w:ascii="Times New Roman" w:hAnsi="Times New Roman" w:cs="Times New Roman"/>
          <w:b/>
          <w:sz w:val="24"/>
        </w:rPr>
        <w:t>-</w:t>
      </w:r>
      <w:proofErr w:type="gramEnd"/>
      <w:r w:rsidRPr="001D0618">
        <w:rPr>
          <w:rFonts w:ascii="Times New Roman" w:hAnsi="Times New Roman" w:cs="Times New Roman"/>
          <w:sz w:val="24"/>
        </w:rPr>
        <w:t xml:space="preserve"> снижение остроты зрения постоянно косящего глаза неорганической природы.</w:t>
      </w:r>
    </w:p>
    <w:p w:rsidR="00553AF0" w:rsidRPr="001D0618" w:rsidRDefault="00553AF0" w:rsidP="00C516BB">
      <w:pPr>
        <w:spacing w:line="360" w:lineRule="auto"/>
        <w:jc w:val="both"/>
        <w:rPr>
          <w:rFonts w:ascii="Times New Roman" w:hAnsi="Times New Roman" w:cs="Times New Roman"/>
          <w:sz w:val="24"/>
        </w:rPr>
      </w:pPr>
    </w:p>
    <w:p w:rsidR="00F60039" w:rsidRPr="001D0618" w:rsidRDefault="00181FF4" w:rsidP="00C516BB">
      <w:pPr>
        <w:spacing w:line="360" w:lineRule="auto"/>
        <w:jc w:val="both"/>
        <w:rPr>
          <w:rFonts w:ascii="Times New Roman" w:hAnsi="Times New Roman" w:cs="Times New Roman"/>
          <w:sz w:val="24"/>
        </w:rPr>
      </w:pPr>
      <w:r w:rsidRPr="001D0618">
        <w:rPr>
          <w:rFonts w:ascii="Times New Roman" w:hAnsi="Times New Roman" w:cs="Times New Roman"/>
          <w:b/>
          <w:bCs/>
          <w:iCs/>
          <w:sz w:val="24"/>
        </w:rPr>
        <w:t>Бинокулярное зрение</w:t>
      </w:r>
      <w:r w:rsidRPr="001D0618">
        <w:rPr>
          <w:rFonts w:ascii="Times New Roman" w:hAnsi="Times New Roman" w:cs="Times New Roman"/>
          <w:sz w:val="24"/>
        </w:rPr>
        <w:t xml:space="preserve"> - зрение двумя глазами при условии слияния зрительных образов, воспринимаемых </w:t>
      </w:r>
      <w:proofErr w:type="spellStart"/>
      <w:r w:rsidRPr="001D0618">
        <w:rPr>
          <w:rFonts w:ascii="Times New Roman" w:hAnsi="Times New Roman" w:cs="Times New Roman"/>
          <w:sz w:val="24"/>
        </w:rPr>
        <w:t>фовеальными</w:t>
      </w:r>
      <w:proofErr w:type="spellEnd"/>
      <w:r w:rsidRPr="001D0618">
        <w:rPr>
          <w:rFonts w:ascii="Times New Roman" w:hAnsi="Times New Roman" w:cs="Times New Roman"/>
          <w:sz w:val="24"/>
        </w:rPr>
        <w:t xml:space="preserve"> областями обоих глаз, в одно, единое зрительное ощущение; последнее возникает во время фиксации обоими глазами объекта, находящегося на том или ином расстоянии от наблюдателя. </w:t>
      </w:r>
    </w:p>
    <w:p w:rsidR="00553AF0" w:rsidRPr="001D0618" w:rsidRDefault="00553AF0" w:rsidP="00C516BB">
      <w:pPr>
        <w:spacing w:line="360" w:lineRule="auto"/>
        <w:jc w:val="both"/>
        <w:rPr>
          <w:rFonts w:ascii="Times New Roman" w:hAnsi="Times New Roman" w:cs="Times New Roman"/>
          <w:sz w:val="24"/>
        </w:rPr>
      </w:pPr>
    </w:p>
    <w:p w:rsidR="00F60039" w:rsidRPr="001D0618" w:rsidRDefault="00181FF4" w:rsidP="00C516BB">
      <w:pPr>
        <w:spacing w:line="360" w:lineRule="auto"/>
        <w:jc w:val="both"/>
        <w:rPr>
          <w:rFonts w:ascii="Times New Roman" w:hAnsi="Times New Roman" w:cs="Times New Roman"/>
          <w:sz w:val="24"/>
        </w:rPr>
      </w:pPr>
      <w:r w:rsidRPr="001D0618">
        <w:rPr>
          <w:rFonts w:ascii="Times New Roman" w:hAnsi="Times New Roman" w:cs="Times New Roman"/>
          <w:b/>
          <w:sz w:val="24"/>
        </w:rPr>
        <w:t>Одновременное зрение</w:t>
      </w:r>
      <w:r w:rsidRPr="001D0618">
        <w:rPr>
          <w:rFonts w:ascii="Times New Roman" w:hAnsi="Times New Roman" w:cs="Times New Roman"/>
          <w:sz w:val="24"/>
        </w:rPr>
        <w:t xml:space="preserve"> – способность воспринимать объект обоими глазами одновременно</w:t>
      </w:r>
      <w:r w:rsidR="00553AF0" w:rsidRPr="001D0618">
        <w:rPr>
          <w:rFonts w:ascii="Times New Roman" w:hAnsi="Times New Roman" w:cs="Times New Roman"/>
          <w:sz w:val="24"/>
        </w:rPr>
        <w:t>.</w:t>
      </w:r>
    </w:p>
    <w:p w:rsidR="00DB044D" w:rsidRPr="001D0618" w:rsidRDefault="00DB044D" w:rsidP="00C516BB">
      <w:pPr>
        <w:spacing w:line="360" w:lineRule="auto"/>
        <w:jc w:val="both"/>
        <w:rPr>
          <w:rFonts w:ascii="Times New Roman" w:hAnsi="Times New Roman" w:cs="Times New Roman"/>
          <w:sz w:val="24"/>
        </w:rPr>
      </w:pPr>
    </w:p>
    <w:p w:rsidR="00DB044D" w:rsidRPr="001D0618" w:rsidRDefault="00DB044D" w:rsidP="00C516BB">
      <w:pPr>
        <w:spacing w:line="360" w:lineRule="auto"/>
        <w:jc w:val="both"/>
        <w:rPr>
          <w:rFonts w:ascii="Times New Roman" w:hAnsi="Times New Roman" w:cs="Times New Roman"/>
          <w:sz w:val="24"/>
        </w:rPr>
      </w:pPr>
      <w:r w:rsidRPr="001D0618">
        <w:rPr>
          <w:rFonts w:ascii="Times New Roman" w:hAnsi="Times New Roman" w:cs="Times New Roman"/>
          <w:b/>
          <w:sz w:val="24"/>
        </w:rPr>
        <w:t>Зрительная фиксация</w:t>
      </w:r>
      <w:r w:rsidRPr="001D0618">
        <w:rPr>
          <w:rFonts w:ascii="Times New Roman" w:hAnsi="Times New Roman" w:cs="Times New Roman"/>
          <w:sz w:val="24"/>
        </w:rPr>
        <w:t xml:space="preserve"> – относительно неподвижная установка взора на рассматриваемый объект.</w:t>
      </w:r>
    </w:p>
    <w:p w:rsidR="00731812" w:rsidRPr="001D0618" w:rsidRDefault="00731812" w:rsidP="00C516BB">
      <w:pPr>
        <w:spacing w:line="360" w:lineRule="auto"/>
        <w:jc w:val="both"/>
        <w:rPr>
          <w:rFonts w:ascii="Times New Roman" w:hAnsi="Times New Roman" w:cs="Times New Roman"/>
          <w:sz w:val="24"/>
        </w:rPr>
      </w:pPr>
    </w:p>
    <w:p w:rsidR="00553AF0" w:rsidRPr="001D0618" w:rsidRDefault="00553AF0" w:rsidP="00C516BB">
      <w:pPr>
        <w:spacing w:line="360" w:lineRule="auto"/>
        <w:jc w:val="both"/>
        <w:rPr>
          <w:rFonts w:ascii="Times New Roman" w:hAnsi="Times New Roman" w:cs="Times New Roman"/>
          <w:sz w:val="24"/>
        </w:rPr>
      </w:pPr>
      <w:proofErr w:type="spellStart"/>
      <w:r w:rsidRPr="001D0618">
        <w:rPr>
          <w:rFonts w:ascii="Times New Roman" w:hAnsi="Times New Roman" w:cs="Times New Roman"/>
          <w:b/>
          <w:sz w:val="24"/>
        </w:rPr>
        <w:t>Гаплоскопия</w:t>
      </w:r>
      <w:proofErr w:type="spellEnd"/>
      <w:r w:rsidRPr="001D0618">
        <w:rPr>
          <w:rFonts w:ascii="Times New Roman" w:hAnsi="Times New Roman" w:cs="Times New Roman"/>
          <w:sz w:val="24"/>
        </w:rPr>
        <w:t xml:space="preserve"> – разделение полей зрения.</w:t>
      </w:r>
    </w:p>
    <w:p w:rsidR="00731812" w:rsidRPr="001D0618" w:rsidRDefault="00731812" w:rsidP="00C516BB">
      <w:pPr>
        <w:spacing w:line="360" w:lineRule="auto"/>
        <w:jc w:val="both"/>
        <w:rPr>
          <w:rFonts w:ascii="Times New Roman" w:hAnsi="Times New Roman" w:cs="Times New Roman"/>
          <w:sz w:val="24"/>
        </w:rPr>
      </w:pPr>
    </w:p>
    <w:p w:rsidR="00731812" w:rsidRPr="001D0618" w:rsidRDefault="00731812" w:rsidP="00C516BB">
      <w:pPr>
        <w:spacing w:line="360" w:lineRule="auto"/>
        <w:jc w:val="both"/>
        <w:rPr>
          <w:rFonts w:ascii="Times New Roman" w:hAnsi="Times New Roman" w:cs="Times New Roman"/>
          <w:sz w:val="24"/>
        </w:rPr>
      </w:pPr>
      <w:proofErr w:type="spellStart"/>
      <w:r w:rsidRPr="001D0618">
        <w:rPr>
          <w:rFonts w:ascii="Times New Roman" w:hAnsi="Times New Roman" w:cs="Times New Roman"/>
          <w:b/>
          <w:sz w:val="24"/>
        </w:rPr>
        <w:t>Плеоптика</w:t>
      </w:r>
      <w:proofErr w:type="spellEnd"/>
      <w:r w:rsidRPr="001D0618">
        <w:rPr>
          <w:rFonts w:ascii="Times New Roman" w:hAnsi="Times New Roman" w:cs="Times New Roman"/>
          <w:sz w:val="24"/>
        </w:rPr>
        <w:t xml:space="preserve"> – система методов лечения, направленная на повышение остроты зрения при </w:t>
      </w:r>
      <w:proofErr w:type="spellStart"/>
      <w:r w:rsidRPr="001D0618">
        <w:rPr>
          <w:rFonts w:ascii="Times New Roman" w:hAnsi="Times New Roman" w:cs="Times New Roman"/>
          <w:sz w:val="24"/>
        </w:rPr>
        <w:t>амблиопии</w:t>
      </w:r>
      <w:proofErr w:type="spellEnd"/>
      <w:r w:rsidRPr="001D0618">
        <w:rPr>
          <w:rFonts w:ascii="Times New Roman" w:hAnsi="Times New Roman" w:cs="Times New Roman"/>
          <w:sz w:val="24"/>
        </w:rPr>
        <w:t>.</w:t>
      </w:r>
    </w:p>
    <w:p w:rsidR="00553AF0" w:rsidRPr="001D0618" w:rsidRDefault="00553AF0" w:rsidP="00C516BB">
      <w:pPr>
        <w:spacing w:line="360" w:lineRule="auto"/>
        <w:jc w:val="both"/>
        <w:rPr>
          <w:rFonts w:ascii="Times New Roman" w:hAnsi="Times New Roman" w:cs="Times New Roman"/>
          <w:sz w:val="24"/>
        </w:rPr>
      </w:pPr>
    </w:p>
    <w:p w:rsidR="00553AF0" w:rsidRPr="001D0618" w:rsidRDefault="00553AF0" w:rsidP="00C516BB">
      <w:pPr>
        <w:spacing w:line="360" w:lineRule="auto"/>
        <w:jc w:val="both"/>
        <w:rPr>
          <w:rFonts w:ascii="Times New Roman" w:hAnsi="Times New Roman" w:cs="Times New Roman"/>
          <w:sz w:val="24"/>
        </w:rPr>
      </w:pPr>
      <w:proofErr w:type="spellStart"/>
      <w:r w:rsidRPr="001D0618">
        <w:rPr>
          <w:rFonts w:ascii="Times New Roman" w:hAnsi="Times New Roman" w:cs="Times New Roman"/>
          <w:b/>
          <w:sz w:val="24"/>
        </w:rPr>
        <w:t>Ортоптика</w:t>
      </w:r>
      <w:proofErr w:type="spellEnd"/>
      <w:r w:rsidRPr="001D0618">
        <w:rPr>
          <w:rFonts w:ascii="Times New Roman" w:hAnsi="Times New Roman" w:cs="Times New Roman"/>
          <w:sz w:val="24"/>
        </w:rPr>
        <w:t xml:space="preserve"> (от греч</w:t>
      </w:r>
      <w:proofErr w:type="gramStart"/>
      <w:r w:rsidRPr="001D0618">
        <w:rPr>
          <w:rFonts w:ascii="Times New Roman" w:hAnsi="Times New Roman" w:cs="Times New Roman"/>
          <w:sz w:val="24"/>
        </w:rPr>
        <w:t>.</w:t>
      </w:r>
      <w:proofErr w:type="gramEnd"/>
      <w:r w:rsidRPr="001D0618">
        <w:rPr>
          <w:rFonts w:ascii="Times New Roman" w:hAnsi="Times New Roman" w:cs="Times New Roman"/>
          <w:sz w:val="24"/>
        </w:rPr>
        <w:t xml:space="preserve"> </w:t>
      </w:r>
      <w:proofErr w:type="gramStart"/>
      <w:r w:rsidRPr="001D0618">
        <w:rPr>
          <w:rFonts w:ascii="Times New Roman" w:hAnsi="Times New Roman" w:cs="Times New Roman"/>
          <w:sz w:val="24"/>
        </w:rPr>
        <w:t>о</w:t>
      </w:r>
      <w:proofErr w:type="spellStart"/>
      <w:proofErr w:type="gramEnd"/>
      <w:r w:rsidRPr="001D0618">
        <w:rPr>
          <w:rFonts w:ascii="Times New Roman" w:hAnsi="Times New Roman" w:cs="Times New Roman"/>
          <w:sz w:val="24"/>
          <w:lang w:val="en-US"/>
        </w:rPr>
        <w:t>rtos</w:t>
      </w:r>
      <w:proofErr w:type="spellEnd"/>
      <w:r w:rsidRPr="001D0618">
        <w:rPr>
          <w:rFonts w:ascii="Times New Roman" w:hAnsi="Times New Roman" w:cs="Times New Roman"/>
          <w:sz w:val="24"/>
        </w:rPr>
        <w:t xml:space="preserve"> </w:t>
      </w:r>
      <w:r w:rsidR="00B775F7" w:rsidRPr="001D0618">
        <w:rPr>
          <w:rFonts w:ascii="Times New Roman" w:hAnsi="Times New Roman" w:cs="Times New Roman"/>
          <w:sz w:val="24"/>
        </w:rPr>
        <w:t>–</w:t>
      </w:r>
      <w:r w:rsidRPr="001D0618">
        <w:rPr>
          <w:rFonts w:ascii="Times New Roman" w:hAnsi="Times New Roman" w:cs="Times New Roman"/>
          <w:sz w:val="24"/>
        </w:rPr>
        <w:t xml:space="preserve"> </w:t>
      </w:r>
      <w:r w:rsidR="00B775F7" w:rsidRPr="001D0618">
        <w:rPr>
          <w:rFonts w:ascii="Times New Roman" w:hAnsi="Times New Roman" w:cs="Times New Roman"/>
          <w:sz w:val="24"/>
        </w:rPr>
        <w:t>прямой) – метод функционального лечения направленный на восстановление симметричного положения глаз.</w:t>
      </w:r>
    </w:p>
    <w:p w:rsidR="00B775F7" w:rsidRPr="001D0618" w:rsidRDefault="00B775F7" w:rsidP="00C516BB">
      <w:pPr>
        <w:spacing w:line="360" w:lineRule="auto"/>
        <w:jc w:val="both"/>
        <w:rPr>
          <w:rFonts w:ascii="Times New Roman" w:hAnsi="Times New Roman" w:cs="Times New Roman"/>
          <w:sz w:val="24"/>
        </w:rPr>
      </w:pPr>
    </w:p>
    <w:p w:rsidR="00B775F7" w:rsidRPr="001D0618" w:rsidRDefault="00B775F7" w:rsidP="00C516BB">
      <w:pPr>
        <w:spacing w:line="360" w:lineRule="auto"/>
        <w:jc w:val="both"/>
        <w:rPr>
          <w:rFonts w:ascii="Times New Roman" w:hAnsi="Times New Roman" w:cs="Times New Roman"/>
          <w:b/>
          <w:sz w:val="24"/>
        </w:rPr>
      </w:pPr>
      <w:proofErr w:type="spellStart"/>
      <w:r w:rsidRPr="001D0618">
        <w:rPr>
          <w:rFonts w:ascii="Times New Roman" w:hAnsi="Times New Roman" w:cs="Times New Roman"/>
          <w:b/>
          <w:sz w:val="24"/>
        </w:rPr>
        <w:t>Диплоптик</w:t>
      </w:r>
      <w:r w:rsidR="00731812" w:rsidRPr="001D0618">
        <w:rPr>
          <w:rFonts w:ascii="Times New Roman" w:hAnsi="Times New Roman" w:cs="Times New Roman"/>
          <w:b/>
          <w:sz w:val="24"/>
        </w:rPr>
        <w:t>а</w:t>
      </w:r>
      <w:proofErr w:type="spellEnd"/>
      <w:r w:rsidR="00731812" w:rsidRPr="001D0618">
        <w:rPr>
          <w:rFonts w:ascii="Times New Roman" w:hAnsi="Times New Roman" w:cs="Times New Roman"/>
          <w:b/>
          <w:sz w:val="24"/>
        </w:rPr>
        <w:t xml:space="preserve">. </w:t>
      </w:r>
      <w:r w:rsidR="00CB40B5" w:rsidRPr="001D0618">
        <w:rPr>
          <w:rFonts w:ascii="Times New Roman" w:hAnsi="Times New Roman" w:cs="Times New Roman"/>
          <w:sz w:val="24"/>
        </w:rPr>
        <w:t xml:space="preserve">Основной принцип </w:t>
      </w:r>
      <w:proofErr w:type="spellStart"/>
      <w:r w:rsidR="00CB40B5" w:rsidRPr="001D0618">
        <w:rPr>
          <w:rFonts w:ascii="Times New Roman" w:hAnsi="Times New Roman" w:cs="Times New Roman"/>
          <w:sz w:val="24"/>
        </w:rPr>
        <w:t>диплоптики</w:t>
      </w:r>
      <w:proofErr w:type="spellEnd"/>
      <w:r w:rsidR="00CB40B5" w:rsidRPr="001D0618">
        <w:rPr>
          <w:rFonts w:ascii="Times New Roman" w:hAnsi="Times New Roman" w:cs="Times New Roman"/>
          <w:sz w:val="24"/>
        </w:rPr>
        <w:t xml:space="preserve"> - устранить феномен подавления зрительного образа косящего глаза в естественных условиях путем возбуждения диплопии и выработки фузионного рефлекса </w:t>
      </w:r>
      <w:proofErr w:type="spellStart"/>
      <w:r w:rsidR="00CB40B5" w:rsidRPr="001D0618">
        <w:rPr>
          <w:rFonts w:ascii="Times New Roman" w:hAnsi="Times New Roman" w:cs="Times New Roman"/>
          <w:sz w:val="24"/>
        </w:rPr>
        <w:t>бификсации</w:t>
      </w:r>
      <w:proofErr w:type="spellEnd"/>
      <w:r w:rsidR="00CB40B5" w:rsidRPr="001D0618">
        <w:rPr>
          <w:rFonts w:ascii="Times New Roman" w:hAnsi="Times New Roman" w:cs="Times New Roman"/>
          <w:sz w:val="24"/>
        </w:rPr>
        <w:t>.</w:t>
      </w:r>
    </w:p>
    <w:p w:rsidR="00B775F7" w:rsidRPr="001D0618" w:rsidRDefault="00B775F7" w:rsidP="00C516BB">
      <w:pPr>
        <w:spacing w:line="360" w:lineRule="auto"/>
        <w:jc w:val="both"/>
        <w:rPr>
          <w:rFonts w:ascii="Times New Roman" w:hAnsi="Times New Roman" w:cs="Times New Roman"/>
          <w:b/>
          <w:sz w:val="24"/>
        </w:rPr>
      </w:pPr>
    </w:p>
    <w:p w:rsidR="00B775F7" w:rsidRPr="001D0618" w:rsidRDefault="00B775F7" w:rsidP="00C516BB">
      <w:pPr>
        <w:spacing w:line="360" w:lineRule="auto"/>
        <w:jc w:val="both"/>
        <w:rPr>
          <w:rFonts w:ascii="Times New Roman" w:hAnsi="Times New Roman" w:cs="Times New Roman"/>
          <w:sz w:val="24"/>
        </w:rPr>
      </w:pPr>
      <w:r w:rsidRPr="001D0618">
        <w:rPr>
          <w:rFonts w:ascii="Times New Roman" w:hAnsi="Times New Roman" w:cs="Times New Roman"/>
          <w:b/>
          <w:sz w:val="24"/>
        </w:rPr>
        <w:t xml:space="preserve">Рецессия </w:t>
      </w:r>
      <w:r w:rsidRPr="001D0618">
        <w:rPr>
          <w:rFonts w:ascii="Times New Roman" w:hAnsi="Times New Roman" w:cs="Times New Roman"/>
          <w:sz w:val="24"/>
        </w:rPr>
        <w:t xml:space="preserve">– ослабление действия </w:t>
      </w:r>
      <w:proofErr w:type="spellStart"/>
      <w:r w:rsidRPr="001D0618">
        <w:rPr>
          <w:rFonts w:ascii="Times New Roman" w:hAnsi="Times New Roman" w:cs="Times New Roman"/>
          <w:sz w:val="24"/>
        </w:rPr>
        <w:t>глазодвигательных</w:t>
      </w:r>
      <w:proofErr w:type="spellEnd"/>
      <w:r w:rsidRPr="001D0618">
        <w:rPr>
          <w:rFonts w:ascii="Times New Roman" w:hAnsi="Times New Roman" w:cs="Times New Roman"/>
          <w:sz w:val="24"/>
        </w:rPr>
        <w:t xml:space="preserve"> мышц.</w:t>
      </w:r>
    </w:p>
    <w:p w:rsidR="00B775F7" w:rsidRPr="001D0618" w:rsidRDefault="00B775F7" w:rsidP="00C516BB">
      <w:pPr>
        <w:spacing w:line="360" w:lineRule="auto"/>
        <w:jc w:val="both"/>
        <w:rPr>
          <w:rFonts w:ascii="Times New Roman" w:hAnsi="Times New Roman" w:cs="Times New Roman"/>
          <w:sz w:val="24"/>
        </w:rPr>
      </w:pPr>
    </w:p>
    <w:p w:rsidR="00B775F7" w:rsidRPr="001D0618" w:rsidRDefault="00B775F7" w:rsidP="00C516BB">
      <w:pPr>
        <w:spacing w:line="360" w:lineRule="auto"/>
        <w:jc w:val="both"/>
        <w:rPr>
          <w:rFonts w:ascii="Times New Roman" w:hAnsi="Times New Roman" w:cs="Times New Roman"/>
          <w:sz w:val="24"/>
        </w:rPr>
      </w:pPr>
      <w:r w:rsidRPr="001D0618">
        <w:rPr>
          <w:rFonts w:ascii="Times New Roman" w:hAnsi="Times New Roman" w:cs="Times New Roman"/>
          <w:b/>
          <w:sz w:val="24"/>
        </w:rPr>
        <w:t>Резекция</w:t>
      </w:r>
      <w:r w:rsidRPr="001D0618">
        <w:rPr>
          <w:rFonts w:ascii="Times New Roman" w:hAnsi="Times New Roman" w:cs="Times New Roman"/>
          <w:sz w:val="24"/>
        </w:rPr>
        <w:t xml:space="preserve"> - усиление действия </w:t>
      </w:r>
      <w:proofErr w:type="spellStart"/>
      <w:r w:rsidRPr="001D0618">
        <w:rPr>
          <w:rFonts w:ascii="Times New Roman" w:hAnsi="Times New Roman" w:cs="Times New Roman"/>
          <w:sz w:val="24"/>
        </w:rPr>
        <w:t>глазодвигательных</w:t>
      </w:r>
      <w:proofErr w:type="spellEnd"/>
      <w:r w:rsidRPr="001D0618">
        <w:rPr>
          <w:rFonts w:ascii="Times New Roman" w:hAnsi="Times New Roman" w:cs="Times New Roman"/>
          <w:sz w:val="24"/>
        </w:rPr>
        <w:t xml:space="preserve"> мышц.</w:t>
      </w:r>
    </w:p>
    <w:p w:rsidR="00B775F7" w:rsidRPr="001D0618" w:rsidRDefault="00B775F7" w:rsidP="00C516BB">
      <w:pPr>
        <w:spacing w:line="360" w:lineRule="auto"/>
        <w:jc w:val="both"/>
        <w:rPr>
          <w:rFonts w:ascii="Times New Roman" w:hAnsi="Times New Roman" w:cs="Times New Roman"/>
          <w:sz w:val="24"/>
        </w:rPr>
      </w:pPr>
    </w:p>
    <w:p w:rsidR="00B775F7" w:rsidRDefault="00B775F7" w:rsidP="00D00457">
      <w:pPr>
        <w:pStyle w:val="a4"/>
        <w:numPr>
          <w:ilvl w:val="0"/>
          <w:numId w:val="2"/>
        </w:numPr>
        <w:spacing w:line="360" w:lineRule="auto"/>
        <w:jc w:val="center"/>
        <w:rPr>
          <w:rFonts w:ascii="Times New Roman" w:hAnsi="Times New Roman" w:cs="Times New Roman"/>
          <w:b/>
          <w:sz w:val="24"/>
        </w:rPr>
      </w:pPr>
      <w:r w:rsidRPr="001D0618">
        <w:rPr>
          <w:rFonts w:ascii="Times New Roman" w:hAnsi="Times New Roman" w:cs="Times New Roman"/>
          <w:b/>
          <w:sz w:val="24"/>
        </w:rPr>
        <w:lastRenderedPageBreak/>
        <w:t>КЛАССИФИКАЦИЯ СОДРУЖЕСТВЕННОГО КО</w:t>
      </w:r>
      <w:r w:rsidRPr="00B775F7">
        <w:rPr>
          <w:rFonts w:ascii="Times New Roman" w:hAnsi="Times New Roman" w:cs="Times New Roman"/>
          <w:b/>
          <w:sz w:val="24"/>
        </w:rPr>
        <w:t>СОГЛАЗИЯ И АМБЛИОПИИ</w:t>
      </w:r>
    </w:p>
    <w:p w:rsidR="00B775F7" w:rsidRDefault="00B775F7" w:rsidP="00C516BB">
      <w:pPr>
        <w:pStyle w:val="a4"/>
        <w:spacing w:line="360" w:lineRule="auto"/>
        <w:jc w:val="both"/>
        <w:rPr>
          <w:rFonts w:ascii="Times New Roman" w:hAnsi="Times New Roman" w:cs="Times New Roman"/>
          <w:b/>
          <w:sz w:val="24"/>
        </w:rPr>
      </w:pPr>
    </w:p>
    <w:p w:rsidR="00B775F7" w:rsidRDefault="00B775F7" w:rsidP="00C516BB">
      <w:pPr>
        <w:spacing w:before="280" w:line="360" w:lineRule="auto"/>
        <w:ind w:firstLine="708"/>
        <w:jc w:val="both"/>
        <w:rPr>
          <w:rFonts w:ascii="Times New Roman" w:eastAsia="Times New Roman" w:hAnsi="Times New Roman" w:cs="Times New Roman"/>
          <w:i/>
          <w:iCs/>
          <w:sz w:val="24"/>
          <w:lang w:eastAsia="ru-RU"/>
        </w:rPr>
      </w:pPr>
      <w:r>
        <w:rPr>
          <w:rFonts w:ascii="Times New Roman" w:eastAsia="Times New Roman" w:hAnsi="Times New Roman" w:cs="Times New Roman"/>
          <w:i/>
          <w:iCs/>
          <w:sz w:val="24"/>
          <w:lang w:eastAsia="ru-RU"/>
        </w:rPr>
        <w:t>По направлению отклонения косящего глаза</w:t>
      </w:r>
      <w:r>
        <w:rPr>
          <w:rFonts w:ascii="Times New Roman" w:eastAsia="Times New Roman" w:hAnsi="Times New Roman" w:cs="Times New Roman"/>
          <w:sz w:val="24"/>
          <w:lang w:eastAsia="ru-RU"/>
        </w:rPr>
        <w:t xml:space="preserve"> различают сходящееся косоглазие (</w:t>
      </w:r>
      <w:proofErr w:type="spellStart"/>
      <w:r>
        <w:rPr>
          <w:rFonts w:ascii="Times New Roman" w:eastAsia="Times New Roman" w:hAnsi="Times New Roman" w:cs="Times New Roman"/>
          <w:sz w:val="24"/>
          <w:lang w:eastAsia="ru-RU"/>
        </w:rPr>
        <w:t>эзотропия</w:t>
      </w:r>
      <w:proofErr w:type="spellEnd"/>
      <w:r>
        <w:rPr>
          <w:rFonts w:ascii="Times New Roman" w:eastAsia="Times New Roman" w:hAnsi="Times New Roman" w:cs="Times New Roman"/>
          <w:sz w:val="24"/>
          <w:lang w:eastAsia="ru-RU"/>
        </w:rPr>
        <w:t>) – отклонение косящего глаза к носу; расходящееся (</w:t>
      </w:r>
      <w:proofErr w:type="spellStart"/>
      <w:r>
        <w:rPr>
          <w:rFonts w:ascii="Times New Roman" w:eastAsia="Times New Roman" w:hAnsi="Times New Roman" w:cs="Times New Roman"/>
          <w:sz w:val="24"/>
          <w:lang w:eastAsia="ru-RU"/>
        </w:rPr>
        <w:t>экзотропия</w:t>
      </w:r>
      <w:proofErr w:type="spellEnd"/>
      <w:r>
        <w:rPr>
          <w:rFonts w:ascii="Times New Roman" w:eastAsia="Times New Roman" w:hAnsi="Times New Roman" w:cs="Times New Roman"/>
          <w:sz w:val="24"/>
          <w:lang w:eastAsia="ru-RU"/>
        </w:rPr>
        <w:t>) – отклонение косящего глаза к виску; вертикальное косоглазие — при отклонении одного глаза вверх или вниз (</w:t>
      </w:r>
      <w:proofErr w:type="spellStart"/>
      <w:r>
        <w:rPr>
          <w:rFonts w:ascii="Times New Roman" w:eastAsia="Times New Roman" w:hAnsi="Times New Roman" w:cs="Times New Roman"/>
          <w:sz w:val="24"/>
          <w:lang w:eastAsia="ru-RU"/>
        </w:rPr>
        <w:t>гипе</w:t>
      </w:r>
      <w:proofErr w:type="gramStart"/>
      <w:r>
        <w:rPr>
          <w:rFonts w:ascii="Times New Roman" w:eastAsia="Times New Roman" w:hAnsi="Times New Roman" w:cs="Times New Roman"/>
          <w:sz w:val="24"/>
          <w:lang w:eastAsia="ru-RU"/>
        </w:rPr>
        <w:t>р</w:t>
      </w:r>
      <w:proofErr w:type="spellEnd"/>
      <w:r>
        <w:rPr>
          <w:rFonts w:ascii="Times New Roman" w:eastAsia="Times New Roman" w:hAnsi="Times New Roman" w:cs="Times New Roman"/>
          <w:sz w:val="24"/>
          <w:lang w:eastAsia="ru-RU"/>
        </w:rPr>
        <w:t>-</w:t>
      </w:r>
      <w:proofErr w:type="gramEnd"/>
      <w:r>
        <w:rPr>
          <w:rFonts w:ascii="Times New Roman" w:eastAsia="Times New Roman" w:hAnsi="Times New Roman" w:cs="Times New Roman"/>
          <w:sz w:val="24"/>
          <w:lang w:eastAsia="ru-RU"/>
        </w:rPr>
        <w:t xml:space="preserve"> и </w:t>
      </w:r>
      <w:proofErr w:type="spellStart"/>
      <w:r>
        <w:rPr>
          <w:rFonts w:ascii="Times New Roman" w:eastAsia="Times New Roman" w:hAnsi="Times New Roman" w:cs="Times New Roman"/>
          <w:sz w:val="24"/>
          <w:lang w:eastAsia="ru-RU"/>
        </w:rPr>
        <w:t>гипотропия</w:t>
      </w:r>
      <w:proofErr w:type="spellEnd"/>
      <w:r>
        <w:rPr>
          <w:rFonts w:ascii="Times New Roman" w:eastAsia="Times New Roman" w:hAnsi="Times New Roman" w:cs="Times New Roman"/>
          <w:sz w:val="24"/>
          <w:lang w:eastAsia="ru-RU"/>
        </w:rPr>
        <w:t xml:space="preserve">). При </w:t>
      </w:r>
      <w:proofErr w:type="spellStart"/>
      <w:r>
        <w:rPr>
          <w:rFonts w:ascii="Times New Roman" w:eastAsia="Times New Roman" w:hAnsi="Times New Roman" w:cs="Times New Roman"/>
          <w:sz w:val="24"/>
          <w:lang w:eastAsia="ru-RU"/>
        </w:rPr>
        <w:t>торзионных</w:t>
      </w:r>
      <w:proofErr w:type="spellEnd"/>
      <w:r>
        <w:rPr>
          <w:rFonts w:ascii="Times New Roman" w:eastAsia="Times New Roman" w:hAnsi="Times New Roman" w:cs="Times New Roman"/>
          <w:sz w:val="24"/>
          <w:lang w:eastAsia="ru-RU"/>
        </w:rPr>
        <w:t xml:space="preserve"> смещениях глаза (наклоне его вертикального меридиана в сторону виска или носа) говорят о </w:t>
      </w:r>
      <w:proofErr w:type="spellStart"/>
      <w:r>
        <w:rPr>
          <w:rFonts w:ascii="Times New Roman" w:eastAsia="Times New Roman" w:hAnsi="Times New Roman" w:cs="Times New Roman"/>
          <w:sz w:val="24"/>
          <w:lang w:eastAsia="ru-RU"/>
        </w:rPr>
        <w:t>циклотропии</w:t>
      </w:r>
      <w:proofErr w:type="spellEnd"/>
      <w:r>
        <w:rPr>
          <w:rFonts w:ascii="Times New Roman" w:eastAsia="Times New Roman" w:hAnsi="Times New Roman" w:cs="Times New Roman"/>
          <w:sz w:val="24"/>
          <w:lang w:eastAsia="ru-RU"/>
        </w:rPr>
        <w:t xml:space="preserve"> (эк</w:t>
      </w:r>
      <w:proofErr w:type="gramStart"/>
      <w:r>
        <w:rPr>
          <w:rFonts w:ascii="Times New Roman" w:eastAsia="Times New Roman" w:hAnsi="Times New Roman" w:cs="Times New Roman"/>
          <w:sz w:val="24"/>
          <w:lang w:eastAsia="ru-RU"/>
        </w:rPr>
        <w:t>с-</w:t>
      </w:r>
      <w:proofErr w:type="gramEnd"/>
      <w:r>
        <w:rPr>
          <w:rFonts w:ascii="Times New Roman" w:eastAsia="Times New Roman" w:hAnsi="Times New Roman" w:cs="Times New Roman"/>
          <w:sz w:val="24"/>
          <w:lang w:eastAsia="ru-RU"/>
        </w:rPr>
        <w:t xml:space="preserve"> и </w:t>
      </w:r>
      <w:proofErr w:type="spellStart"/>
      <w:r>
        <w:rPr>
          <w:rFonts w:ascii="Times New Roman" w:eastAsia="Times New Roman" w:hAnsi="Times New Roman" w:cs="Times New Roman"/>
          <w:sz w:val="24"/>
          <w:lang w:eastAsia="ru-RU"/>
        </w:rPr>
        <w:t>инциклотропия</w:t>
      </w:r>
      <w:proofErr w:type="spellEnd"/>
      <w:r>
        <w:rPr>
          <w:rFonts w:ascii="Times New Roman" w:eastAsia="Times New Roman" w:hAnsi="Times New Roman" w:cs="Times New Roman"/>
          <w:sz w:val="24"/>
          <w:lang w:eastAsia="ru-RU"/>
        </w:rPr>
        <w:t>). Встречаются и комбинированные виды косоглазия.</w:t>
      </w:r>
    </w:p>
    <w:p w:rsidR="00B775F7" w:rsidRDefault="00B775F7" w:rsidP="00C516BB">
      <w:pPr>
        <w:spacing w:before="280" w:line="360" w:lineRule="auto"/>
        <w:ind w:firstLine="708"/>
        <w:jc w:val="both"/>
        <w:rPr>
          <w:rFonts w:ascii="Times New Roman" w:eastAsia="Times New Roman" w:hAnsi="Times New Roman" w:cs="Times New Roman"/>
          <w:i/>
          <w:iCs/>
          <w:sz w:val="24"/>
          <w:lang w:eastAsia="ru-RU"/>
        </w:rPr>
      </w:pPr>
      <w:r>
        <w:rPr>
          <w:rFonts w:ascii="Times New Roman" w:eastAsia="Times New Roman" w:hAnsi="Times New Roman" w:cs="Times New Roman"/>
          <w:i/>
          <w:iCs/>
          <w:sz w:val="24"/>
          <w:lang w:eastAsia="ru-RU"/>
        </w:rPr>
        <w:t>По характеру отклонения глаза</w:t>
      </w:r>
      <w:r>
        <w:rPr>
          <w:rFonts w:ascii="Times New Roman" w:eastAsia="Times New Roman" w:hAnsi="Times New Roman" w:cs="Times New Roman"/>
          <w:sz w:val="24"/>
          <w:lang w:eastAsia="ru-RU"/>
        </w:rPr>
        <w:t xml:space="preserve"> косоглазие различают одностороннее или монолатеральное косоглазие, когда постоянно косит один глаз, и </w:t>
      </w:r>
      <w:r>
        <w:rPr>
          <w:rFonts w:ascii="Times New Roman" w:eastAsia="Times New Roman" w:hAnsi="Times New Roman" w:cs="Times New Roman"/>
          <w:i/>
          <w:iCs/>
          <w:sz w:val="24"/>
          <w:lang w:eastAsia="ru-RU"/>
        </w:rPr>
        <w:t>альтернирующее</w:t>
      </w:r>
      <w:r>
        <w:rPr>
          <w:rFonts w:ascii="Times New Roman" w:eastAsia="Times New Roman" w:hAnsi="Times New Roman" w:cs="Times New Roman"/>
          <w:sz w:val="24"/>
          <w:lang w:eastAsia="ru-RU"/>
        </w:rPr>
        <w:t>, когда попеременно косит то один, то другой глаз.</w:t>
      </w:r>
    </w:p>
    <w:p w:rsidR="00B775F7" w:rsidRDefault="00B775F7" w:rsidP="00C516BB">
      <w:pPr>
        <w:spacing w:before="280" w:line="360" w:lineRule="auto"/>
        <w:ind w:firstLine="708"/>
        <w:jc w:val="both"/>
        <w:rPr>
          <w:rFonts w:ascii="Times New Roman" w:eastAsia="Times New Roman" w:hAnsi="Times New Roman" w:cs="Times New Roman"/>
          <w:i/>
          <w:iCs/>
          <w:sz w:val="24"/>
          <w:lang w:eastAsia="ru-RU"/>
        </w:rPr>
      </w:pPr>
      <w:r>
        <w:rPr>
          <w:rFonts w:ascii="Times New Roman" w:eastAsia="Times New Roman" w:hAnsi="Times New Roman" w:cs="Times New Roman"/>
          <w:i/>
          <w:iCs/>
          <w:sz w:val="24"/>
          <w:lang w:eastAsia="ru-RU"/>
        </w:rPr>
        <w:t>По степени участия аккомодации</w:t>
      </w:r>
      <w:r>
        <w:rPr>
          <w:rFonts w:ascii="Times New Roman" w:eastAsia="Times New Roman" w:hAnsi="Times New Roman" w:cs="Times New Roman"/>
          <w:sz w:val="24"/>
          <w:lang w:eastAsia="ru-RU"/>
        </w:rPr>
        <w:t xml:space="preserve"> в возникновении косоглазия различают аккомодационное, частично-аккомодационное и неаккомодационное косоглазие.</w:t>
      </w:r>
    </w:p>
    <w:p w:rsidR="00B775F7" w:rsidRDefault="00B775F7" w:rsidP="00C516BB">
      <w:pPr>
        <w:spacing w:before="280" w:line="360" w:lineRule="auto"/>
        <w:ind w:firstLine="708"/>
        <w:jc w:val="both"/>
        <w:rPr>
          <w:rFonts w:ascii="Times New Roman" w:eastAsia="Times New Roman" w:hAnsi="Times New Roman" w:cs="Times New Roman"/>
          <w:sz w:val="24"/>
          <w:lang w:eastAsia="ru-RU"/>
        </w:rPr>
      </w:pPr>
      <w:r>
        <w:rPr>
          <w:rFonts w:ascii="Times New Roman" w:eastAsia="Times New Roman" w:hAnsi="Times New Roman" w:cs="Times New Roman"/>
          <w:i/>
          <w:iCs/>
          <w:sz w:val="24"/>
          <w:lang w:eastAsia="ru-RU"/>
        </w:rPr>
        <w:t>По продолжительности проявления</w:t>
      </w:r>
      <w:r>
        <w:rPr>
          <w:rFonts w:ascii="Times New Roman" w:eastAsia="Times New Roman" w:hAnsi="Times New Roman" w:cs="Times New Roman"/>
          <w:sz w:val="24"/>
          <w:lang w:eastAsia="ru-RU"/>
        </w:rPr>
        <w:t xml:space="preserve"> косоглазие может быть периодическим или постоянным.</w:t>
      </w:r>
    </w:p>
    <w:p w:rsidR="00B775F7" w:rsidRDefault="00B775F7" w:rsidP="00C516BB">
      <w:pPr>
        <w:spacing w:before="280" w:line="360" w:lineRule="auto"/>
        <w:ind w:firstLine="708"/>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 xml:space="preserve">Признаки </w:t>
      </w:r>
      <w:proofErr w:type="spellStart"/>
      <w:r>
        <w:rPr>
          <w:rFonts w:ascii="Times New Roman" w:eastAsia="Times New Roman" w:hAnsi="Times New Roman" w:cs="Times New Roman"/>
          <w:sz w:val="24"/>
          <w:lang w:eastAsia="ru-RU"/>
        </w:rPr>
        <w:t>содружественного</w:t>
      </w:r>
      <w:proofErr w:type="spellEnd"/>
      <w:r>
        <w:rPr>
          <w:rFonts w:ascii="Times New Roman" w:eastAsia="Times New Roman" w:hAnsi="Times New Roman" w:cs="Times New Roman"/>
          <w:sz w:val="24"/>
          <w:lang w:eastAsia="ru-RU"/>
        </w:rPr>
        <w:t xml:space="preserve"> косоглазия:</w:t>
      </w:r>
    </w:p>
    <w:p w:rsidR="00B775F7" w:rsidRDefault="00B775F7" w:rsidP="00C516BB">
      <w:pPr>
        <w:spacing w:before="280" w:line="36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1) сохранение полного объема движений глазных яблок;</w:t>
      </w:r>
    </w:p>
    <w:p w:rsidR="00B775F7" w:rsidRDefault="00B775F7" w:rsidP="00C516BB">
      <w:pPr>
        <w:spacing w:before="280" w:line="36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2) равенство первичного и вторичного углов отклонения;</w:t>
      </w:r>
    </w:p>
    <w:p w:rsidR="00B775F7" w:rsidRDefault="00B775F7" w:rsidP="00C516BB">
      <w:pPr>
        <w:spacing w:before="280" w:line="36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3) отсутствие двоения (несмотря на нарушение бинокулярного зрения).</w:t>
      </w:r>
    </w:p>
    <w:p w:rsidR="00B775F7" w:rsidRDefault="00B775F7" w:rsidP="00C516BB">
      <w:pPr>
        <w:spacing w:before="280" w:line="360" w:lineRule="auto"/>
        <w:ind w:firstLine="708"/>
        <w:jc w:val="both"/>
        <w:rPr>
          <w:rFonts w:ascii="Times New Roman" w:eastAsia="Times New Roman" w:hAnsi="Times New Roman" w:cs="Times New Roman"/>
          <w:sz w:val="24"/>
          <w:lang w:eastAsia="ru-RU"/>
        </w:rPr>
      </w:pPr>
      <w:proofErr w:type="gramStart"/>
      <w:r>
        <w:rPr>
          <w:rFonts w:ascii="Times New Roman" w:eastAsia="Times New Roman" w:hAnsi="Times New Roman" w:cs="Times New Roman"/>
          <w:sz w:val="24"/>
          <w:lang w:eastAsia="ru-RU"/>
        </w:rPr>
        <w:t>Под первичным углом отклонения понимают угол отклонения косящего глаза, под вторичным — не косящего.</w:t>
      </w:r>
      <w:proofErr w:type="gramEnd"/>
    </w:p>
    <w:p w:rsidR="00B775F7" w:rsidRDefault="00B775F7" w:rsidP="00C516BB">
      <w:pPr>
        <w:spacing w:before="280" w:line="360" w:lineRule="auto"/>
        <w:ind w:firstLine="708"/>
        <w:jc w:val="both"/>
        <w:rPr>
          <w:rFonts w:ascii="Times New Roman" w:eastAsia="Times New Roman" w:hAnsi="Times New Roman" w:cs="Times New Roman"/>
          <w:i/>
          <w:iCs/>
          <w:sz w:val="24"/>
          <w:lang w:eastAsia="ru-RU"/>
        </w:rPr>
      </w:pPr>
      <w:r>
        <w:rPr>
          <w:rFonts w:ascii="Times New Roman" w:eastAsia="Times New Roman" w:hAnsi="Times New Roman" w:cs="Times New Roman"/>
          <w:sz w:val="24"/>
          <w:lang w:eastAsia="ru-RU"/>
        </w:rPr>
        <w:t xml:space="preserve">Монолатеральное косоглазие сопровождается </w:t>
      </w:r>
      <w:proofErr w:type="spellStart"/>
      <w:r>
        <w:rPr>
          <w:rFonts w:ascii="Times New Roman" w:eastAsia="Times New Roman" w:hAnsi="Times New Roman" w:cs="Times New Roman"/>
          <w:i/>
          <w:iCs/>
          <w:sz w:val="24"/>
          <w:lang w:eastAsia="ru-RU"/>
        </w:rPr>
        <w:t>амблиопией</w:t>
      </w:r>
      <w:proofErr w:type="spellEnd"/>
      <w:r>
        <w:rPr>
          <w:rFonts w:ascii="Times New Roman" w:eastAsia="Times New Roman" w:hAnsi="Times New Roman" w:cs="Times New Roman"/>
          <w:sz w:val="24"/>
          <w:lang w:eastAsia="ru-RU"/>
        </w:rPr>
        <w:t xml:space="preserve"> — снижением остроты зрения постоянно косящего глаза.</w:t>
      </w:r>
    </w:p>
    <w:p w:rsidR="00B775F7" w:rsidRDefault="00B775F7" w:rsidP="00C516BB">
      <w:pPr>
        <w:spacing w:before="280" w:line="360" w:lineRule="auto"/>
        <w:ind w:firstLine="708"/>
        <w:jc w:val="both"/>
        <w:rPr>
          <w:rFonts w:ascii="Times New Roman" w:eastAsia="Times New Roman" w:hAnsi="Times New Roman" w:cs="Times New Roman"/>
          <w:sz w:val="24"/>
          <w:lang w:eastAsia="ru-RU"/>
        </w:rPr>
      </w:pPr>
      <w:r>
        <w:rPr>
          <w:rFonts w:ascii="Times New Roman" w:eastAsia="Times New Roman" w:hAnsi="Times New Roman" w:cs="Times New Roman"/>
          <w:i/>
          <w:iCs/>
          <w:sz w:val="24"/>
          <w:lang w:eastAsia="ru-RU"/>
        </w:rPr>
        <w:t>По степени снижения остроты зрения</w:t>
      </w:r>
      <w:r>
        <w:rPr>
          <w:rFonts w:ascii="Times New Roman" w:eastAsia="Times New Roman" w:hAnsi="Times New Roman" w:cs="Times New Roman"/>
          <w:sz w:val="24"/>
          <w:lang w:eastAsia="ru-RU"/>
        </w:rPr>
        <w:t xml:space="preserve"> различают </w:t>
      </w:r>
      <w:proofErr w:type="spellStart"/>
      <w:r>
        <w:rPr>
          <w:rFonts w:ascii="Times New Roman" w:eastAsia="Times New Roman" w:hAnsi="Times New Roman" w:cs="Times New Roman"/>
          <w:sz w:val="24"/>
          <w:lang w:eastAsia="ru-RU"/>
        </w:rPr>
        <w:t>амблиопию</w:t>
      </w:r>
      <w:proofErr w:type="spellEnd"/>
      <w:r>
        <w:rPr>
          <w:rFonts w:ascii="Times New Roman" w:eastAsia="Times New Roman" w:hAnsi="Times New Roman" w:cs="Times New Roman"/>
          <w:sz w:val="24"/>
          <w:lang w:eastAsia="ru-RU"/>
        </w:rPr>
        <w:t>:</w:t>
      </w:r>
    </w:p>
    <w:p w:rsidR="00B775F7" w:rsidRDefault="00B775F7" w:rsidP="00C516BB">
      <w:pPr>
        <w:spacing w:before="280" w:line="36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слабой степени – при остроте зрения косящего глаза 0,4–0,8,</w:t>
      </w:r>
    </w:p>
    <w:p w:rsidR="00B775F7" w:rsidRDefault="00B775F7" w:rsidP="00C516BB">
      <w:pPr>
        <w:spacing w:before="280" w:line="36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lastRenderedPageBreak/>
        <w:t>средней степени – при остроте зрения 0,2–0,3,</w:t>
      </w:r>
    </w:p>
    <w:p w:rsidR="00B775F7" w:rsidRDefault="00B775F7" w:rsidP="00C516BB">
      <w:pPr>
        <w:spacing w:before="280" w:line="36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высокой степени – при остроте зрения 0,05–0,1,</w:t>
      </w:r>
    </w:p>
    <w:p w:rsidR="00B775F7" w:rsidRDefault="00B775F7" w:rsidP="00C516BB">
      <w:pPr>
        <w:spacing w:before="280" w:line="36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 xml:space="preserve">очень высокой степени – при остроте зрения 0,04 и ниже </w:t>
      </w:r>
    </w:p>
    <w:p w:rsidR="00B775F7" w:rsidRDefault="00B775F7" w:rsidP="00C516BB">
      <w:pPr>
        <w:spacing w:before="280" w:line="360" w:lineRule="auto"/>
        <w:ind w:firstLine="708"/>
        <w:jc w:val="both"/>
        <w:rPr>
          <w:rFonts w:ascii="Times New Roman" w:eastAsia="Times New Roman" w:hAnsi="Times New Roman" w:cs="Times New Roman"/>
          <w:i/>
          <w:iCs/>
          <w:sz w:val="24"/>
          <w:lang w:eastAsia="ru-RU"/>
        </w:rPr>
      </w:pPr>
      <w:proofErr w:type="spellStart"/>
      <w:r>
        <w:rPr>
          <w:rFonts w:ascii="Times New Roman" w:eastAsia="Times New Roman" w:hAnsi="Times New Roman" w:cs="Times New Roman"/>
          <w:sz w:val="24"/>
          <w:lang w:eastAsia="ru-RU"/>
        </w:rPr>
        <w:t>Амблиопия</w:t>
      </w:r>
      <w:proofErr w:type="spellEnd"/>
      <w:r>
        <w:rPr>
          <w:rFonts w:ascii="Times New Roman" w:eastAsia="Times New Roman" w:hAnsi="Times New Roman" w:cs="Times New Roman"/>
          <w:sz w:val="24"/>
          <w:lang w:eastAsia="ru-RU"/>
        </w:rPr>
        <w:t xml:space="preserve"> высокой степени часто сопровождается нарушением зрительной фиксации косящего глаза. </w:t>
      </w:r>
      <w:r>
        <w:rPr>
          <w:rFonts w:ascii="Times New Roman" w:eastAsia="Times New Roman" w:hAnsi="Times New Roman" w:cs="Times New Roman"/>
          <w:i/>
          <w:iCs/>
          <w:sz w:val="24"/>
          <w:lang w:eastAsia="ru-RU"/>
        </w:rPr>
        <w:t>Зрительная фиксация</w:t>
      </w:r>
      <w:r>
        <w:rPr>
          <w:rFonts w:ascii="Times New Roman" w:eastAsia="Times New Roman" w:hAnsi="Times New Roman" w:cs="Times New Roman"/>
          <w:sz w:val="24"/>
          <w:lang w:eastAsia="ru-RU"/>
        </w:rPr>
        <w:t xml:space="preserve"> – относительно неподвижная установка взора на рассматриваемый объект. При альтернирующем косоглазии острота зрения обоих глаз, как правило, достаточно высокая и практически одинакова на обоих глазах в связи с поочередной фиксацией.</w:t>
      </w:r>
    </w:p>
    <w:p w:rsidR="00B775F7" w:rsidRDefault="00B775F7" w:rsidP="00C516BB">
      <w:pPr>
        <w:spacing w:before="280" w:line="360" w:lineRule="auto"/>
        <w:ind w:firstLine="708"/>
        <w:jc w:val="both"/>
        <w:rPr>
          <w:rFonts w:ascii="Times New Roman" w:eastAsia="Times New Roman" w:hAnsi="Times New Roman" w:cs="Times New Roman"/>
          <w:sz w:val="24"/>
          <w:lang w:eastAsia="ru-RU"/>
        </w:rPr>
      </w:pPr>
      <w:r>
        <w:rPr>
          <w:rFonts w:ascii="Times New Roman" w:eastAsia="Times New Roman" w:hAnsi="Times New Roman" w:cs="Times New Roman"/>
          <w:i/>
          <w:iCs/>
          <w:sz w:val="24"/>
          <w:lang w:eastAsia="ru-RU"/>
        </w:rPr>
        <w:t>По механизму развития</w:t>
      </w:r>
      <w:r>
        <w:rPr>
          <w:rFonts w:ascii="Times New Roman" w:eastAsia="Times New Roman" w:hAnsi="Times New Roman" w:cs="Times New Roman"/>
          <w:sz w:val="24"/>
          <w:lang w:eastAsia="ru-RU"/>
        </w:rPr>
        <w:t xml:space="preserve"> различают </w:t>
      </w:r>
      <w:proofErr w:type="spellStart"/>
      <w:r>
        <w:rPr>
          <w:rFonts w:ascii="Times New Roman" w:eastAsia="Times New Roman" w:hAnsi="Times New Roman" w:cs="Times New Roman"/>
          <w:sz w:val="24"/>
          <w:lang w:eastAsia="ru-RU"/>
        </w:rPr>
        <w:t>амблиопию</w:t>
      </w:r>
      <w:proofErr w:type="spellEnd"/>
      <w:r>
        <w:rPr>
          <w:rFonts w:ascii="Times New Roman" w:eastAsia="Times New Roman" w:hAnsi="Times New Roman" w:cs="Times New Roman"/>
          <w:sz w:val="24"/>
          <w:lang w:eastAsia="ru-RU"/>
        </w:rPr>
        <w:t xml:space="preserve"> </w:t>
      </w:r>
      <w:proofErr w:type="spellStart"/>
      <w:r>
        <w:rPr>
          <w:rFonts w:ascii="Times New Roman" w:eastAsia="Times New Roman" w:hAnsi="Times New Roman" w:cs="Times New Roman"/>
          <w:i/>
          <w:iCs/>
          <w:sz w:val="24"/>
          <w:lang w:eastAsia="ru-RU"/>
        </w:rPr>
        <w:t>дисбинокулярную</w:t>
      </w:r>
      <w:proofErr w:type="spellEnd"/>
      <w:r>
        <w:rPr>
          <w:rFonts w:ascii="Times New Roman" w:eastAsia="Times New Roman" w:hAnsi="Times New Roman" w:cs="Times New Roman"/>
          <w:i/>
          <w:iCs/>
          <w:sz w:val="24"/>
          <w:lang w:eastAsia="ru-RU"/>
        </w:rPr>
        <w:t xml:space="preserve"> </w:t>
      </w:r>
      <w:r>
        <w:rPr>
          <w:rFonts w:ascii="Times New Roman" w:eastAsia="Times New Roman" w:hAnsi="Times New Roman" w:cs="Times New Roman"/>
          <w:sz w:val="24"/>
          <w:lang w:eastAsia="ru-RU"/>
        </w:rPr>
        <w:t xml:space="preserve">(возникающую вследствие нарушения бинокулярного зрения), </w:t>
      </w:r>
      <w:r>
        <w:rPr>
          <w:rFonts w:ascii="Times New Roman" w:eastAsia="Times New Roman" w:hAnsi="Times New Roman" w:cs="Times New Roman"/>
          <w:i/>
          <w:iCs/>
          <w:sz w:val="24"/>
          <w:lang w:eastAsia="ru-RU"/>
        </w:rPr>
        <w:t xml:space="preserve">рефракционную </w:t>
      </w:r>
      <w:r>
        <w:rPr>
          <w:rFonts w:ascii="Times New Roman" w:eastAsia="Times New Roman" w:hAnsi="Times New Roman" w:cs="Times New Roman"/>
          <w:sz w:val="24"/>
          <w:lang w:eastAsia="ru-RU"/>
        </w:rPr>
        <w:t xml:space="preserve">(при наличии аномалий рефракции и несвоевременном или непостоянном ношении коррекции) и </w:t>
      </w:r>
      <w:proofErr w:type="spellStart"/>
      <w:r>
        <w:rPr>
          <w:rFonts w:ascii="Times New Roman" w:eastAsia="Times New Roman" w:hAnsi="Times New Roman" w:cs="Times New Roman"/>
          <w:sz w:val="24"/>
          <w:lang w:eastAsia="ru-RU"/>
        </w:rPr>
        <w:t>обскурационную</w:t>
      </w:r>
      <w:proofErr w:type="spellEnd"/>
      <w:r>
        <w:rPr>
          <w:rFonts w:ascii="Times New Roman" w:eastAsia="Times New Roman" w:hAnsi="Times New Roman" w:cs="Times New Roman"/>
          <w:sz w:val="24"/>
          <w:lang w:eastAsia="ru-RU"/>
        </w:rPr>
        <w:t xml:space="preserve"> (при помутнениях глазных сред — врожденная катаракта, бельмо). </w:t>
      </w:r>
      <w:proofErr w:type="gramStart"/>
      <w:r>
        <w:rPr>
          <w:rFonts w:ascii="Times New Roman" w:eastAsia="Times New Roman" w:hAnsi="Times New Roman" w:cs="Times New Roman"/>
          <w:sz w:val="24"/>
          <w:lang w:eastAsia="ru-RU"/>
        </w:rPr>
        <w:t>Рефракционная</w:t>
      </w:r>
      <w:proofErr w:type="gramEnd"/>
      <w:r>
        <w:rPr>
          <w:rFonts w:ascii="Times New Roman" w:eastAsia="Times New Roman" w:hAnsi="Times New Roman" w:cs="Times New Roman"/>
          <w:sz w:val="24"/>
          <w:lang w:eastAsia="ru-RU"/>
        </w:rPr>
        <w:t xml:space="preserve"> </w:t>
      </w:r>
      <w:proofErr w:type="spellStart"/>
      <w:r>
        <w:rPr>
          <w:rFonts w:ascii="Times New Roman" w:eastAsia="Times New Roman" w:hAnsi="Times New Roman" w:cs="Times New Roman"/>
          <w:sz w:val="24"/>
          <w:lang w:eastAsia="ru-RU"/>
        </w:rPr>
        <w:t>амблиопия</w:t>
      </w:r>
      <w:proofErr w:type="spellEnd"/>
      <w:r>
        <w:rPr>
          <w:rFonts w:ascii="Times New Roman" w:eastAsia="Times New Roman" w:hAnsi="Times New Roman" w:cs="Times New Roman"/>
          <w:sz w:val="24"/>
          <w:lang w:eastAsia="ru-RU"/>
        </w:rPr>
        <w:t xml:space="preserve"> достаточно успешно преодолевается при рациональной и постоянной оптической коррекции (очки, контактные линзы). При </w:t>
      </w:r>
      <w:proofErr w:type="spellStart"/>
      <w:r>
        <w:rPr>
          <w:rFonts w:ascii="Times New Roman" w:eastAsia="Times New Roman" w:hAnsi="Times New Roman" w:cs="Times New Roman"/>
          <w:sz w:val="24"/>
          <w:lang w:eastAsia="ru-RU"/>
        </w:rPr>
        <w:t>некорригированной</w:t>
      </w:r>
      <w:proofErr w:type="spellEnd"/>
      <w:r>
        <w:rPr>
          <w:rFonts w:ascii="Times New Roman" w:eastAsia="Times New Roman" w:hAnsi="Times New Roman" w:cs="Times New Roman"/>
          <w:sz w:val="24"/>
          <w:lang w:eastAsia="ru-RU"/>
        </w:rPr>
        <w:t xml:space="preserve"> </w:t>
      </w:r>
      <w:proofErr w:type="spellStart"/>
      <w:r>
        <w:rPr>
          <w:rFonts w:ascii="Times New Roman" w:eastAsia="Times New Roman" w:hAnsi="Times New Roman" w:cs="Times New Roman"/>
          <w:sz w:val="24"/>
          <w:lang w:eastAsia="ru-RU"/>
        </w:rPr>
        <w:t>анизометропии</w:t>
      </w:r>
      <w:proofErr w:type="spellEnd"/>
      <w:r>
        <w:rPr>
          <w:rFonts w:ascii="Times New Roman" w:eastAsia="Times New Roman" w:hAnsi="Times New Roman" w:cs="Times New Roman"/>
          <w:sz w:val="24"/>
          <w:lang w:eastAsia="ru-RU"/>
        </w:rPr>
        <w:t xml:space="preserve"> (разница в рефракции между правым и левым глазом) возникает особая форма рефракционной </w:t>
      </w:r>
      <w:proofErr w:type="spellStart"/>
      <w:r>
        <w:rPr>
          <w:rFonts w:ascii="Times New Roman" w:eastAsia="Times New Roman" w:hAnsi="Times New Roman" w:cs="Times New Roman"/>
          <w:sz w:val="24"/>
          <w:lang w:eastAsia="ru-RU"/>
        </w:rPr>
        <w:t>амблиопии</w:t>
      </w:r>
      <w:proofErr w:type="spellEnd"/>
      <w:r>
        <w:rPr>
          <w:rFonts w:ascii="Times New Roman" w:eastAsia="Times New Roman" w:hAnsi="Times New Roman" w:cs="Times New Roman"/>
          <w:sz w:val="24"/>
          <w:lang w:eastAsia="ru-RU"/>
        </w:rPr>
        <w:t xml:space="preserve"> — </w:t>
      </w:r>
      <w:proofErr w:type="spellStart"/>
      <w:r>
        <w:rPr>
          <w:rFonts w:ascii="Times New Roman" w:eastAsia="Times New Roman" w:hAnsi="Times New Roman" w:cs="Times New Roman"/>
          <w:i/>
          <w:iCs/>
          <w:sz w:val="24"/>
          <w:lang w:eastAsia="ru-RU"/>
        </w:rPr>
        <w:t>анизометропическая</w:t>
      </w:r>
      <w:proofErr w:type="spellEnd"/>
      <w:r>
        <w:rPr>
          <w:rFonts w:ascii="Times New Roman" w:eastAsia="Times New Roman" w:hAnsi="Times New Roman" w:cs="Times New Roman"/>
          <w:sz w:val="24"/>
          <w:lang w:eastAsia="ru-RU"/>
        </w:rPr>
        <w:t xml:space="preserve"> </w:t>
      </w:r>
      <w:proofErr w:type="spellStart"/>
      <w:r>
        <w:rPr>
          <w:rFonts w:ascii="Times New Roman" w:eastAsia="Times New Roman" w:hAnsi="Times New Roman" w:cs="Times New Roman"/>
          <w:sz w:val="24"/>
          <w:lang w:eastAsia="ru-RU"/>
        </w:rPr>
        <w:t>амблиопия</w:t>
      </w:r>
      <w:proofErr w:type="spellEnd"/>
      <w:r>
        <w:rPr>
          <w:rFonts w:ascii="Times New Roman" w:eastAsia="Times New Roman" w:hAnsi="Times New Roman" w:cs="Times New Roman"/>
          <w:sz w:val="24"/>
          <w:lang w:eastAsia="ru-RU"/>
        </w:rPr>
        <w:t xml:space="preserve">. </w:t>
      </w:r>
    </w:p>
    <w:p w:rsidR="00B775F7" w:rsidRDefault="00B775F7" w:rsidP="00C516BB">
      <w:pPr>
        <w:spacing w:before="280" w:line="360" w:lineRule="auto"/>
        <w:ind w:firstLine="708"/>
        <w:jc w:val="both"/>
        <w:rPr>
          <w:rFonts w:ascii="Times New Roman" w:eastAsia="Times New Roman" w:hAnsi="Times New Roman" w:cs="Times New Roman"/>
          <w:i/>
          <w:iCs/>
          <w:sz w:val="24"/>
          <w:lang w:eastAsia="ru-RU"/>
        </w:rPr>
      </w:pPr>
      <w:proofErr w:type="spellStart"/>
      <w:r>
        <w:rPr>
          <w:rFonts w:ascii="Times New Roman" w:eastAsia="Times New Roman" w:hAnsi="Times New Roman" w:cs="Times New Roman"/>
          <w:sz w:val="24"/>
          <w:lang w:eastAsia="ru-RU"/>
        </w:rPr>
        <w:t>Обскурационная</w:t>
      </w:r>
      <w:proofErr w:type="spellEnd"/>
      <w:r>
        <w:rPr>
          <w:rFonts w:ascii="Times New Roman" w:eastAsia="Times New Roman" w:hAnsi="Times New Roman" w:cs="Times New Roman"/>
          <w:sz w:val="24"/>
          <w:lang w:eastAsia="ru-RU"/>
        </w:rPr>
        <w:t xml:space="preserve"> </w:t>
      </w:r>
      <w:proofErr w:type="spellStart"/>
      <w:r>
        <w:rPr>
          <w:rFonts w:ascii="Times New Roman" w:eastAsia="Times New Roman" w:hAnsi="Times New Roman" w:cs="Times New Roman"/>
          <w:sz w:val="24"/>
          <w:lang w:eastAsia="ru-RU"/>
        </w:rPr>
        <w:t>амблиопия</w:t>
      </w:r>
      <w:proofErr w:type="spellEnd"/>
      <w:r>
        <w:rPr>
          <w:rFonts w:ascii="Times New Roman" w:eastAsia="Times New Roman" w:hAnsi="Times New Roman" w:cs="Times New Roman"/>
          <w:sz w:val="24"/>
          <w:lang w:eastAsia="ru-RU"/>
        </w:rPr>
        <w:t xml:space="preserve"> трудно </w:t>
      </w:r>
      <w:proofErr w:type="gramStart"/>
      <w:r>
        <w:rPr>
          <w:rFonts w:ascii="Times New Roman" w:eastAsia="Times New Roman" w:hAnsi="Times New Roman" w:cs="Times New Roman"/>
          <w:sz w:val="24"/>
          <w:lang w:eastAsia="ru-RU"/>
        </w:rPr>
        <w:t>поддающейся</w:t>
      </w:r>
      <w:proofErr w:type="gramEnd"/>
      <w:r>
        <w:rPr>
          <w:rFonts w:ascii="Times New Roman" w:eastAsia="Times New Roman" w:hAnsi="Times New Roman" w:cs="Times New Roman"/>
          <w:sz w:val="24"/>
          <w:lang w:eastAsia="ru-RU"/>
        </w:rPr>
        <w:t xml:space="preserve"> лечению. Требуется своевременное хирургическое вмешательство (например, экстракции врожденной катаракты).</w:t>
      </w:r>
    </w:p>
    <w:p w:rsidR="00B775F7" w:rsidRDefault="00B775F7" w:rsidP="00C516BB">
      <w:pPr>
        <w:spacing w:before="280" w:line="360" w:lineRule="auto"/>
        <w:ind w:firstLine="708"/>
        <w:jc w:val="both"/>
        <w:rPr>
          <w:rFonts w:ascii="Times New Roman" w:eastAsia="Times New Roman" w:hAnsi="Times New Roman" w:cs="Times New Roman"/>
          <w:b/>
          <w:bCs/>
          <w:sz w:val="24"/>
          <w:lang w:eastAsia="ru-RU"/>
        </w:rPr>
      </w:pPr>
      <w:r>
        <w:rPr>
          <w:rFonts w:ascii="Times New Roman" w:eastAsia="Times New Roman" w:hAnsi="Times New Roman" w:cs="Times New Roman"/>
          <w:i/>
          <w:iCs/>
          <w:sz w:val="24"/>
          <w:lang w:eastAsia="ru-RU"/>
        </w:rPr>
        <w:t xml:space="preserve">По стороне поражения </w:t>
      </w:r>
      <w:r>
        <w:rPr>
          <w:rFonts w:ascii="Times New Roman" w:eastAsia="Times New Roman" w:hAnsi="Times New Roman" w:cs="Times New Roman"/>
          <w:sz w:val="24"/>
          <w:lang w:eastAsia="ru-RU"/>
        </w:rPr>
        <w:t xml:space="preserve">различают </w:t>
      </w:r>
      <w:proofErr w:type="gramStart"/>
      <w:r>
        <w:rPr>
          <w:rFonts w:ascii="Times New Roman" w:eastAsia="Times New Roman" w:hAnsi="Times New Roman" w:cs="Times New Roman"/>
          <w:sz w:val="24"/>
          <w:lang w:eastAsia="ru-RU"/>
        </w:rPr>
        <w:t>правостороннюю</w:t>
      </w:r>
      <w:proofErr w:type="gramEnd"/>
      <w:r>
        <w:rPr>
          <w:rFonts w:ascii="Times New Roman" w:eastAsia="Times New Roman" w:hAnsi="Times New Roman" w:cs="Times New Roman"/>
          <w:sz w:val="24"/>
          <w:lang w:eastAsia="ru-RU"/>
        </w:rPr>
        <w:t>, левостороннюю и двухстороннюю.</w:t>
      </w:r>
    </w:p>
    <w:p w:rsidR="00B775F7" w:rsidRDefault="00B775F7" w:rsidP="00C516BB">
      <w:pPr>
        <w:pStyle w:val="a4"/>
        <w:spacing w:line="360" w:lineRule="auto"/>
        <w:jc w:val="both"/>
        <w:rPr>
          <w:rFonts w:ascii="Times New Roman" w:hAnsi="Times New Roman" w:cs="Times New Roman"/>
          <w:b/>
          <w:sz w:val="24"/>
        </w:rPr>
      </w:pPr>
    </w:p>
    <w:p w:rsidR="00B775F7" w:rsidRDefault="00B775F7" w:rsidP="00C516BB">
      <w:pPr>
        <w:pStyle w:val="a4"/>
        <w:spacing w:line="360" w:lineRule="auto"/>
        <w:jc w:val="both"/>
        <w:rPr>
          <w:rFonts w:ascii="Times New Roman" w:hAnsi="Times New Roman" w:cs="Times New Roman"/>
          <w:b/>
          <w:sz w:val="24"/>
        </w:rPr>
      </w:pPr>
    </w:p>
    <w:p w:rsidR="00B775F7" w:rsidRDefault="00B775F7" w:rsidP="00C516BB">
      <w:pPr>
        <w:pStyle w:val="a4"/>
        <w:spacing w:line="360" w:lineRule="auto"/>
        <w:jc w:val="both"/>
        <w:rPr>
          <w:rFonts w:ascii="Times New Roman" w:hAnsi="Times New Roman" w:cs="Times New Roman"/>
          <w:b/>
          <w:sz w:val="24"/>
        </w:rPr>
      </w:pPr>
    </w:p>
    <w:p w:rsidR="00DB044D" w:rsidRPr="001D0618" w:rsidRDefault="00DB044D" w:rsidP="00D00457">
      <w:pPr>
        <w:pStyle w:val="a4"/>
        <w:numPr>
          <w:ilvl w:val="0"/>
          <w:numId w:val="2"/>
        </w:numPr>
        <w:tabs>
          <w:tab w:val="left" w:pos="0"/>
        </w:tabs>
        <w:spacing w:line="360" w:lineRule="auto"/>
        <w:jc w:val="center"/>
        <w:rPr>
          <w:rFonts w:ascii="Times New Roman" w:hAnsi="Times New Roman" w:cs="Times New Roman"/>
          <w:b/>
          <w:sz w:val="24"/>
        </w:rPr>
      </w:pPr>
      <w:r w:rsidRPr="001D0618">
        <w:rPr>
          <w:rFonts w:ascii="Times New Roman" w:hAnsi="Times New Roman" w:cs="Times New Roman"/>
          <w:b/>
          <w:sz w:val="24"/>
        </w:rPr>
        <w:t>ДИАГНОЗ/ГРУППА ДИАГНОЗОВ В СООТВЕТСТВИ СМЕЖДУНАРОДНОЙ КЛАССИФИКАЦИЕЙ БОЛЕЗНЕЙ  (МКБ-10)</w:t>
      </w:r>
    </w:p>
    <w:p w:rsidR="00D00457" w:rsidRPr="001D0618" w:rsidRDefault="00D00457" w:rsidP="00D00457">
      <w:pPr>
        <w:pStyle w:val="a4"/>
        <w:tabs>
          <w:tab w:val="left" w:pos="0"/>
        </w:tabs>
        <w:spacing w:line="360" w:lineRule="auto"/>
        <w:rPr>
          <w:rFonts w:ascii="Times New Roman" w:hAnsi="Times New Roman" w:cs="Times New Roman"/>
          <w:b/>
          <w:sz w:val="24"/>
        </w:rPr>
      </w:pPr>
    </w:p>
    <w:p w:rsidR="00DB044D" w:rsidRPr="001D0618" w:rsidRDefault="00DB044D" w:rsidP="00C516BB">
      <w:pPr>
        <w:pStyle w:val="a4"/>
        <w:tabs>
          <w:tab w:val="left" w:pos="0"/>
        </w:tabs>
        <w:spacing w:line="360" w:lineRule="auto"/>
        <w:jc w:val="both"/>
        <w:rPr>
          <w:rFonts w:ascii="Times New Roman" w:hAnsi="Times New Roman" w:cs="Times New Roman"/>
          <w:b/>
          <w:sz w:val="24"/>
        </w:rPr>
      </w:pPr>
      <w:r w:rsidRPr="001D0618">
        <w:rPr>
          <w:rFonts w:ascii="Times New Roman" w:hAnsi="Times New Roman" w:cs="Times New Roman"/>
          <w:b/>
          <w:sz w:val="24"/>
        </w:rPr>
        <w:t>Код по МКБ 10</w:t>
      </w:r>
    </w:p>
    <w:p w:rsidR="00DB044D" w:rsidRPr="001D0618" w:rsidRDefault="00DB044D" w:rsidP="00C516BB">
      <w:pPr>
        <w:pStyle w:val="a4"/>
        <w:tabs>
          <w:tab w:val="left" w:pos="0"/>
        </w:tabs>
        <w:spacing w:line="360" w:lineRule="auto"/>
        <w:jc w:val="both"/>
        <w:rPr>
          <w:rFonts w:ascii="Times New Roman" w:hAnsi="Times New Roman" w:cs="Times New Roman"/>
          <w:b/>
          <w:sz w:val="24"/>
        </w:rPr>
      </w:pPr>
      <w:r w:rsidRPr="001D0618">
        <w:rPr>
          <w:rFonts w:ascii="Times New Roman" w:hAnsi="Times New Roman" w:cs="Times New Roman"/>
          <w:b/>
          <w:sz w:val="24"/>
        </w:rPr>
        <w:t>Нозологические единицы</w:t>
      </w:r>
    </w:p>
    <w:p w:rsidR="00DB044D" w:rsidRPr="001D0618" w:rsidRDefault="00DB044D" w:rsidP="00C516BB">
      <w:pPr>
        <w:pStyle w:val="a4"/>
        <w:tabs>
          <w:tab w:val="left" w:pos="0"/>
        </w:tabs>
        <w:spacing w:line="360" w:lineRule="auto"/>
        <w:jc w:val="both"/>
        <w:rPr>
          <w:rFonts w:ascii="Times New Roman" w:hAnsi="Times New Roman" w:cs="Times New Roman"/>
          <w:sz w:val="24"/>
        </w:rPr>
      </w:pPr>
      <w:r w:rsidRPr="001D0618">
        <w:rPr>
          <w:rFonts w:ascii="Times New Roman" w:hAnsi="Times New Roman" w:cs="Times New Roman"/>
          <w:sz w:val="24"/>
          <w:lang w:val="en-US"/>
        </w:rPr>
        <w:t>H</w:t>
      </w:r>
      <w:r w:rsidRPr="001D0618">
        <w:rPr>
          <w:rFonts w:ascii="Times New Roman" w:hAnsi="Times New Roman" w:cs="Times New Roman"/>
          <w:sz w:val="24"/>
        </w:rPr>
        <w:t xml:space="preserve"> 50.0 Сходящееся косоглазие</w:t>
      </w:r>
    </w:p>
    <w:p w:rsidR="00DB044D" w:rsidRPr="001D0618" w:rsidRDefault="00DB044D" w:rsidP="00C516BB">
      <w:pPr>
        <w:pStyle w:val="a4"/>
        <w:tabs>
          <w:tab w:val="left" w:pos="0"/>
        </w:tabs>
        <w:spacing w:line="360" w:lineRule="auto"/>
        <w:jc w:val="both"/>
        <w:rPr>
          <w:rFonts w:ascii="Times New Roman" w:hAnsi="Times New Roman" w:cs="Times New Roman"/>
          <w:sz w:val="24"/>
        </w:rPr>
      </w:pPr>
      <w:r w:rsidRPr="001D0618">
        <w:rPr>
          <w:rFonts w:ascii="Times New Roman" w:hAnsi="Times New Roman" w:cs="Times New Roman"/>
          <w:sz w:val="24"/>
          <w:lang w:val="en-US"/>
        </w:rPr>
        <w:t>H</w:t>
      </w:r>
      <w:r w:rsidRPr="001D0618">
        <w:rPr>
          <w:rFonts w:ascii="Times New Roman" w:hAnsi="Times New Roman" w:cs="Times New Roman"/>
          <w:sz w:val="24"/>
        </w:rPr>
        <w:t xml:space="preserve"> 50.1 Расходящееся косоглазие</w:t>
      </w:r>
    </w:p>
    <w:p w:rsidR="00DB044D" w:rsidRPr="001D0618" w:rsidRDefault="00DB044D" w:rsidP="00C516BB">
      <w:pPr>
        <w:pStyle w:val="a4"/>
        <w:tabs>
          <w:tab w:val="left" w:pos="0"/>
        </w:tabs>
        <w:spacing w:line="360" w:lineRule="auto"/>
        <w:jc w:val="both"/>
        <w:rPr>
          <w:rFonts w:ascii="Times New Roman" w:hAnsi="Times New Roman" w:cs="Times New Roman"/>
          <w:sz w:val="24"/>
        </w:rPr>
      </w:pPr>
      <w:r w:rsidRPr="001D0618">
        <w:rPr>
          <w:rFonts w:ascii="Times New Roman" w:hAnsi="Times New Roman" w:cs="Times New Roman"/>
          <w:sz w:val="24"/>
          <w:lang w:val="en-US"/>
        </w:rPr>
        <w:lastRenderedPageBreak/>
        <w:t>H</w:t>
      </w:r>
      <w:r w:rsidRPr="001D0618">
        <w:rPr>
          <w:rFonts w:ascii="Times New Roman" w:hAnsi="Times New Roman" w:cs="Times New Roman"/>
          <w:sz w:val="24"/>
        </w:rPr>
        <w:t xml:space="preserve"> 50.2 Вертикальное косоглазие</w:t>
      </w:r>
    </w:p>
    <w:p w:rsidR="00DB044D" w:rsidRPr="001D0618" w:rsidRDefault="00DB044D" w:rsidP="00C516BB">
      <w:pPr>
        <w:pStyle w:val="a4"/>
        <w:tabs>
          <w:tab w:val="left" w:pos="0"/>
        </w:tabs>
        <w:spacing w:line="360" w:lineRule="auto"/>
        <w:jc w:val="both"/>
        <w:rPr>
          <w:rFonts w:ascii="Times New Roman" w:hAnsi="Times New Roman" w:cs="Times New Roman"/>
          <w:b/>
          <w:sz w:val="24"/>
        </w:rPr>
      </w:pPr>
    </w:p>
    <w:p w:rsidR="00DB044D" w:rsidRPr="001D0618" w:rsidRDefault="00FB214B" w:rsidP="00C516BB">
      <w:pPr>
        <w:pStyle w:val="a4"/>
        <w:numPr>
          <w:ilvl w:val="0"/>
          <w:numId w:val="2"/>
        </w:numPr>
        <w:tabs>
          <w:tab w:val="left" w:pos="0"/>
        </w:tabs>
        <w:spacing w:line="360" w:lineRule="auto"/>
        <w:jc w:val="both"/>
        <w:rPr>
          <w:rFonts w:ascii="Times New Roman" w:hAnsi="Times New Roman" w:cs="Times New Roman"/>
          <w:b/>
          <w:sz w:val="24"/>
        </w:rPr>
      </w:pPr>
      <w:r w:rsidRPr="001D0618">
        <w:rPr>
          <w:rFonts w:ascii="Times New Roman" w:hAnsi="Times New Roman" w:cs="Times New Roman"/>
          <w:b/>
          <w:sz w:val="24"/>
        </w:rPr>
        <w:t xml:space="preserve">ВИДЫ, </w:t>
      </w:r>
      <w:r w:rsidR="00DB044D" w:rsidRPr="001D0618">
        <w:rPr>
          <w:rFonts w:ascii="Times New Roman" w:hAnsi="Times New Roman" w:cs="Times New Roman"/>
          <w:b/>
          <w:sz w:val="24"/>
        </w:rPr>
        <w:t>ФОРМЫ, УСЛОВИЯ ОКАЗАНИЯ МЕДИЦИНСКОЙ ПОМОЩИ ПАЦИЕНТУ С ДАННЫМ ЗАБОЛЕВАНИЕМ ИЛИ СОСТОЯНИЕМ</w:t>
      </w:r>
    </w:p>
    <w:p w:rsidR="00DB044D" w:rsidRPr="001D0618" w:rsidRDefault="00DB044D" w:rsidP="00C516BB">
      <w:pPr>
        <w:pStyle w:val="a4"/>
        <w:tabs>
          <w:tab w:val="left" w:pos="0"/>
        </w:tabs>
        <w:spacing w:line="360" w:lineRule="auto"/>
        <w:jc w:val="both"/>
        <w:rPr>
          <w:rFonts w:ascii="Times New Roman" w:hAnsi="Times New Roman" w:cs="Times New Roman"/>
          <w:b/>
          <w:sz w:val="24"/>
        </w:rPr>
      </w:pPr>
    </w:p>
    <w:p w:rsidR="00DB044D" w:rsidRPr="001D0618" w:rsidRDefault="00DB044D" w:rsidP="00C516BB">
      <w:pPr>
        <w:pStyle w:val="a4"/>
        <w:tabs>
          <w:tab w:val="left" w:pos="0"/>
        </w:tabs>
        <w:spacing w:line="360" w:lineRule="auto"/>
        <w:jc w:val="both"/>
        <w:rPr>
          <w:rFonts w:ascii="Times New Roman" w:hAnsi="Times New Roman" w:cs="Times New Roman"/>
          <w:sz w:val="24"/>
        </w:rPr>
      </w:pPr>
      <w:r w:rsidRPr="001D0618">
        <w:rPr>
          <w:rFonts w:ascii="Times New Roman" w:hAnsi="Times New Roman" w:cs="Times New Roman"/>
          <w:b/>
          <w:sz w:val="24"/>
        </w:rPr>
        <w:t xml:space="preserve">Вид оказания медицинской помощи: </w:t>
      </w:r>
      <w:proofErr w:type="gramStart"/>
      <w:r w:rsidRPr="001D0618">
        <w:rPr>
          <w:rFonts w:ascii="Times New Roman" w:hAnsi="Times New Roman" w:cs="Times New Roman"/>
          <w:sz w:val="24"/>
        </w:rPr>
        <w:t>специализированная</w:t>
      </w:r>
      <w:proofErr w:type="gramEnd"/>
      <w:r w:rsidRPr="001D0618">
        <w:rPr>
          <w:rFonts w:ascii="Times New Roman" w:hAnsi="Times New Roman" w:cs="Times New Roman"/>
          <w:sz w:val="24"/>
        </w:rPr>
        <w:t>.</w:t>
      </w:r>
    </w:p>
    <w:p w:rsidR="00895E2B" w:rsidRPr="001D0618" w:rsidRDefault="00895E2B" w:rsidP="00C516BB">
      <w:pPr>
        <w:pStyle w:val="a4"/>
        <w:tabs>
          <w:tab w:val="left" w:pos="0"/>
        </w:tabs>
        <w:spacing w:line="360" w:lineRule="auto"/>
        <w:jc w:val="both"/>
        <w:rPr>
          <w:rFonts w:ascii="Times New Roman" w:hAnsi="Times New Roman" w:cs="Times New Roman"/>
          <w:sz w:val="24"/>
        </w:rPr>
      </w:pPr>
      <w:r w:rsidRPr="001D0618">
        <w:rPr>
          <w:rFonts w:ascii="Times New Roman" w:hAnsi="Times New Roman" w:cs="Times New Roman"/>
          <w:b/>
          <w:sz w:val="24"/>
        </w:rPr>
        <w:t>Формы оказания медицинской помощи:</w:t>
      </w:r>
      <w:r w:rsidRPr="001D0618">
        <w:rPr>
          <w:rFonts w:ascii="Times New Roman" w:hAnsi="Times New Roman" w:cs="Times New Roman"/>
          <w:sz w:val="24"/>
        </w:rPr>
        <w:t xml:space="preserve"> </w:t>
      </w:r>
      <w:proofErr w:type="gramStart"/>
      <w:r w:rsidRPr="001D0618">
        <w:rPr>
          <w:rFonts w:ascii="Times New Roman" w:hAnsi="Times New Roman" w:cs="Times New Roman"/>
          <w:sz w:val="24"/>
        </w:rPr>
        <w:t>плановая</w:t>
      </w:r>
      <w:proofErr w:type="gramEnd"/>
    </w:p>
    <w:p w:rsidR="00895E2B" w:rsidRPr="001D0618" w:rsidRDefault="00895E2B" w:rsidP="00C516BB">
      <w:pPr>
        <w:pStyle w:val="a4"/>
        <w:tabs>
          <w:tab w:val="left" w:pos="0"/>
        </w:tabs>
        <w:spacing w:line="360" w:lineRule="auto"/>
        <w:jc w:val="both"/>
        <w:rPr>
          <w:rFonts w:ascii="Times New Roman" w:hAnsi="Times New Roman" w:cs="Times New Roman"/>
          <w:sz w:val="24"/>
        </w:rPr>
      </w:pPr>
      <w:r w:rsidRPr="001D0618">
        <w:rPr>
          <w:rFonts w:ascii="Times New Roman" w:hAnsi="Times New Roman" w:cs="Times New Roman"/>
          <w:b/>
          <w:sz w:val="24"/>
        </w:rPr>
        <w:t>Условия оказания медицинской помощи:</w:t>
      </w:r>
      <w:r w:rsidRPr="001D0618">
        <w:rPr>
          <w:rFonts w:ascii="Times New Roman" w:hAnsi="Times New Roman" w:cs="Times New Roman"/>
          <w:sz w:val="24"/>
        </w:rPr>
        <w:t xml:space="preserve"> </w:t>
      </w:r>
      <w:proofErr w:type="gramStart"/>
      <w:r w:rsidRPr="001D0618">
        <w:rPr>
          <w:rFonts w:ascii="Times New Roman" w:hAnsi="Times New Roman" w:cs="Times New Roman"/>
          <w:sz w:val="24"/>
        </w:rPr>
        <w:t>амбулаторная</w:t>
      </w:r>
      <w:proofErr w:type="gramEnd"/>
      <w:r w:rsidRPr="001D0618">
        <w:rPr>
          <w:rFonts w:ascii="Times New Roman" w:hAnsi="Times New Roman" w:cs="Times New Roman"/>
          <w:sz w:val="24"/>
        </w:rPr>
        <w:t>, дневной стационар, стационар.</w:t>
      </w:r>
    </w:p>
    <w:p w:rsidR="00895E2B" w:rsidRPr="001D0618" w:rsidRDefault="00895E2B" w:rsidP="00C516BB">
      <w:pPr>
        <w:pStyle w:val="a4"/>
        <w:tabs>
          <w:tab w:val="left" w:pos="0"/>
        </w:tabs>
        <w:spacing w:line="360" w:lineRule="auto"/>
        <w:jc w:val="both"/>
        <w:rPr>
          <w:rFonts w:ascii="Times New Roman" w:hAnsi="Times New Roman" w:cs="Times New Roman"/>
          <w:sz w:val="24"/>
        </w:rPr>
      </w:pPr>
    </w:p>
    <w:p w:rsidR="00895E2B" w:rsidRPr="001D0618" w:rsidRDefault="00895E2B" w:rsidP="00C516BB">
      <w:pPr>
        <w:pStyle w:val="a4"/>
        <w:numPr>
          <w:ilvl w:val="0"/>
          <w:numId w:val="2"/>
        </w:numPr>
        <w:tabs>
          <w:tab w:val="left" w:pos="0"/>
        </w:tabs>
        <w:spacing w:line="360" w:lineRule="auto"/>
        <w:jc w:val="both"/>
        <w:rPr>
          <w:rFonts w:ascii="Times New Roman" w:hAnsi="Times New Roman" w:cs="Times New Roman"/>
          <w:b/>
          <w:bCs/>
          <w:sz w:val="24"/>
        </w:rPr>
      </w:pPr>
      <w:r w:rsidRPr="001D0618">
        <w:rPr>
          <w:rFonts w:ascii="Times New Roman" w:hAnsi="Times New Roman" w:cs="Times New Roman"/>
          <w:b/>
          <w:bCs/>
          <w:sz w:val="24"/>
        </w:rPr>
        <w:t>ПОРЯДОК ОКАЗАНИЯ МЕДИЦИНСКОЙ ПОМОЩИ ПРИ СОДРУЖЕСТВЕННОМ КОСОГЛАЗИИ</w:t>
      </w:r>
    </w:p>
    <w:p w:rsidR="00CB40B5" w:rsidRPr="001D0618" w:rsidRDefault="00CB40B5" w:rsidP="00C516BB">
      <w:pPr>
        <w:pStyle w:val="a4"/>
        <w:tabs>
          <w:tab w:val="left" w:pos="0"/>
        </w:tabs>
        <w:spacing w:line="360" w:lineRule="auto"/>
        <w:jc w:val="both"/>
        <w:rPr>
          <w:rFonts w:ascii="Times New Roman" w:hAnsi="Times New Roman" w:cs="Times New Roman"/>
          <w:sz w:val="24"/>
        </w:rPr>
      </w:pPr>
    </w:p>
    <w:p w:rsidR="003425ED" w:rsidRPr="001D0618" w:rsidRDefault="00CB40B5" w:rsidP="003425ED">
      <w:pPr>
        <w:spacing w:line="360" w:lineRule="auto"/>
        <w:ind w:firstLine="540"/>
        <w:jc w:val="both"/>
        <w:rPr>
          <w:rFonts w:ascii="Times New Roman" w:hAnsi="Times New Roman" w:cs="Times New Roman"/>
          <w:sz w:val="24"/>
        </w:rPr>
      </w:pPr>
      <w:proofErr w:type="gramStart"/>
      <w:r w:rsidRPr="001D0618">
        <w:rPr>
          <w:rFonts w:ascii="Times New Roman" w:hAnsi="Times New Roman" w:cs="Times New Roman"/>
          <w:b/>
          <w:sz w:val="24"/>
        </w:rPr>
        <w:t xml:space="preserve">Порядок оказания медицинской помощи при </w:t>
      </w:r>
      <w:proofErr w:type="spellStart"/>
      <w:r w:rsidRPr="001D0618">
        <w:rPr>
          <w:rFonts w:ascii="Times New Roman" w:hAnsi="Times New Roman" w:cs="Times New Roman"/>
          <w:b/>
          <w:sz w:val="24"/>
        </w:rPr>
        <w:t>содружественном</w:t>
      </w:r>
      <w:proofErr w:type="spellEnd"/>
      <w:r w:rsidRPr="001D0618">
        <w:rPr>
          <w:rFonts w:ascii="Times New Roman" w:hAnsi="Times New Roman" w:cs="Times New Roman"/>
          <w:b/>
          <w:sz w:val="24"/>
        </w:rPr>
        <w:t xml:space="preserve"> косоглазии </w:t>
      </w:r>
      <w:r w:rsidRPr="001D0618">
        <w:rPr>
          <w:rFonts w:ascii="Times New Roman" w:hAnsi="Times New Roman" w:cs="Times New Roman"/>
          <w:sz w:val="24"/>
        </w:rPr>
        <w:t xml:space="preserve">(Приказ Минздрава России от 25.10.2012 № 442н «Об утверждении Порядка оказания медицинской помощи детскому населению при заболеваниях глаза, его </w:t>
      </w:r>
      <w:r w:rsidR="003425ED" w:rsidRPr="001D0618">
        <w:rPr>
          <w:rFonts w:ascii="Times New Roman" w:hAnsi="Times New Roman" w:cs="Times New Roman"/>
          <w:sz w:val="24"/>
        </w:rPr>
        <w:t>придаточного аппарата и орбиты»; (Приказ Минздрава России от 12.11.2012 N 902н «Об утверждении Порядка оказания медицинской помощи взрослому населению при заболеваниях глаза, его придаточного аппарата и орбиты».</w:t>
      </w:r>
      <w:proofErr w:type="gramEnd"/>
    </w:p>
    <w:p w:rsidR="00CB40B5" w:rsidRPr="001D0618" w:rsidRDefault="00CB40B5" w:rsidP="00C516BB">
      <w:pPr>
        <w:spacing w:line="360" w:lineRule="auto"/>
        <w:ind w:firstLine="540"/>
        <w:jc w:val="both"/>
        <w:rPr>
          <w:rFonts w:ascii="Times New Roman" w:hAnsi="Times New Roman" w:cs="Times New Roman"/>
          <w:sz w:val="24"/>
        </w:rPr>
      </w:pPr>
    </w:p>
    <w:p w:rsidR="00CB40B5" w:rsidRPr="001D0618" w:rsidRDefault="00CB40B5" w:rsidP="00C516BB">
      <w:pPr>
        <w:spacing w:line="360" w:lineRule="auto"/>
        <w:ind w:firstLine="540"/>
        <w:jc w:val="both"/>
        <w:rPr>
          <w:rFonts w:ascii="Times New Roman" w:hAnsi="Times New Roman" w:cs="Times New Roman"/>
          <w:sz w:val="24"/>
        </w:rPr>
      </w:pPr>
      <w:r w:rsidRPr="001D0618">
        <w:rPr>
          <w:rStyle w:val="apple-style-span"/>
          <w:rFonts w:ascii="Times New Roman" w:hAnsi="Times New Roman" w:cs="Times New Roman"/>
          <w:b/>
          <w:bCs/>
          <w:sz w:val="24"/>
        </w:rPr>
        <w:t>Категория возрастная:</w:t>
      </w:r>
      <w:r w:rsidRPr="001D0618">
        <w:rPr>
          <w:rStyle w:val="apple-converted-space"/>
          <w:rFonts w:ascii="Times New Roman" w:hAnsi="Times New Roman" w:cs="Times New Roman"/>
          <w:sz w:val="24"/>
        </w:rPr>
        <w:t> </w:t>
      </w:r>
      <w:r w:rsidR="003425ED" w:rsidRPr="001D0618">
        <w:rPr>
          <w:rFonts w:ascii="Times New Roman" w:hAnsi="Times New Roman" w:cs="Times New Roman"/>
          <w:sz w:val="24"/>
        </w:rPr>
        <w:t>дети, взрослые</w:t>
      </w:r>
    </w:p>
    <w:p w:rsidR="00CB40B5" w:rsidRPr="001D0618" w:rsidRDefault="00CB40B5" w:rsidP="00C516BB">
      <w:pPr>
        <w:spacing w:line="360" w:lineRule="auto"/>
        <w:ind w:firstLine="540"/>
        <w:jc w:val="both"/>
        <w:rPr>
          <w:rStyle w:val="apple-style-span"/>
          <w:rFonts w:ascii="Times New Roman" w:hAnsi="Times New Roman" w:cs="Times New Roman"/>
          <w:sz w:val="24"/>
        </w:rPr>
      </w:pPr>
      <w:r w:rsidRPr="001D0618">
        <w:rPr>
          <w:rStyle w:val="apple-style-span"/>
          <w:rFonts w:ascii="Times New Roman" w:hAnsi="Times New Roman" w:cs="Times New Roman"/>
          <w:b/>
          <w:bCs/>
          <w:sz w:val="24"/>
        </w:rPr>
        <w:t>Пол:</w:t>
      </w:r>
      <w:r w:rsidRPr="001D0618">
        <w:rPr>
          <w:rStyle w:val="apple-converted-space"/>
          <w:rFonts w:ascii="Times New Roman" w:hAnsi="Times New Roman" w:cs="Times New Roman"/>
          <w:b/>
          <w:bCs/>
          <w:sz w:val="24"/>
        </w:rPr>
        <w:t> </w:t>
      </w:r>
      <w:r w:rsidRPr="001D0618">
        <w:rPr>
          <w:rStyle w:val="apple-style-span"/>
          <w:rFonts w:ascii="Times New Roman" w:hAnsi="Times New Roman" w:cs="Times New Roman"/>
          <w:sz w:val="24"/>
        </w:rPr>
        <w:t>любой.</w:t>
      </w:r>
    </w:p>
    <w:p w:rsidR="00CB40B5" w:rsidRPr="001D0618" w:rsidRDefault="00CB40B5" w:rsidP="00C516BB">
      <w:pPr>
        <w:spacing w:line="360" w:lineRule="auto"/>
        <w:ind w:firstLine="540"/>
        <w:jc w:val="both"/>
        <w:rPr>
          <w:rFonts w:ascii="Times New Roman" w:hAnsi="Times New Roman" w:cs="Times New Roman"/>
          <w:sz w:val="24"/>
        </w:rPr>
      </w:pPr>
      <w:r w:rsidRPr="001D0618">
        <w:rPr>
          <w:rStyle w:val="apple-style-span"/>
          <w:rFonts w:ascii="Times New Roman" w:hAnsi="Times New Roman" w:cs="Times New Roman"/>
          <w:b/>
          <w:bCs/>
          <w:sz w:val="24"/>
        </w:rPr>
        <w:t>Фаза:</w:t>
      </w:r>
      <w:r w:rsidRPr="001D0618">
        <w:rPr>
          <w:rStyle w:val="apple-converted-space"/>
          <w:rFonts w:ascii="Times New Roman" w:hAnsi="Times New Roman" w:cs="Times New Roman"/>
          <w:sz w:val="24"/>
        </w:rPr>
        <w:t> </w:t>
      </w:r>
      <w:r w:rsidR="001D0618" w:rsidRPr="001D0618">
        <w:rPr>
          <w:rFonts w:ascii="Times New Roman" w:hAnsi="Times New Roman" w:cs="Times New Roman"/>
          <w:sz w:val="24"/>
        </w:rPr>
        <w:t>любая</w:t>
      </w:r>
    </w:p>
    <w:p w:rsidR="00CB40B5" w:rsidRPr="001D0618" w:rsidRDefault="00CB40B5" w:rsidP="00C516BB">
      <w:pPr>
        <w:spacing w:line="360" w:lineRule="auto"/>
        <w:ind w:firstLine="540"/>
        <w:jc w:val="both"/>
        <w:rPr>
          <w:rFonts w:ascii="Times New Roman" w:hAnsi="Times New Roman" w:cs="Times New Roman"/>
          <w:sz w:val="24"/>
        </w:rPr>
      </w:pPr>
      <w:r w:rsidRPr="001D0618">
        <w:rPr>
          <w:rFonts w:ascii="Times New Roman" w:hAnsi="Times New Roman" w:cs="Times New Roman"/>
          <w:b/>
          <w:sz w:val="24"/>
        </w:rPr>
        <w:t>С</w:t>
      </w:r>
      <w:r w:rsidRPr="001D0618">
        <w:rPr>
          <w:rStyle w:val="apple-style-span"/>
          <w:rFonts w:ascii="Times New Roman" w:hAnsi="Times New Roman" w:cs="Times New Roman"/>
          <w:b/>
          <w:bCs/>
          <w:sz w:val="24"/>
        </w:rPr>
        <w:t>тадия:</w:t>
      </w:r>
      <w:r w:rsidRPr="001D0618">
        <w:rPr>
          <w:rStyle w:val="apple-converted-space"/>
          <w:rFonts w:ascii="Times New Roman" w:hAnsi="Times New Roman" w:cs="Times New Roman"/>
          <w:sz w:val="24"/>
        </w:rPr>
        <w:t> </w:t>
      </w:r>
      <w:r w:rsidR="001D0618" w:rsidRPr="001D0618">
        <w:rPr>
          <w:rFonts w:ascii="Times New Roman" w:hAnsi="Times New Roman" w:cs="Times New Roman"/>
          <w:sz w:val="24"/>
        </w:rPr>
        <w:t>любая.</w:t>
      </w:r>
    </w:p>
    <w:p w:rsidR="00CB40B5" w:rsidRPr="001D0618" w:rsidRDefault="00CB40B5" w:rsidP="00C516BB">
      <w:pPr>
        <w:spacing w:line="360" w:lineRule="auto"/>
        <w:ind w:firstLine="540"/>
        <w:jc w:val="both"/>
        <w:rPr>
          <w:rFonts w:ascii="Times New Roman" w:hAnsi="Times New Roman" w:cs="Times New Roman"/>
          <w:sz w:val="24"/>
        </w:rPr>
      </w:pPr>
      <w:r w:rsidRPr="001D0618">
        <w:rPr>
          <w:rStyle w:val="apple-style-span"/>
          <w:rFonts w:ascii="Times New Roman" w:hAnsi="Times New Roman" w:cs="Times New Roman"/>
          <w:b/>
          <w:bCs/>
          <w:sz w:val="24"/>
        </w:rPr>
        <w:t>Осложнения</w:t>
      </w:r>
      <w:r w:rsidRPr="001D0618">
        <w:rPr>
          <w:rFonts w:ascii="Times New Roman" w:hAnsi="Times New Roman" w:cs="Times New Roman"/>
          <w:b/>
          <w:bCs/>
          <w:sz w:val="24"/>
        </w:rPr>
        <w:t>:</w:t>
      </w:r>
      <w:r w:rsidRPr="001D0618">
        <w:rPr>
          <w:rStyle w:val="apple-converted-space"/>
          <w:rFonts w:ascii="Times New Roman" w:hAnsi="Times New Roman" w:cs="Times New Roman"/>
          <w:sz w:val="24"/>
        </w:rPr>
        <w:t> </w:t>
      </w:r>
      <w:r w:rsidRPr="001D0618">
        <w:rPr>
          <w:rFonts w:ascii="Times New Roman" w:hAnsi="Times New Roman" w:cs="Times New Roman"/>
          <w:sz w:val="24"/>
        </w:rPr>
        <w:t>без осложнений.</w:t>
      </w:r>
    </w:p>
    <w:p w:rsidR="00CB40B5" w:rsidRPr="001D0618" w:rsidRDefault="00CB40B5" w:rsidP="00C516BB">
      <w:pPr>
        <w:spacing w:line="360" w:lineRule="auto"/>
        <w:ind w:firstLine="540"/>
        <w:jc w:val="both"/>
        <w:rPr>
          <w:rFonts w:ascii="Times New Roman" w:hAnsi="Times New Roman" w:cs="Times New Roman"/>
          <w:sz w:val="24"/>
        </w:rPr>
      </w:pPr>
      <w:r w:rsidRPr="001D0618">
        <w:rPr>
          <w:rStyle w:val="apple-style-span"/>
          <w:rFonts w:ascii="Times New Roman" w:hAnsi="Times New Roman" w:cs="Times New Roman"/>
          <w:b/>
          <w:bCs/>
          <w:sz w:val="24"/>
        </w:rPr>
        <w:t>Вид оказания медицинской помощи:</w:t>
      </w:r>
      <w:r w:rsidRPr="001D0618">
        <w:rPr>
          <w:rStyle w:val="apple-converted-space"/>
          <w:rFonts w:ascii="Times New Roman" w:hAnsi="Times New Roman" w:cs="Times New Roman"/>
          <w:sz w:val="24"/>
        </w:rPr>
        <w:t> </w:t>
      </w:r>
      <w:r w:rsidR="00731812" w:rsidRPr="001D0618">
        <w:rPr>
          <w:rFonts w:ascii="Times New Roman" w:hAnsi="Times New Roman" w:cs="Times New Roman"/>
          <w:sz w:val="24"/>
        </w:rPr>
        <w:t>специализированная</w:t>
      </w:r>
      <w:r w:rsidRPr="001D0618">
        <w:rPr>
          <w:rFonts w:ascii="Times New Roman" w:hAnsi="Times New Roman" w:cs="Times New Roman"/>
          <w:sz w:val="24"/>
        </w:rPr>
        <w:t xml:space="preserve"> </w:t>
      </w:r>
      <w:r w:rsidR="00731812" w:rsidRPr="001D0618">
        <w:rPr>
          <w:rFonts w:ascii="Times New Roman" w:hAnsi="Times New Roman" w:cs="Times New Roman"/>
          <w:sz w:val="24"/>
        </w:rPr>
        <w:t>медицинская помощь.</w:t>
      </w:r>
    </w:p>
    <w:p w:rsidR="00CB40B5" w:rsidRPr="001D0618" w:rsidRDefault="00CB40B5" w:rsidP="00C516BB">
      <w:pPr>
        <w:spacing w:line="360" w:lineRule="auto"/>
        <w:ind w:firstLine="540"/>
        <w:jc w:val="both"/>
        <w:rPr>
          <w:rFonts w:ascii="Times New Roman" w:hAnsi="Times New Roman" w:cs="Times New Roman"/>
          <w:sz w:val="24"/>
        </w:rPr>
      </w:pPr>
      <w:r w:rsidRPr="001D0618">
        <w:rPr>
          <w:rStyle w:val="apple-style-span"/>
          <w:rFonts w:ascii="Times New Roman" w:hAnsi="Times New Roman" w:cs="Times New Roman"/>
          <w:b/>
          <w:bCs/>
          <w:sz w:val="24"/>
        </w:rPr>
        <w:t>Условия оказания медицинской помощи</w:t>
      </w:r>
      <w:r w:rsidRPr="001D0618">
        <w:rPr>
          <w:rFonts w:ascii="Times New Roman" w:hAnsi="Times New Roman" w:cs="Times New Roman"/>
          <w:b/>
          <w:bCs/>
          <w:sz w:val="24"/>
        </w:rPr>
        <w:t>:</w:t>
      </w:r>
      <w:r w:rsidRPr="001D0618">
        <w:rPr>
          <w:rStyle w:val="apple-converted-space"/>
          <w:rFonts w:ascii="Times New Roman" w:hAnsi="Times New Roman" w:cs="Times New Roman"/>
          <w:sz w:val="24"/>
        </w:rPr>
        <w:t> </w:t>
      </w:r>
      <w:proofErr w:type="spellStart"/>
      <w:r w:rsidR="00731812" w:rsidRPr="001D0618">
        <w:rPr>
          <w:rFonts w:ascii="Times New Roman" w:hAnsi="Times New Roman" w:cs="Times New Roman"/>
          <w:sz w:val="24"/>
        </w:rPr>
        <w:t>амбулаторно</w:t>
      </w:r>
      <w:proofErr w:type="spellEnd"/>
      <w:r w:rsidR="00731812" w:rsidRPr="001D0618">
        <w:rPr>
          <w:rFonts w:ascii="Times New Roman" w:hAnsi="Times New Roman" w:cs="Times New Roman"/>
          <w:sz w:val="24"/>
        </w:rPr>
        <w:t xml:space="preserve">, в дневном стационаре, </w:t>
      </w:r>
      <w:proofErr w:type="spellStart"/>
      <w:r w:rsidR="00731812" w:rsidRPr="001D0618">
        <w:rPr>
          <w:rFonts w:ascii="Times New Roman" w:hAnsi="Times New Roman" w:cs="Times New Roman"/>
          <w:sz w:val="24"/>
        </w:rPr>
        <w:t>стационароно</w:t>
      </w:r>
      <w:proofErr w:type="spellEnd"/>
      <w:r w:rsidR="00731812" w:rsidRPr="001D0618">
        <w:rPr>
          <w:rFonts w:ascii="Times New Roman" w:hAnsi="Times New Roman" w:cs="Times New Roman"/>
          <w:sz w:val="24"/>
        </w:rPr>
        <w:t>.</w:t>
      </w:r>
    </w:p>
    <w:p w:rsidR="00CB40B5" w:rsidRPr="001D0618" w:rsidRDefault="00CB40B5" w:rsidP="00C516BB">
      <w:pPr>
        <w:spacing w:line="360" w:lineRule="auto"/>
        <w:ind w:firstLine="540"/>
        <w:jc w:val="both"/>
        <w:rPr>
          <w:rFonts w:ascii="Times New Roman" w:hAnsi="Times New Roman" w:cs="Times New Roman"/>
          <w:sz w:val="24"/>
        </w:rPr>
      </w:pPr>
      <w:r w:rsidRPr="001D0618">
        <w:rPr>
          <w:rStyle w:val="apple-style-span"/>
          <w:rFonts w:ascii="Times New Roman" w:hAnsi="Times New Roman" w:cs="Times New Roman"/>
          <w:b/>
          <w:bCs/>
          <w:sz w:val="24"/>
        </w:rPr>
        <w:t>Форма оказания медицинской помощи:</w:t>
      </w:r>
      <w:r w:rsidRPr="001D0618">
        <w:rPr>
          <w:rStyle w:val="apple-converted-space"/>
          <w:rFonts w:ascii="Times New Roman" w:hAnsi="Times New Roman" w:cs="Times New Roman"/>
          <w:sz w:val="24"/>
        </w:rPr>
        <w:t> </w:t>
      </w:r>
      <w:r w:rsidR="00731812" w:rsidRPr="001D0618">
        <w:rPr>
          <w:rStyle w:val="apple-converted-space"/>
          <w:rFonts w:ascii="Times New Roman" w:hAnsi="Times New Roman" w:cs="Times New Roman"/>
          <w:sz w:val="24"/>
        </w:rPr>
        <w:t>планово.</w:t>
      </w:r>
    </w:p>
    <w:p w:rsidR="00B775F7" w:rsidRPr="001D0618" w:rsidRDefault="00B775F7" w:rsidP="00C516BB">
      <w:pPr>
        <w:pStyle w:val="a4"/>
        <w:spacing w:line="360" w:lineRule="auto"/>
        <w:jc w:val="both"/>
        <w:rPr>
          <w:rFonts w:ascii="Times New Roman" w:hAnsi="Times New Roman" w:cs="Times New Roman"/>
          <w:b/>
          <w:sz w:val="24"/>
        </w:rPr>
      </w:pPr>
    </w:p>
    <w:p w:rsidR="00A51E07" w:rsidRPr="001D0618" w:rsidRDefault="00A51E07" w:rsidP="006A3936">
      <w:pPr>
        <w:pStyle w:val="a4"/>
        <w:numPr>
          <w:ilvl w:val="0"/>
          <w:numId w:val="2"/>
        </w:numPr>
        <w:spacing w:line="360" w:lineRule="auto"/>
        <w:jc w:val="both"/>
        <w:rPr>
          <w:rFonts w:ascii="Times New Roman" w:hAnsi="Times New Roman" w:cs="Times New Roman"/>
          <w:b/>
          <w:sz w:val="24"/>
        </w:rPr>
      </w:pPr>
      <w:r w:rsidRPr="001D0618">
        <w:rPr>
          <w:rFonts w:ascii="Times New Roman" w:hAnsi="Times New Roman" w:cs="Times New Roman"/>
          <w:b/>
          <w:sz w:val="24"/>
        </w:rPr>
        <w:t>ФАКТОРЫ РИСКА РАЗВИТИЯ СОДРУЖЕСТВЕННОГО КОСОГЛАЗИЯ.</w:t>
      </w:r>
    </w:p>
    <w:p w:rsidR="00471ED5" w:rsidRPr="001D0618" w:rsidRDefault="00471ED5" w:rsidP="00C516BB">
      <w:pPr>
        <w:pStyle w:val="a4"/>
        <w:spacing w:line="360" w:lineRule="auto"/>
        <w:jc w:val="both"/>
        <w:rPr>
          <w:rFonts w:ascii="Times New Roman" w:hAnsi="Times New Roman" w:cs="Times New Roman"/>
          <w:b/>
          <w:sz w:val="24"/>
        </w:rPr>
      </w:pPr>
    </w:p>
    <w:p w:rsidR="005660FC" w:rsidRPr="001D0618" w:rsidRDefault="00471ED5" w:rsidP="00C516BB">
      <w:pPr>
        <w:pStyle w:val="a4"/>
        <w:spacing w:line="360" w:lineRule="auto"/>
        <w:jc w:val="both"/>
        <w:rPr>
          <w:rFonts w:ascii="Times New Roman" w:hAnsi="Times New Roman" w:cs="Times New Roman"/>
          <w:b/>
          <w:sz w:val="24"/>
        </w:rPr>
      </w:pPr>
      <w:r w:rsidRPr="001D0618">
        <w:rPr>
          <w:rFonts w:ascii="Times New Roman" w:hAnsi="Times New Roman" w:cs="Times New Roman"/>
          <w:b/>
          <w:sz w:val="24"/>
        </w:rPr>
        <w:t>1.</w:t>
      </w:r>
      <w:r w:rsidR="00A64E84" w:rsidRPr="001D0618">
        <w:rPr>
          <w:rFonts w:ascii="Times New Roman" w:hAnsi="Times New Roman" w:cs="Times New Roman"/>
          <w:b/>
          <w:sz w:val="24"/>
        </w:rPr>
        <w:t>Врожденные и приобретенные заболевания ЦНС</w:t>
      </w:r>
    </w:p>
    <w:p w:rsidR="005660FC" w:rsidRPr="001D0618" w:rsidRDefault="00471ED5" w:rsidP="00C516BB">
      <w:pPr>
        <w:pStyle w:val="a4"/>
        <w:spacing w:line="360" w:lineRule="auto"/>
        <w:jc w:val="both"/>
        <w:rPr>
          <w:rFonts w:ascii="Times New Roman" w:hAnsi="Times New Roman" w:cs="Times New Roman"/>
          <w:b/>
          <w:sz w:val="24"/>
        </w:rPr>
      </w:pPr>
      <w:r w:rsidRPr="001D0618">
        <w:rPr>
          <w:rFonts w:ascii="Times New Roman" w:hAnsi="Times New Roman" w:cs="Times New Roman"/>
          <w:b/>
          <w:sz w:val="24"/>
        </w:rPr>
        <w:t>2.</w:t>
      </w:r>
      <w:r w:rsidR="00A64E84" w:rsidRPr="001D0618">
        <w:rPr>
          <w:rFonts w:ascii="Times New Roman" w:hAnsi="Times New Roman" w:cs="Times New Roman"/>
          <w:b/>
          <w:sz w:val="24"/>
        </w:rPr>
        <w:t>Общие инфекции</w:t>
      </w:r>
    </w:p>
    <w:p w:rsidR="005660FC" w:rsidRPr="001D0618" w:rsidRDefault="00471ED5" w:rsidP="00C516BB">
      <w:pPr>
        <w:pStyle w:val="a4"/>
        <w:spacing w:line="360" w:lineRule="auto"/>
        <w:jc w:val="both"/>
        <w:rPr>
          <w:rFonts w:ascii="Times New Roman" w:hAnsi="Times New Roman" w:cs="Times New Roman"/>
          <w:b/>
          <w:sz w:val="24"/>
        </w:rPr>
      </w:pPr>
      <w:r w:rsidRPr="001D0618">
        <w:rPr>
          <w:rFonts w:ascii="Times New Roman" w:hAnsi="Times New Roman" w:cs="Times New Roman"/>
          <w:b/>
          <w:sz w:val="24"/>
        </w:rPr>
        <w:t>3.</w:t>
      </w:r>
      <w:r w:rsidR="00A64E84" w:rsidRPr="001D0618">
        <w:rPr>
          <w:rFonts w:ascii="Times New Roman" w:hAnsi="Times New Roman" w:cs="Times New Roman"/>
          <w:b/>
          <w:sz w:val="24"/>
        </w:rPr>
        <w:t>Психические травмы</w:t>
      </w:r>
    </w:p>
    <w:p w:rsidR="005660FC" w:rsidRPr="001D0618" w:rsidRDefault="00471ED5" w:rsidP="00C516BB">
      <w:pPr>
        <w:pStyle w:val="a4"/>
        <w:spacing w:line="360" w:lineRule="auto"/>
        <w:jc w:val="both"/>
        <w:rPr>
          <w:rFonts w:ascii="Times New Roman" w:hAnsi="Times New Roman" w:cs="Times New Roman"/>
          <w:b/>
          <w:sz w:val="24"/>
        </w:rPr>
      </w:pPr>
      <w:r w:rsidRPr="001D0618">
        <w:rPr>
          <w:rFonts w:ascii="Times New Roman" w:hAnsi="Times New Roman" w:cs="Times New Roman"/>
          <w:b/>
          <w:sz w:val="24"/>
        </w:rPr>
        <w:lastRenderedPageBreak/>
        <w:t>4.</w:t>
      </w:r>
      <w:r w:rsidR="00A64E84" w:rsidRPr="001D0618">
        <w:rPr>
          <w:rFonts w:ascii="Times New Roman" w:hAnsi="Times New Roman" w:cs="Times New Roman"/>
          <w:b/>
          <w:sz w:val="24"/>
        </w:rPr>
        <w:t>Снижение зрения или слепота на один глаз</w:t>
      </w:r>
    </w:p>
    <w:p w:rsidR="005660FC" w:rsidRPr="001D0618" w:rsidRDefault="00471ED5" w:rsidP="00C516BB">
      <w:pPr>
        <w:pStyle w:val="a4"/>
        <w:spacing w:line="360" w:lineRule="auto"/>
        <w:jc w:val="both"/>
        <w:rPr>
          <w:rFonts w:ascii="Times New Roman" w:hAnsi="Times New Roman" w:cs="Times New Roman"/>
          <w:b/>
          <w:sz w:val="24"/>
        </w:rPr>
      </w:pPr>
      <w:r w:rsidRPr="001D0618">
        <w:rPr>
          <w:rFonts w:ascii="Times New Roman" w:hAnsi="Times New Roman" w:cs="Times New Roman"/>
          <w:b/>
          <w:sz w:val="24"/>
        </w:rPr>
        <w:t>5.</w:t>
      </w:r>
      <w:r w:rsidR="00A64E84" w:rsidRPr="001D0618">
        <w:rPr>
          <w:rFonts w:ascii="Times New Roman" w:hAnsi="Times New Roman" w:cs="Times New Roman"/>
          <w:b/>
          <w:sz w:val="24"/>
        </w:rPr>
        <w:t>Врожденные дефекты бинокулярного зрения</w:t>
      </w:r>
    </w:p>
    <w:p w:rsidR="00A51E07" w:rsidRDefault="00A51E07" w:rsidP="00C516BB">
      <w:pPr>
        <w:pStyle w:val="a4"/>
        <w:spacing w:line="360" w:lineRule="auto"/>
        <w:jc w:val="both"/>
        <w:rPr>
          <w:rFonts w:ascii="Times New Roman" w:hAnsi="Times New Roman" w:cs="Times New Roman"/>
          <w:b/>
          <w:color w:val="FF0000"/>
          <w:sz w:val="24"/>
        </w:rPr>
      </w:pPr>
    </w:p>
    <w:p w:rsidR="00471ED5" w:rsidRDefault="00471ED5" w:rsidP="00C516BB">
      <w:pPr>
        <w:pStyle w:val="a4"/>
        <w:numPr>
          <w:ilvl w:val="0"/>
          <w:numId w:val="2"/>
        </w:numPr>
        <w:spacing w:line="360" w:lineRule="auto"/>
        <w:jc w:val="both"/>
        <w:rPr>
          <w:rFonts w:ascii="Times New Roman" w:hAnsi="Times New Roman" w:cs="Times New Roman"/>
          <w:b/>
          <w:sz w:val="24"/>
        </w:rPr>
      </w:pPr>
      <w:r w:rsidRPr="00471ED5">
        <w:rPr>
          <w:rFonts w:ascii="Times New Roman" w:hAnsi="Times New Roman" w:cs="Times New Roman"/>
          <w:b/>
          <w:sz w:val="24"/>
        </w:rPr>
        <w:t>ДИАГНОСТИКА СОДРУЖЕСТВЕННОГО КОСОГЛАЗИЯ</w:t>
      </w:r>
    </w:p>
    <w:p w:rsidR="00471ED5" w:rsidRDefault="00471ED5" w:rsidP="00C516BB">
      <w:pPr>
        <w:pStyle w:val="a4"/>
        <w:spacing w:line="360" w:lineRule="auto"/>
        <w:jc w:val="both"/>
        <w:rPr>
          <w:rFonts w:ascii="Times New Roman" w:hAnsi="Times New Roman" w:cs="Times New Roman"/>
          <w:b/>
          <w:sz w:val="24"/>
        </w:rPr>
      </w:pPr>
    </w:p>
    <w:p w:rsidR="00471ED5" w:rsidRPr="00FB214B" w:rsidRDefault="00471ED5" w:rsidP="00C516BB">
      <w:pPr>
        <w:spacing w:before="280" w:line="360" w:lineRule="auto"/>
        <w:ind w:firstLine="708"/>
        <w:jc w:val="both"/>
        <w:rPr>
          <w:rFonts w:ascii="Times New Roman" w:eastAsia="Times New Roman" w:hAnsi="Times New Roman" w:cs="Times New Roman"/>
          <w:b/>
          <w:sz w:val="24"/>
          <w:lang w:eastAsia="ru-RU"/>
        </w:rPr>
      </w:pPr>
      <w:r w:rsidRPr="00FB214B">
        <w:rPr>
          <w:rFonts w:ascii="Times New Roman" w:eastAsia="Times New Roman" w:hAnsi="Times New Roman" w:cs="Times New Roman"/>
          <w:b/>
          <w:bCs/>
          <w:i/>
          <w:iCs/>
          <w:sz w:val="24"/>
          <w:lang w:eastAsia="ru-RU"/>
        </w:rPr>
        <w:t>Анамнез</w:t>
      </w:r>
    </w:p>
    <w:p w:rsidR="00471ED5" w:rsidRDefault="00471ED5" w:rsidP="00C516BB">
      <w:pPr>
        <w:spacing w:before="280" w:line="36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 Время возникновения косоглазия (в каком возрасте появилось косоглазие, внезапно или постепенно);</w:t>
      </w:r>
    </w:p>
    <w:p w:rsidR="00471ED5" w:rsidRDefault="00471ED5" w:rsidP="00C516BB">
      <w:pPr>
        <w:spacing w:before="280" w:line="36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 длительность существования косоглазия;</w:t>
      </w:r>
    </w:p>
    <w:p w:rsidR="00471ED5" w:rsidRDefault="00471ED5" w:rsidP="00C516BB">
      <w:pPr>
        <w:spacing w:before="280" w:line="36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 с чем можно связать возникновение косоглазия (общие заболевания, психические травмы, заболевания глаз, патология беременности и родов у матери);</w:t>
      </w:r>
    </w:p>
    <w:p w:rsidR="00471ED5" w:rsidRDefault="00471ED5" w:rsidP="00C516BB">
      <w:pPr>
        <w:spacing w:before="280" w:line="36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 является косоглазие постоянным или периодическим;</w:t>
      </w:r>
    </w:p>
    <w:p w:rsidR="00471ED5" w:rsidRDefault="00471ED5" w:rsidP="00C516BB">
      <w:pPr>
        <w:spacing w:before="280" w:line="36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 с какого возраста носит очки, постоянно или периодически, какое влияние оказали очки на положение глаз;</w:t>
      </w:r>
    </w:p>
    <w:p w:rsidR="00471ED5" w:rsidRDefault="00471ED5" w:rsidP="00D00457">
      <w:pPr>
        <w:spacing w:before="280" w:line="36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 проведенное ранее лечение (хирургическое, функциональное);</w:t>
      </w:r>
    </w:p>
    <w:p w:rsidR="00471ED5" w:rsidRDefault="00471ED5" w:rsidP="00D00457">
      <w:pPr>
        <w:spacing w:before="280" w:line="36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 общее состояние здоровья пациента;</w:t>
      </w:r>
    </w:p>
    <w:p w:rsidR="00471ED5" w:rsidRDefault="00471ED5" w:rsidP="00D00457">
      <w:pPr>
        <w:spacing w:before="280" w:line="360" w:lineRule="auto"/>
        <w:jc w:val="both"/>
        <w:rPr>
          <w:rFonts w:ascii="Times New Roman" w:eastAsia="Times New Roman" w:hAnsi="Times New Roman" w:cs="Times New Roman"/>
          <w:b/>
          <w:bCs/>
          <w:i/>
          <w:iCs/>
          <w:sz w:val="24"/>
          <w:lang w:eastAsia="ru-RU"/>
        </w:rPr>
      </w:pPr>
      <w:r>
        <w:rPr>
          <w:rFonts w:ascii="Times New Roman" w:eastAsia="Times New Roman" w:hAnsi="Times New Roman" w:cs="Times New Roman"/>
          <w:sz w:val="24"/>
          <w:lang w:eastAsia="ru-RU"/>
        </w:rPr>
        <w:t>– состояние ЦНС.</w:t>
      </w:r>
    </w:p>
    <w:p w:rsidR="00471ED5" w:rsidRDefault="00471ED5" w:rsidP="00C516BB">
      <w:pPr>
        <w:spacing w:before="280" w:line="360" w:lineRule="auto"/>
        <w:ind w:firstLine="70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b/>
          <w:bCs/>
          <w:i/>
          <w:iCs/>
          <w:sz w:val="24"/>
          <w:lang w:eastAsia="ru-RU"/>
        </w:rPr>
        <w:t xml:space="preserve">Мнимое косоглазие, </w:t>
      </w:r>
      <w:proofErr w:type="spellStart"/>
      <w:r>
        <w:rPr>
          <w:rFonts w:ascii="Times New Roman" w:eastAsia="Times New Roman" w:hAnsi="Times New Roman" w:cs="Times New Roman"/>
          <w:b/>
          <w:bCs/>
          <w:i/>
          <w:iCs/>
          <w:sz w:val="24"/>
          <w:lang w:eastAsia="ru-RU"/>
        </w:rPr>
        <w:t>гетерофория</w:t>
      </w:r>
      <w:proofErr w:type="spellEnd"/>
    </w:p>
    <w:p w:rsidR="00471ED5" w:rsidRDefault="00471ED5" w:rsidP="00C516BB">
      <w:pPr>
        <w:spacing w:before="280" w:line="360" w:lineRule="auto"/>
        <w:ind w:firstLine="708"/>
        <w:jc w:val="both"/>
        <w:rPr>
          <w:rFonts w:ascii="Times New Roman" w:eastAsia="Times New Roman" w:hAnsi="Times New Roman" w:cs="Times New Roman"/>
          <w:i/>
          <w:iCs/>
          <w:sz w:val="24"/>
          <w:lang w:eastAsia="ru-RU"/>
        </w:rPr>
      </w:pPr>
      <w:r>
        <w:rPr>
          <w:rFonts w:ascii="Times New Roman" w:eastAsia="Times New Roman" w:hAnsi="Times New Roman" w:cs="Times New Roman"/>
          <w:color w:val="000000"/>
          <w:sz w:val="24"/>
          <w:lang w:eastAsia="ru-RU"/>
        </w:rPr>
        <w:t xml:space="preserve">Дифференциальная диагностика </w:t>
      </w:r>
      <w:proofErr w:type="spellStart"/>
      <w:r>
        <w:rPr>
          <w:rFonts w:ascii="Times New Roman" w:eastAsia="Times New Roman" w:hAnsi="Times New Roman" w:cs="Times New Roman"/>
          <w:color w:val="000000"/>
          <w:sz w:val="24"/>
          <w:lang w:eastAsia="ru-RU"/>
        </w:rPr>
        <w:t>содружественного</w:t>
      </w:r>
      <w:proofErr w:type="spellEnd"/>
      <w:r>
        <w:rPr>
          <w:rFonts w:ascii="Times New Roman" w:eastAsia="Times New Roman" w:hAnsi="Times New Roman" w:cs="Times New Roman"/>
          <w:color w:val="000000"/>
          <w:sz w:val="24"/>
          <w:lang w:eastAsia="ru-RU"/>
        </w:rPr>
        <w:t xml:space="preserve"> косоглазия проводится с </w:t>
      </w:r>
      <w:proofErr w:type="spellStart"/>
      <w:r>
        <w:rPr>
          <w:rFonts w:ascii="Times New Roman" w:eastAsia="Times New Roman" w:hAnsi="Times New Roman" w:cs="Times New Roman"/>
          <w:color w:val="000000"/>
          <w:sz w:val="24"/>
          <w:lang w:eastAsia="ru-RU"/>
        </w:rPr>
        <w:t>гетерофорией</w:t>
      </w:r>
      <w:proofErr w:type="spellEnd"/>
      <w:r>
        <w:rPr>
          <w:rFonts w:ascii="Times New Roman" w:eastAsia="Times New Roman" w:hAnsi="Times New Roman" w:cs="Times New Roman"/>
          <w:color w:val="000000"/>
          <w:sz w:val="24"/>
          <w:lang w:eastAsia="ru-RU"/>
        </w:rPr>
        <w:t xml:space="preserve"> и мнимым косоглазием.</w:t>
      </w:r>
    </w:p>
    <w:p w:rsidR="00471ED5" w:rsidRDefault="00471ED5" w:rsidP="00C516BB">
      <w:pPr>
        <w:spacing w:before="280" w:line="360" w:lineRule="auto"/>
        <w:ind w:firstLine="708"/>
        <w:jc w:val="both"/>
        <w:rPr>
          <w:rFonts w:ascii="Times New Roman" w:eastAsia="Times New Roman" w:hAnsi="Times New Roman" w:cs="Times New Roman"/>
          <w:i/>
          <w:iCs/>
          <w:sz w:val="24"/>
          <w:lang w:eastAsia="ru-RU"/>
        </w:rPr>
      </w:pPr>
      <w:proofErr w:type="gramStart"/>
      <w:r>
        <w:rPr>
          <w:rFonts w:ascii="Times New Roman" w:eastAsia="Times New Roman" w:hAnsi="Times New Roman" w:cs="Times New Roman"/>
          <w:i/>
          <w:iCs/>
          <w:sz w:val="24"/>
          <w:lang w:eastAsia="ru-RU"/>
        </w:rPr>
        <w:t>Мнимое, или кажущиеся косоглазие</w:t>
      </w:r>
      <w:r>
        <w:rPr>
          <w:rFonts w:ascii="Times New Roman" w:eastAsia="Times New Roman" w:hAnsi="Times New Roman" w:cs="Times New Roman"/>
          <w:sz w:val="24"/>
          <w:lang w:eastAsia="ru-RU"/>
        </w:rPr>
        <w:t>, обусловлено наличием у большинства людей угла между оптической осью, проходящей через центр роговицы и узловую точку глаза, и зрительной линией, идущей от центральной ямки желтого пятна к объекту фиксации.</w:t>
      </w:r>
      <w:proofErr w:type="gramEnd"/>
      <w:r>
        <w:rPr>
          <w:rFonts w:ascii="Times New Roman" w:eastAsia="Times New Roman" w:hAnsi="Times New Roman" w:cs="Times New Roman"/>
          <w:sz w:val="24"/>
          <w:lang w:eastAsia="ru-RU"/>
        </w:rPr>
        <w:t xml:space="preserve"> Когда этот угол небольшой (в пределах 3–4°) положение глаз параллельное. Когда же расхождение между зрительной и оптической осями достигает большей величины (в отдельных случаях до 10°), а центры </w:t>
      </w:r>
      <w:proofErr w:type="spellStart"/>
      <w:r>
        <w:rPr>
          <w:rFonts w:ascii="Times New Roman" w:eastAsia="Times New Roman" w:hAnsi="Times New Roman" w:cs="Times New Roman"/>
          <w:sz w:val="24"/>
          <w:lang w:eastAsia="ru-RU"/>
        </w:rPr>
        <w:t>роговиц</w:t>
      </w:r>
      <w:proofErr w:type="spellEnd"/>
      <w:r>
        <w:rPr>
          <w:rFonts w:ascii="Times New Roman" w:eastAsia="Times New Roman" w:hAnsi="Times New Roman" w:cs="Times New Roman"/>
          <w:sz w:val="24"/>
          <w:lang w:eastAsia="ru-RU"/>
        </w:rPr>
        <w:t xml:space="preserve"> смещаются в ту или иную сторону, создается впечатление косоглазия. Однако сохранение у таких людей бинокулярного зрения </w:t>
      </w:r>
      <w:r>
        <w:rPr>
          <w:rFonts w:ascii="Times New Roman" w:eastAsia="Times New Roman" w:hAnsi="Times New Roman" w:cs="Times New Roman"/>
          <w:sz w:val="24"/>
          <w:lang w:eastAsia="ru-RU"/>
        </w:rPr>
        <w:lastRenderedPageBreak/>
        <w:t>позволяет установить правильный диагноз: мнимое косоглазие. В исправлении мнимое косоглазие не нуждается.</w:t>
      </w:r>
    </w:p>
    <w:p w:rsidR="00471ED5" w:rsidRDefault="00471ED5" w:rsidP="00C516BB">
      <w:pPr>
        <w:spacing w:before="280" w:line="360" w:lineRule="auto"/>
        <w:ind w:firstLine="708"/>
        <w:jc w:val="both"/>
        <w:rPr>
          <w:rFonts w:ascii="Times New Roman" w:eastAsia="Times New Roman" w:hAnsi="Times New Roman" w:cs="Times New Roman"/>
          <w:i/>
          <w:iCs/>
          <w:sz w:val="24"/>
          <w:lang w:eastAsia="ru-RU"/>
        </w:rPr>
      </w:pPr>
      <w:proofErr w:type="spellStart"/>
      <w:r>
        <w:rPr>
          <w:rFonts w:ascii="Times New Roman" w:eastAsia="Times New Roman" w:hAnsi="Times New Roman" w:cs="Times New Roman"/>
          <w:i/>
          <w:iCs/>
          <w:sz w:val="24"/>
          <w:lang w:eastAsia="ru-RU"/>
        </w:rPr>
        <w:t>Ортофория</w:t>
      </w:r>
      <w:proofErr w:type="spellEnd"/>
      <w:r>
        <w:rPr>
          <w:rFonts w:ascii="Times New Roman" w:eastAsia="Times New Roman" w:hAnsi="Times New Roman" w:cs="Times New Roman"/>
          <w:i/>
          <w:iCs/>
          <w:sz w:val="24"/>
          <w:lang w:eastAsia="ru-RU"/>
        </w:rPr>
        <w:t xml:space="preserve"> </w:t>
      </w:r>
      <w:r>
        <w:rPr>
          <w:rFonts w:ascii="Times New Roman" w:eastAsia="Times New Roman" w:hAnsi="Times New Roman" w:cs="Times New Roman"/>
          <w:sz w:val="24"/>
          <w:lang w:eastAsia="ru-RU"/>
        </w:rPr>
        <w:t xml:space="preserve">(от </w:t>
      </w:r>
      <w:proofErr w:type="spellStart"/>
      <w:r>
        <w:rPr>
          <w:rFonts w:ascii="Times New Roman" w:eastAsia="Times New Roman" w:hAnsi="Times New Roman" w:cs="Times New Roman"/>
          <w:sz w:val="24"/>
          <w:lang w:eastAsia="ru-RU"/>
        </w:rPr>
        <w:t>греч</w:t>
      </w:r>
      <w:proofErr w:type="gramStart"/>
      <w:r>
        <w:rPr>
          <w:rFonts w:ascii="Times New Roman" w:eastAsia="Times New Roman" w:hAnsi="Times New Roman" w:cs="Times New Roman"/>
          <w:sz w:val="24"/>
          <w:lang w:eastAsia="ru-RU"/>
        </w:rPr>
        <w:t>.о</w:t>
      </w:r>
      <w:proofErr w:type="gramEnd"/>
      <w:r>
        <w:rPr>
          <w:rFonts w:ascii="Times New Roman" w:eastAsia="Times New Roman" w:hAnsi="Times New Roman" w:cs="Times New Roman"/>
          <w:sz w:val="24"/>
          <w:lang w:val="en-US" w:eastAsia="ru-RU"/>
        </w:rPr>
        <w:t>rtos</w:t>
      </w:r>
      <w:proofErr w:type="spellEnd"/>
      <w:r>
        <w:rPr>
          <w:rFonts w:ascii="Times New Roman" w:eastAsia="Times New Roman" w:hAnsi="Times New Roman" w:cs="Times New Roman"/>
          <w:sz w:val="24"/>
          <w:lang w:eastAsia="ru-RU"/>
        </w:rPr>
        <w:t xml:space="preserve"> – прямой, правильный) </w:t>
      </w:r>
      <w:r>
        <w:rPr>
          <w:rFonts w:ascii="Times New Roman" w:eastAsia="Times New Roman" w:hAnsi="Times New Roman" w:cs="Times New Roman"/>
          <w:i/>
          <w:iCs/>
          <w:sz w:val="24"/>
          <w:lang w:eastAsia="ru-RU"/>
        </w:rPr>
        <w:t>—</w:t>
      </w:r>
      <w:r>
        <w:rPr>
          <w:rFonts w:ascii="Times New Roman" w:eastAsia="Times New Roman" w:hAnsi="Times New Roman" w:cs="Times New Roman"/>
          <w:sz w:val="24"/>
          <w:lang w:eastAsia="ru-RU"/>
        </w:rPr>
        <w:t xml:space="preserve"> идеальное мышечное равновесие. Глаза сохраняют симметричное </w:t>
      </w:r>
      <w:proofErr w:type="gramStart"/>
      <w:r>
        <w:rPr>
          <w:rFonts w:ascii="Times New Roman" w:eastAsia="Times New Roman" w:hAnsi="Times New Roman" w:cs="Times New Roman"/>
          <w:sz w:val="24"/>
          <w:lang w:eastAsia="ru-RU"/>
        </w:rPr>
        <w:t>положение</w:t>
      </w:r>
      <w:proofErr w:type="gramEnd"/>
      <w:r>
        <w:rPr>
          <w:rFonts w:ascii="Times New Roman" w:eastAsia="Times New Roman" w:hAnsi="Times New Roman" w:cs="Times New Roman"/>
          <w:sz w:val="24"/>
          <w:lang w:eastAsia="ru-RU"/>
        </w:rPr>
        <w:t xml:space="preserve"> и имеется бинокулярное зрение.</w:t>
      </w:r>
    </w:p>
    <w:p w:rsidR="00471ED5" w:rsidRDefault="00471ED5" w:rsidP="00C516BB">
      <w:pPr>
        <w:spacing w:before="280" w:line="360" w:lineRule="auto"/>
        <w:ind w:firstLine="708"/>
        <w:jc w:val="both"/>
        <w:rPr>
          <w:rFonts w:ascii="Times New Roman" w:eastAsia="Times New Roman" w:hAnsi="Times New Roman" w:cs="Times New Roman"/>
          <w:sz w:val="24"/>
          <w:lang w:eastAsia="ru-RU"/>
        </w:rPr>
      </w:pPr>
      <w:proofErr w:type="spellStart"/>
      <w:r>
        <w:rPr>
          <w:rFonts w:ascii="Times New Roman" w:eastAsia="Times New Roman" w:hAnsi="Times New Roman" w:cs="Times New Roman"/>
          <w:i/>
          <w:iCs/>
          <w:sz w:val="24"/>
          <w:lang w:eastAsia="ru-RU"/>
        </w:rPr>
        <w:t>Гетерофория</w:t>
      </w:r>
      <w:proofErr w:type="spellEnd"/>
      <w:r>
        <w:rPr>
          <w:rFonts w:ascii="Times New Roman" w:eastAsia="Times New Roman" w:hAnsi="Times New Roman" w:cs="Times New Roman"/>
          <w:sz w:val="24"/>
          <w:lang w:eastAsia="ru-RU"/>
        </w:rPr>
        <w:t xml:space="preserve">, или скрытое косоглазие (от греч. </w:t>
      </w:r>
      <w:proofErr w:type="spellStart"/>
      <w:r>
        <w:rPr>
          <w:rFonts w:ascii="Times New Roman" w:eastAsia="Times New Roman" w:hAnsi="Times New Roman" w:cs="Times New Roman"/>
          <w:sz w:val="24"/>
          <w:lang w:val="en-US" w:eastAsia="ru-RU"/>
        </w:rPr>
        <w:t>heteros</w:t>
      </w:r>
      <w:proofErr w:type="spellEnd"/>
      <w:r>
        <w:rPr>
          <w:rFonts w:ascii="Times New Roman" w:eastAsia="Times New Roman" w:hAnsi="Times New Roman" w:cs="Times New Roman"/>
          <w:sz w:val="24"/>
          <w:lang w:eastAsia="ru-RU"/>
        </w:rPr>
        <w:t xml:space="preserve"> – другой) встречается у большинства здоровых людей (70–80%). При </w:t>
      </w:r>
      <w:proofErr w:type="spellStart"/>
      <w:r>
        <w:rPr>
          <w:rFonts w:ascii="Times New Roman" w:eastAsia="Times New Roman" w:hAnsi="Times New Roman" w:cs="Times New Roman"/>
          <w:sz w:val="24"/>
          <w:lang w:eastAsia="ru-RU"/>
        </w:rPr>
        <w:t>гетерофории</w:t>
      </w:r>
      <w:proofErr w:type="spellEnd"/>
      <w:r>
        <w:rPr>
          <w:rFonts w:ascii="Times New Roman" w:eastAsia="Times New Roman" w:hAnsi="Times New Roman" w:cs="Times New Roman"/>
          <w:sz w:val="24"/>
          <w:lang w:eastAsia="ru-RU"/>
        </w:rPr>
        <w:t xml:space="preserve"> имеет место неравноценная функция </w:t>
      </w:r>
      <w:proofErr w:type="spellStart"/>
      <w:r>
        <w:rPr>
          <w:rFonts w:ascii="Times New Roman" w:eastAsia="Times New Roman" w:hAnsi="Times New Roman" w:cs="Times New Roman"/>
          <w:sz w:val="24"/>
          <w:lang w:eastAsia="ru-RU"/>
        </w:rPr>
        <w:t>глазодвигательных</w:t>
      </w:r>
      <w:proofErr w:type="spellEnd"/>
      <w:r>
        <w:rPr>
          <w:rFonts w:ascii="Times New Roman" w:eastAsia="Times New Roman" w:hAnsi="Times New Roman" w:cs="Times New Roman"/>
          <w:sz w:val="24"/>
          <w:lang w:eastAsia="ru-RU"/>
        </w:rPr>
        <w:t xml:space="preserve"> мышц, однако, бинокулярное зрение сохраняется.</w:t>
      </w:r>
    </w:p>
    <w:p w:rsidR="00471ED5" w:rsidRDefault="00471ED5" w:rsidP="00C516BB">
      <w:pPr>
        <w:spacing w:before="280" w:line="360" w:lineRule="auto"/>
        <w:ind w:firstLine="70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sz w:val="24"/>
          <w:lang w:eastAsia="ru-RU"/>
        </w:rPr>
        <w:t xml:space="preserve">Простым способом определения </w:t>
      </w:r>
      <w:proofErr w:type="spellStart"/>
      <w:r>
        <w:rPr>
          <w:rFonts w:ascii="Times New Roman" w:eastAsia="Times New Roman" w:hAnsi="Times New Roman" w:cs="Times New Roman"/>
          <w:sz w:val="24"/>
          <w:lang w:eastAsia="ru-RU"/>
        </w:rPr>
        <w:t>гетерофории</w:t>
      </w:r>
      <w:proofErr w:type="spellEnd"/>
      <w:r>
        <w:rPr>
          <w:rFonts w:ascii="Times New Roman" w:eastAsia="Times New Roman" w:hAnsi="Times New Roman" w:cs="Times New Roman"/>
          <w:sz w:val="24"/>
          <w:lang w:eastAsia="ru-RU"/>
        </w:rPr>
        <w:t xml:space="preserve"> является проба с </w:t>
      </w:r>
      <w:proofErr w:type="spellStart"/>
      <w:r>
        <w:rPr>
          <w:rFonts w:ascii="Times New Roman" w:eastAsia="Times New Roman" w:hAnsi="Times New Roman" w:cs="Times New Roman"/>
          <w:sz w:val="24"/>
          <w:lang w:eastAsia="ru-RU"/>
        </w:rPr>
        <w:t>прикрыванием</w:t>
      </w:r>
      <w:proofErr w:type="spellEnd"/>
      <w:r>
        <w:rPr>
          <w:rFonts w:ascii="Times New Roman" w:eastAsia="Times New Roman" w:hAnsi="Times New Roman" w:cs="Times New Roman"/>
          <w:sz w:val="24"/>
          <w:lang w:eastAsia="ru-RU"/>
        </w:rPr>
        <w:t xml:space="preserve">. Обследуемый фиксирует какой-либо предмет (конец карандаша, палец исследователя), двумя глазами, далее один его глаз врач прикрывает рукой. При наличии </w:t>
      </w:r>
      <w:proofErr w:type="spellStart"/>
      <w:r>
        <w:rPr>
          <w:rFonts w:ascii="Times New Roman" w:eastAsia="Times New Roman" w:hAnsi="Times New Roman" w:cs="Times New Roman"/>
          <w:sz w:val="24"/>
          <w:lang w:eastAsia="ru-RU"/>
        </w:rPr>
        <w:t>гетерофории</w:t>
      </w:r>
      <w:proofErr w:type="spellEnd"/>
      <w:r>
        <w:rPr>
          <w:rFonts w:ascii="Times New Roman" w:eastAsia="Times New Roman" w:hAnsi="Times New Roman" w:cs="Times New Roman"/>
          <w:sz w:val="24"/>
          <w:lang w:eastAsia="ru-RU"/>
        </w:rPr>
        <w:t xml:space="preserve"> прикрытый глаз отклонится в сторону действия превалирующей мышцы: </w:t>
      </w:r>
      <w:proofErr w:type="spellStart"/>
      <w:r>
        <w:rPr>
          <w:rFonts w:ascii="Times New Roman" w:eastAsia="Times New Roman" w:hAnsi="Times New Roman" w:cs="Times New Roman"/>
          <w:sz w:val="24"/>
          <w:lang w:eastAsia="ru-RU"/>
        </w:rPr>
        <w:t>кнутри</w:t>
      </w:r>
      <w:proofErr w:type="spellEnd"/>
      <w:r>
        <w:rPr>
          <w:rFonts w:ascii="Times New Roman" w:eastAsia="Times New Roman" w:hAnsi="Times New Roman" w:cs="Times New Roman"/>
          <w:sz w:val="24"/>
          <w:lang w:eastAsia="ru-RU"/>
        </w:rPr>
        <w:t xml:space="preserve"> (при </w:t>
      </w:r>
      <w:proofErr w:type="spellStart"/>
      <w:r>
        <w:rPr>
          <w:rFonts w:ascii="Times New Roman" w:eastAsia="Times New Roman" w:hAnsi="Times New Roman" w:cs="Times New Roman"/>
          <w:sz w:val="24"/>
          <w:lang w:eastAsia="ru-RU"/>
        </w:rPr>
        <w:t>эзофории</w:t>
      </w:r>
      <w:proofErr w:type="spellEnd"/>
      <w:r>
        <w:rPr>
          <w:rFonts w:ascii="Times New Roman" w:eastAsia="Times New Roman" w:hAnsi="Times New Roman" w:cs="Times New Roman"/>
          <w:sz w:val="24"/>
          <w:lang w:eastAsia="ru-RU"/>
        </w:rPr>
        <w:t xml:space="preserve">); кнаружи (при </w:t>
      </w:r>
      <w:proofErr w:type="spellStart"/>
      <w:r>
        <w:rPr>
          <w:rFonts w:ascii="Times New Roman" w:eastAsia="Times New Roman" w:hAnsi="Times New Roman" w:cs="Times New Roman"/>
          <w:sz w:val="24"/>
          <w:lang w:eastAsia="ru-RU"/>
        </w:rPr>
        <w:t>экзофории</w:t>
      </w:r>
      <w:proofErr w:type="spellEnd"/>
      <w:r>
        <w:rPr>
          <w:rFonts w:ascii="Times New Roman" w:eastAsia="Times New Roman" w:hAnsi="Times New Roman" w:cs="Times New Roman"/>
          <w:sz w:val="24"/>
          <w:lang w:eastAsia="ru-RU"/>
        </w:rPr>
        <w:t xml:space="preserve">). Если руку убрать, этот глаз из-за стремления к бинокулярному слиянию (исключенному при </w:t>
      </w:r>
      <w:proofErr w:type="spellStart"/>
      <w:r>
        <w:rPr>
          <w:rFonts w:ascii="Times New Roman" w:eastAsia="Times New Roman" w:hAnsi="Times New Roman" w:cs="Times New Roman"/>
          <w:sz w:val="24"/>
          <w:lang w:eastAsia="ru-RU"/>
        </w:rPr>
        <w:t>прикрывании</w:t>
      </w:r>
      <w:proofErr w:type="spellEnd"/>
      <w:r>
        <w:rPr>
          <w:rFonts w:ascii="Times New Roman" w:eastAsia="Times New Roman" w:hAnsi="Times New Roman" w:cs="Times New Roman"/>
          <w:sz w:val="24"/>
          <w:lang w:eastAsia="ru-RU"/>
        </w:rPr>
        <w:t xml:space="preserve"> рукой), совершит установочное движение в противоположную сторону.</w:t>
      </w:r>
    </w:p>
    <w:p w:rsidR="00471ED5" w:rsidRDefault="00471ED5" w:rsidP="00C516BB">
      <w:pPr>
        <w:spacing w:before="280" w:line="360" w:lineRule="auto"/>
        <w:ind w:firstLine="708"/>
        <w:jc w:val="both"/>
        <w:rPr>
          <w:rFonts w:ascii="Times New Roman" w:eastAsia="Times New Roman" w:hAnsi="Times New Roman" w:cs="Times New Roman"/>
          <w:sz w:val="24"/>
          <w:lang w:eastAsia="ru-RU"/>
        </w:rPr>
      </w:pPr>
      <w:r>
        <w:rPr>
          <w:rFonts w:ascii="Times New Roman" w:eastAsia="Times New Roman" w:hAnsi="Times New Roman" w:cs="Times New Roman"/>
          <w:color w:val="000000"/>
          <w:sz w:val="24"/>
          <w:lang w:eastAsia="ru-RU"/>
        </w:rPr>
        <w:t xml:space="preserve">Наличие </w:t>
      </w:r>
      <w:proofErr w:type="spellStart"/>
      <w:r>
        <w:rPr>
          <w:rFonts w:ascii="Times New Roman" w:eastAsia="Times New Roman" w:hAnsi="Times New Roman" w:cs="Times New Roman"/>
          <w:color w:val="000000"/>
          <w:sz w:val="24"/>
          <w:lang w:eastAsia="ru-RU"/>
        </w:rPr>
        <w:t>гетерофории</w:t>
      </w:r>
      <w:proofErr w:type="spellEnd"/>
      <w:r>
        <w:rPr>
          <w:rFonts w:ascii="Times New Roman" w:eastAsia="Times New Roman" w:hAnsi="Times New Roman" w:cs="Times New Roman"/>
          <w:color w:val="000000"/>
          <w:sz w:val="24"/>
          <w:lang w:eastAsia="ru-RU"/>
        </w:rPr>
        <w:t xml:space="preserve"> также можно выявить с помощью пробы </w:t>
      </w:r>
      <w:proofErr w:type="spellStart"/>
      <w:r>
        <w:rPr>
          <w:rFonts w:ascii="Times New Roman" w:eastAsia="Times New Roman" w:hAnsi="Times New Roman" w:cs="Times New Roman"/>
          <w:bCs/>
          <w:iCs/>
          <w:color w:val="000000"/>
          <w:sz w:val="24"/>
          <w:lang w:eastAsia="ru-RU"/>
        </w:rPr>
        <w:t>Мэддокса</w:t>
      </w:r>
      <w:proofErr w:type="spellEnd"/>
      <w:r>
        <w:rPr>
          <w:rFonts w:ascii="Times New Roman" w:eastAsia="Times New Roman" w:hAnsi="Times New Roman" w:cs="Times New Roman"/>
          <w:bCs/>
          <w:iCs/>
          <w:color w:val="000000"/>
          <w:sz w:val="24"/>
          <w:lang w:eastAsia="ru-RU"/>
        </w:rPr>
        <w:t xml:space="preserve">. </w:t>
      </w:r>
      <w:r>
        <w:rPr>
          <w:rFonts w:ascii="Times New Roman" w:eastAsia="Times New Roman" w:hAnsi="Times New Roman" w:cs="Times New Roman"/>
          <w:sz w:val="24"/>
          <w:lang w:eastAsia="ru-RU"/>
        </w:rPr>
        <w:t xml:space="preserve">С помощью этой пробы можно выявить, имеется у пациента </w:t>
      </w:r>
      <w:proofErr w:type="spellStart"/>
      <w:r>
        <w:rPr>
          <w:rFonts w:ascii="Times New Roman" w:eastAsia="Times New Roman" w:hAnsi="Times New Roman" w:cs="Times New Roman"/>
          <w:sz w:val="24"/>
          <w:lang w:eastAsia="ru-RU"/>
        </w:rPr>
        <w:t>орт</w:t>
      </w:r>
      <w:proofErr w:type="gramStart"/>
      <w:r>
        <w:rPr>
          <w:rFonts w:ascii="Times New Roman" w:eastAsia="Times New Roman" w:hAnsi="Times New Roman" w:cs="Times New Roman"/>
          <w:sz w:val="24"/>
          <w:lang w:eastAsia="ru-RU"/>
        </w:rPr>
        <w:t>о</w:t>
      </w:r>
      <w:proofErr w:type="spellEnd"/>
      <w:r>
        <w:rPr>
          <w:rFonts w:ascii="Times New Roman" w:eastAsia="Times New Roman" w:hAnsi="Times New Roman" w:cs="Times New Roman"/>
          <w:sz w:val="24"/>
          <w:lang w:eastAsia="ru-RU"/>
        </w:rPr>
        <w:t>-</w:t>
      </w:r>
      <w:proofErr w:type="gramEnd"/>
      <w:r>
        <w:rPr>
          <w:rFonts w:ascii="Times New Roman" w:eastAsia="Times New Roman" w:hAnsi="Times New Roman" w:cs="Times New Roman"/>
          <w:sz w:val="24"/>
          <w:lang w:eastAsia="ru-RU"/>
        </w:rPr>
        <w:t xml:space="preserve"> или </w:t>
      </w:r>
      <w:proofErr w:type="spellStart"/>
      <w:r>
        <w:rPr>
          <w:rFonts w:ascii="Times New Roman" w:eastAsia="Times New Roman" w:hAnsi="Times New Roman" w:cs="Times New Roman"/>
          <w:sz w:val="24"/>
          <w:lang w:eastAsia="ru-RU"/>
        </w:rPr>
        <w:t>гетерофория</w:t>
      </w:r>
      <w:proofErr w:type="spellEnd"/>
      <w:r>
        <w:rPr>
          <w:rFonts w:ascii="Times New Roman" w:eastAsia="Times New Roman" w:hAnsi="Times New Roman" w:cs="Times New Roman"/>
          <w:sz w:val="24"/>
          <w:lang w:eastAsia="ru-RU"/>
        </w:rPr>
        <w:t xml:space="preserve"> и определить силу призмы, которой последняя может быть компенсирована. Для выполнения пробы требуется точечный источник света, который имеется в большинстве моделей зарубежных проекторов знаков, цилиндр (палочка) </w:t>
      </w:r>
      <w:proofErr w:type="spellStart"/>
      <w:r>
        <w:rPr>
          <w:rFonts w:ascii="Times New Roman" w:eastAsia="Times New Roman" w:hAnsi="Times New Roman" w:cs="Times New Roman"/>
          <w:sz w:val="24"/>
          <w:lang w:eastAsia="ru-RU"/>
        </w:rPr>
        <w:t>Мэддокса</w:t>
      </w:r>
      <w:proofErr w:type="spellEnd"/>
      <w:r>
        <w:rPr>
          <w:rFonts w:ascii="Times New Roman" w:eastAsia="Times New Roman" w:hAnsi="Times New Roman" w:cs="Times New Roman"/>
          <w:sz w:val="24"/>
          <w:lang w:eastAsia="ru-RU"/>
        </w:rPr>
        <w:t xml:space="preserve">, имеющийся в пробных наборах стекол и </w:t>
      </w:r>
      <w:proofErr w:type="spellStart"/>
      <w:r>
        <w:rPr>
          <w:rFonts w:ascii="Times New Roman" w:eastAsia="Times New Roman" w:hAnsi="Times New Roman" w:cs="Times New Roman"/>
          <w:sz w:val="24"/>
          <w:lang w:eastAsia="ru-RU"/>
        </w:rPr>
        <w:t>фороптерах</w:t>
      </w:r>
      <w:proofErr w:type="spellEnd"/>
      <w:r>
        <w:rPr>
          <w:rFonts w:ascii="Times New Roman" w:eastAsia="Times New Roman" w:hAnsi="Times New Roman" w:cs="Times New Roman"/>
          <w:sz w:val="24"/>
          <w:lang w:eastAsia="ru-RU"/>
        </w:rPr>
        <w:t xml:space="preserve"> и призменный компенсатор. Цилиндр </w:t>
      </w:r>
      <w:proofErr w:type="spellStart"/>
      <w:r>
        <w:rPr>
          <w:rFonts w:ascii="Times New Roman" w:eastAsia="Times New Roman" w:hAnsi="Times New Roman" w:cs="Times New Roman"/>
          <w:sz w:val="24"/>
          <w:lang w:eastAsia="ru-RU"/>
        </w:rPr>
        <w:t>Мэддокса</w:t>
      </w:r>
      <w:proofErr w:type="spellEnd"/>
      <w:r>
        <w:rPr>
          <w:rFonts w:ascii="Times New Roman" w:eastAsia="Times New Roman" w:hAnsi="Times New Roman" w:cs="Times New Roman"/>
          <w:sz w:val="24"/>
          <w:lang w:eastAsia="ru-RU"/>
        </w:rPr>
        <w:t xml:space="preserve"> представляет собой стеклянный цилиндрический растр, обычно окрашенный в красный цвет. Точечный источник света, наблюдаемый через цилиндр, представляется в виде красной полосы, перпендикулярной направлению его оси. Перед одним глазом испытуемого устанавливается цилиндр </w:t>
      </w:r>
      <w:proofErr w:type="spellStart"/>
      <w:r>
        <w:rPr>
          <w:rFonts w:ascii="Times New Roman" w:eastAsia="Times New Roman" w:hAnsi="Times New Roman" w:cs="Times New Roman"/>
          <w:sz w:val="24"/>
          <w:lang w:eastAsia="ru-RU"/>
        </w:rPr>
        <w:t>Мэддокса</w:t>
      </w:r>
      <w:proofErr w:type="spellEnd"/>
      <w:r>
        <w:rPr>
          <w:rFonts w:ascii="Times New Roman" w:eastAsia="Times New Roman" w:hAnsi="Times New Roman" w:cs="Times New Roman"/>
          <w:sz w:val="24"/>
          <w:lang w:eastAsia="ru-RU"/>
        </w:rPr>
        <w:t xml:space="preserve"> и линза, корригирующая аметропию, перед другим глазом – только линза, корригирующая аметропию. В случае</w:t>
      </w:r>
      <w:proofErr w:type="gramStart"/>
      <w:r>
        <w:rPr>
          <w:rFonts w:ascii="Times New Roman" w:eastAsia="Times New Roman" w:hAnsi="Times New Roman" w:cs="Times New Roman"/>
          <w:sz w:val="24"/>
          <w:lang w:eastAsia="ru-RU"/>
        </w:rPr>
        <w:t>,</w:t>
      </w:r>
      <w:proofErr w:type="gramEnd"/>
      <w:r>
        <w:rPr>
          <w:rFonts w:ascii="Times New Roman" w:eastAsia="Times New Roman" w:hAnsi="Times New Roman" w:cs="Times New Roman"/>
          <w:sz w:val="24"/>
          <w:lang w:eastAsia="ru-RU"/>
        </w:rPr>
        <w:t xml:space="preserve"> если у пациента имеется </w:t>
      </w:r>
      <w:proofErr w:type="spellStart"/>
      <w:r>
        <w:rPr>
          <w:rFonts w:ascii="Times New Roman" w:eastAsia="Times New Roman" w:hAnsi="Times New Roman" w:cs="Times New Roman"/>
          <w:sz w:val="24"/>
          <w:lang w:eastAsia="ru-RU"/>
        </w:rPr>
        <w:t>ортофория</w:t>
      </w:r>
      <w:proofErr w:type="spellEnd"/>
      <w:r>
        <w:rPr>
          <w:rFonts w:ascii="Times New Roman" w:eastAsia="Times New Roman" w:hAnsi="Times New Roman" w:cs="Times New Roman"/>
          <w:sz w:val="24"/>
          <w:lang w:eastAsia="ru-RU"/>
        </w:rPr>
        <w:t xml:space="preserve">, красная полоса проходит через центр точечного источника света. В случаях </w:t>
      </w:r>
      <w:proofErr w:type="gramStart"/>
      <w:r>
        <w:rPr>
          <w:rFonts w:ascii="Times New Roman" w:eastAsia="Times New Roman" w:hAnsi="Times New Roman" w:cs="Times New Roman"/>
          <w:sz w:val="24"/>
          <w:lang w:eastAsia="ru-RU"/>
        </w:rPr>
        <w:t>горизонтальной</w:t>
      </w:r>
      <w:proofErr w:type="gramEnd"/>
      <w:r>
        <w:rPr>
          <w:rFonts w:ascii="Times New Roman" w:eastAsia="Times New Roman" w:hAnsi="Times New Roman" w:cs="Times New Roman"/>
          <w:sz w:val="24"/>
          <w:lang w:eastAsia="ru-RU"/>
        </w:rPr>
        <w:t xml:space="preserve"> </w:t>
      </w:r>
      <w:proofErr w:type="spellStart"/>
      <w:r>
        <w:rPr>
          <w:rFonts w:ascii="Times New Roman" w:eastAsia="Times New Roman" w:hAnsi="Times New Roman" w:cs="Times New Roman"/>
          <w:sz w:val="24"/>
          <w:lang w:eastAsia="ru-RU"/>
        </w:rPr>
        <w:t>гетерофории</w:t>
      </w:r>
      <w:proofErr w:type="spellEnd"/>
      <w:r>
        <w:rPr>
          <w:rFonts w:ascii="Times New Roman" w:eastAsia="Times New Roman" w:hAnsi="Times New Roman" w:cs="Times New Roman"/>
          <w:sz w:val="24"/>
          <w:lang w:eastAsia="ru-RU"/>
        </w:rPr>
        <w:t xml:space="preserve"> вертикально ориентированная красная полоса (цилиндр </w:t>
      </w:r>
      <w:proofErr w:type="spellStart"/>
      <w:r>
        <w:rPr>
          <w:rFonts w:ascii="Times New Roman" w:eastAsia="Times New Roman" w:hAnsi="Times New Roman" w:cs="Times New Roman"/>
          <w:sz w:val="24"/>
          <w:lang w:eastAsia="ru-RU"/>
        </w:rPr>
        <w:t>Мэддокса</w:t>
      </w:r>
      <w:proofErr w:type="spellEnd"/>
      <w:r>
        <w:rPr>
          <w:rFonts w:ascii="Times New Roman" w:eastAsia="Times New Roman" w:hAnsi="Times New Roman" w:cs="Times New Roman"/>
          <w:sz w:val="24"/>
          <w:lang w:eastAsia="ru-RU"/>
        </w:rPr>
        <w:t xml:space="preserve"> ориентирован горизонтально) смещается в сторону от источника света: при </w:t>
      </w:r>
      <w:proofErr w:type="spellStart"/>
      <w:r>
        <w:rPr>
          <w:rFonts w:ascii="Times New Roman" w:eastAsia="Times New Roman" w:hAnsi="Times New Roman" w:cs="Times New Roman"/>
          <w:sz w:val="24"/>
          <w:lang w:eastAsia="ru-RU"/>
        </w:rPr>
        <w:t>эзофории</w:t>
      </w:r>
      <w:proofErr w:type="spellEnd"/>
      <w:r>
        <w:rPr>
          <w:rFonts w:ascii="Times New Roman" w:eastAsia="Times New Roman" w:hAnsi="Times New Roman" w:cs="Times New Roman"/>
          <w:sz w:val="24"/>
          <w:lang w:eastAsia="ru-RU"/>
        </w:rPr>
        <w:t xml:space="preserve"> полоса смещается в сторону цилиндра </w:t>
      </w:r>
      <w:proofErr w:type="spellStart"/>
      <w:r>
        <w:rPr>
          <w:rFonts w:ascii="Times New Roman" w:eastAsia="Times New Roman" w:hAnsi="Times New Roman" w:cs="Times New Roman"/>
          <w:sz w:val="24"/>
          <w:lang w:eastAsia="ru-RU"/>
        </w:rPr>
        <w:t>Мэддокса</w:t>
      </w:r>
      <w:proofErr w:type="spellEnd"/>
      <w:r>
        <w:rPr>
          <w:rFonts w:ascii="Times New Roman" w:eastAsia="Times New Roman" w:hAnsi="Times New Roman" w:cs="Times New Roman"/>
          <w:sz w:val="24"/>
          <w:lang w:eastAsia="ru-RU"/>
        </w:rPr>
        <w:t xml:space="preserve">, при </w:t>
      </w:r>
      <w:proofErr w:type="spellStart"/>
      <w:r>
        <w:rPr>
          <w:rFonts w:ascii="Times New Roman" w:eastAsia="Times New Roman" w:hAnsi="Times New Roman" w:cs="Times New Roman"/>
          <w:sz w:val="24"/>
          <w:lang w:eastAsia="ru-RU"/>
        </w:rPr>
        <w:t>экзофории</w:t>
      </w:r>
      <w:proofErr w:type="spellEnd"/>
      <w:r>
        <w:rPr>
          <w:rFonts w:ascii="Times New Roman" w:eastAsia="Times New Roman" w:hAnsi="Times New Roman" w:cs="Times New Roman"/>
          <w:sz w:val="24"/>
          <w:lang w:eastAsia="ru-RU"/>
        </w:rPr>
        <w:t xml:space="preserve"> – в противоположную сторону. При </w:t>
      </w:r>
      <w:proofErr w:type="gramStart"/>
      <w:r>
        <w:rPr>
          <w:rFonts w:ascii="Times New Roman" w:eastAsia="Times New Roman" w:hAnsi="Times New Roman" w:cs="Times New Roman"/>
          <w:sz w:val="24"/>
          <w:lang w:eastAsia="ru-RU"/>
        </w:rPr>
        <w:t>вертикальной</w:t>
      </w:r>
      <w:proofErr w:type="gramEnd"/>
      <w:r>
        <w:rPr>
          <w:rFonts w:ascii="Times New Roman" w:eastAsia="Times New Roman" w:hAnsi="Times New Roman" w:cs="Times New Roman"/>
          <w:sz w:val="24"/>
          <w:lang w:eastAsia="ru-RU"/>
        </w:rPr>
        <w:t xml:space="preserve"> </w:t>
      </w:r>
      <w:proofErr w:type="spellStart"/>
      <w:r>
        <w:rPr>
          <w:rFonts w:ascii="Times New Roman" w:eastAsia="Times New Roman" w:hAnsi="Times New Roman" w:cs="Times New Roman"/>
          <w:sz w:val="24"/>
          <w:lang w:eastAsia="ru-RU"/>
        </w:rPr>
        <w:t>фории</w:t>
      </w:r>
      <w:proofErr w:type="spellEnd"/>
      <w:r>
        <w:rPr>
          <w:rFonts w:ascii="Times New Roman" w:eastAsia="Times New Roman" w:hAnsi="Times New Roman" w:cs="Times New Roman"/>
          <w:sz w:val="24"/>
          <w:lang w:eastAsia="ru-RU"/>
        </w:rPr>
        <w:t xml:space="preserve"> горизонтально ориентированная полоса (цилиндр </w:t>
      </w:r>
      <w:proofErr w:type="spellStart"/>
      <w:r>
        <w:rPr>
          <w:rFonts w:ascii="Times New Roman" w:eastAsia="Times New Roman" w:hAnsi="Times New Roman" w:cs="Times New Roman"/>
          <w:sz w:val="24"/>
          <w:lang w:eastAsia="ru-RU"/>
        </w:rPr>
        <w:t>Мэддокса</w:t>
      </w:r>
      <w:proofErr w:type="spellEnd"/>
      <w:r>
        <w:rPr>
          <w:rFonts w:ascii="Times New Roman" w:eastAsia="Times New Roman" w:hAnsi="Times New Roman" w:cs="Times New Roman"/>
          <w:sz w:val="24"/>
          <w:lang w:eastAsia="ru-RU"/>
        </w:rPr>
        <w:t xml:space="preserve"> ориентирован вертикально) смещается вверх или вниз от источника света.</w:t>
      </w:r>
    </w:p>
    <w:p w:rsidR="00471ED5" w:rsidRDefault="00471ED5" w:rsidP="00C516BB">
      <w:pPr>
        <w:spacing w:before="280" w:line="360" w:lineRule="auto"/>
        <w:ind w:firstLine="708"/>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lastRenderedPageBreak/>
        <w:t xml:space="preserve">При выявлении </w:t>
      </w:r>
      <w:proofErr w:type="spellStart"/>
      <w:r>
        <w:rPr>
          <w:rFonts w:ascii="Times New Roman" w:eastAsia="Times New Roman" w:hAnsi="Times New Roman" w:cs="Times New Roman"/>
          <w:sz w:val="24"/>
          <w:lang w:eastAsia="ru-RU"/>
        </w:rPr>
        <w:t>гетерофории</w:t>
      </w:r>
      <w:proofErr w:type="spellEnd"/>
      <w:r>
        <w:rPr>
          <w:rFonts w:ascii="Times New Roman" w:eastAsia="Times New Roman" w:hAnsi="Times New Roman" w:cs="Times New Roman"/>
          <w:sz w:val="24"/>
          <w:lang w:eastAsia="ru-RU"/>
        </w:rPr>
        <w:t xml:space="preserve"> с помощью призменного компенсатора добиваются положения, при котором полоса проходит через центр источника света. Риска призменного компенсатора укажет силу призмы, которая требуется для компенсации </w:t>
      </w:r>
      <w:proofErr w:type="spellStart"/>
      <w:r>
        <w:rPr>
          <w:rFonts w:ascii="Times New Roman" w:eastAsia="Times New Roman" w:hAnsi="Times New Roman" w:cs="Times New Roman"/>
          <w:sz w:val="24"/>
          <w:lang w:eastAsia="ru-RU"/>
        </w:rPr>
        <w:t>гетерофории</w:t>
      </w:r>
      <w:proofErr w:type="spellEnd"/>
      <w:r>
        <w:rPr>
          <w:rFonts w:ascii="Times New Roman" w:eastAsia="Times New Roman" w:hAnsi="Times New Roman" w:cs="Times New Roman"/>
          <w:sz w:val="24"/>
          <w:lang w:eastAsia="ru-RU"/>
        </w:rPr>
        <w:t xml:space="preserve">, а положение его ручки – направление основания призмы. </w:t>
      </w:r>
    </w:p>
    <w:p w:rsidR="00471ED5" w:rsidRDefault="00471ED5" w:rsidP="00C516BB">
      <w:pPr>
        <w:spacing w:before="280" w:line="360" w:lineRule="auto"/>
        <w:ind w:firstLine="708"/>
        <w:jc w:val="both"/>
        <w:rPr>
          <w:rFonts w:ascii="Times New Roman" w:eastAsia="Times New Roman" w:hAnsi="Times New Roman" w:cs="Times New Roman"/>
          <w:b/>
          <w:bCs/>
          <w:color w:val="000000"/>
          <w:sz w:val="24"/>
          <w:lang w:eastAsia="ru-RU"/>
        </w:rPr>
      </w:pPr>
      <w:r>
        <w:rPr>
          <w:rFonts w:ascii="Times New Roman" w:eastAsia="Times New Roman" w:hAnsi="Times New Roman" w:cs="Times New Roman"/>
          <w:sz w:val="24"/>
          <w:lang w:eastAsia="ru-RU"/>
        </w:rPr>
        <w:t xml:space="preserve">Для тонкой оценки мышечного баланса используется </w:t>
      </w:r>
      <w:r>
        <w:rPr>
          <w:rFonts w:ascii="Times New Roman" w:eastAsia="Times New Roman" w:hAnsi="Times New Roman" w:cs="Times New Roman"/>
          <w:bCs/>
          <w:sz w:val="24"/>
          <w:lang w:eastAsia="ru-RU"/>
        </w:rPr>
        <w:t xml:space="preserve">тест </w:t>
      </w:r>
      <w:proofErr w:type="spellStart"/>
      <w:r>
        <w:rPr>
          <w:rFonts w:ascii="Times New Roman" w:eastAsia="Times New Roman" w:hAnsi="Times New Roman" w:cs="Times New Roman"/>
          <w:bCs/>
          <w:sz w:val="24"/>
          <w:lang w:eastAsia="ru-RU"/>
        </w:rPr>
        <w:t>Шобера</w:t>
      </w:r>
      <w:proofErr w:type="spellEnd"/>
      <w:r>
        <w:rPr>
          <w:rFonts w:ascii="Times New Roman" w:eastAsia="Times New Roman" w:hAnsi="Times New Roman" w:cs="Times New Roman"/>
          <w:bCs/>
          <w:sz w:val="24"/>
          <w:lang w:eastAsia="ru-RU"/>
        </w:rPr>
        <w:t xml:space="preserve"> (</w:t>
      </w:r>
      <w:proofErr w:type="spellStart"/>
      <w:r>
        <w:rPr>
          <w:rFonts w:ascii="Times New Roman" w:eastAsia="Times New Roman" w:hAnsi="Times New Roman" w:cs="Times New Roman"/>
          <w:bCs/>
          <w:sz w:val="24"/>
          <w:lang w:eastAsia="ru-RU"/>
        </w:rPr>
        <w:t>Schobertest</w:t>
      </w:r>
      <w:proofErr w:type="spellEnd"/>
      <w:r>
        <w:rPr>
          <w:rFonts w:ascii="Times New Roman" w:eastAsia="Times New Roman" w:hAnsi="Times New Roman" w:cs="Times New Roman"/>
          <w:bCs/>
          <w:sz w:val="24"/>
          <w:lang w:eastAsia="ru-RU"/>
        </w:rPr>
        <w:t>).</w:t>
      </w:r>
      <w:r>
        <w:rPr>
          <w:rFonts w:ascii="Times New Roman" w:eastAsia="Times New Roman" w:hAnsi="Times New Roman" w:cs="Times New Roman"/>
          <w:b/>
          <w:bCs/>
          <w:sz w:val="24"/>
          <w:lang w:eastAsia="ru-RU"/>
        </w:rPr>
        <w:t xml:space="preserve"> </w:t>
      </w:r>
      <w:r>
        <w:rPr>
          <w:rFonts w:ascii="Times New Roman" w:eastAsia="Times New Roman" w:hAnsi="Times New Roman" w:cs="Times New Roman"/>
          <w:sz w:val="24"/>
          <w:lang w:eastAsia="ru-RU"/>
        </w:rPr>
        <w:t xml:space="preserve">Тест состоит из двух зеленых окружностей и вписанного в них красного креста. Окружности видны левым глазом через зеленое стекло, помещенное в пробную оправу, крест – правым глазом через красное стекло. В случае </w:t>
      </w:r>
      <w:proofErr w:type="spellStart"/>
      <w:r>
        <w:rPr>
          <w:rFonts w:ascii="Times New Roman" w:eastAsia="Times New Roman" w:hAnsi="Times New Roman" w:cs="Times New Roman"/>
          <w:sz w:val="24"/>
          <w:lang w:eastAsia="ru-RU"/>
        </w:rPr>
        <w:t>ортофории</w:t>
      </w:r>
      <w:proofErr w:type="spellEnd"/>
      <w:r>
        <w:rPr>
          <w:rFonts w:ascii="Times New Roman" w:eastAsia="Times New Roman" w:hAnsi="Times New Roman" w:cs="Times New Roman"/>
          <w:sz w:val="24"/>
          <w:lang w:eastAsia="ru-RU"/>
        </w:rPr>
        <w:t xml:space="preserve"> испытуемый видит красный крест в центре окружностей, при </w:t>
      </w:r>
      <w:proofErr w:type="spellStart"/>
      <w:r>
        <w:rPr>
          <w:rFonts w:ascii="Times New Roman" w:eastAsia="Times New Roman" w:hAnsi="Times New Roman" w:cs="Times New Roman"/>
          <w:sz w:val="24"/>
          <w:lang w:eastAsia="ru-RU"/>
        </w:rPr>
        <w:t>экзофории</w:t>
      </w:r>
      <w:proofErr w:type="spellEnd"/>
      <w:r>
        <w:rPr>
          <w:rFonts w:ascii="Times New Roman" w:eastAsia="Times New Roman" w:hAnsi="Times New Roman" w:cs="Times New Roman"/>
          <w:sz w:val="24"/>
          <w:lang w:eastAsia="ru-RU"/>
        </w:rPr>
        <w:t xml:space="preserve"> крест смещен влево, при </w:t>
      </w:r>
      <w:proofErr w:type="spellStart"/>
      <w:r>
        <w:rPr>
          <w:rFonts w:ascii="Times New Roman" w:eastAsia="Times New Roman" w:hAnsi="Times New Roman" w:cs="Times New Roman"/>
          <w:sz w:val="24"/>
          <w:lang w:eastAsia="ru-RU"/>
        </w:rPr>
        <w:t>эзофории</w:t>
      </w:r>
      <w:proofErr w:type="spellEnd"/>
      <w:r>
        <w:rPr>
          <w:rFonts w:ascii="Times New Roman" w:eastAsia="Times New Roman" w:hAnsi="Times New Roman" w:cs="Times New Roman"/>
          <w:sz w:val="24"/>
          <w:lang w:eastAsia="ru-RU"/>
        </w:rPr>
        <w:t xml:space="preserve"> – вправо, </w:t>
      </w:r>
      <w:proofErr w:type="gramStart"/>
      <w:r>
        <w:rPr>
          <w:rFonts w:ascii="Times New Roman" w:eastAsia="Times New Roman" w:hAnsi="Times New Roman" w:cs="Times New Roman"/>
          <w:sz w:val="24"/>
          <w:lang w:eastAsia="ru-RU"/>
        </w:rPr>
        <w:t>при</w:t>
      </w:r>
      <w:proofErr w:type="gramEnd"/>
      <w:r>
        <w:rPr>
          <w:rFonts w:ascii="Times New Roman" w:eastAsia="Times New Roman" w:hAnsi="Times New Roman" w:cs="Times New Roman"/>
          <w:sz w:val="24"/>
          <w:lang w:eastAsia="ru-RU"/>
        </w:rPr>
        <w:t xml:space="preserve"> вертикальной </w:t>
      </w:r>
      <w:proofErr w:type="spellStart"/>
      <w:r>
        <w:rPr>
          <w:rFonts w:ascii="Times New Roman" w:eastAsia="Times New Roman" w:hAnsi="Times New Roman" w:cs="Times New Roman"/>
          <w:sz w:val="24"/>
          <w:lang w:eastAsia="ru-RU"/>
        </w:rPr>
        <w:t>фории</w:t>
      </w:r>
      <w:proofErr w:type="spellEnd"/>
      <w:r>
        <w:rPr>
          <w:rFonts w:ascii="Times New Roman" w:eastAsia="Times New Roman" w:hAnsi="Times New Roman" w:cs="Times New Roman"/>
          <w:sz w:val="24"/>
          <w:lang w:eastAsia="ru-RU"/>
        </w:rPr>
        <w:t xml:space="preserve"> крест смещается вверх или вниз от центра. С помощью призм или призменного компенсатора добиваются перемещения креста в центр окружности (основание призмы при этом обращено в сторону смещения изображения данного глаза).</w:t>
      </w:r>
    </w:p>
    <w:p w:rsidR="00471ED5" w:rsidRDefault="00471ED5" w:rsidP="00C516BB">
      <w:pPr>
        <w:spacing w:before="280" w:line="360" w:lineRule="auto"/>
        <w:ind w:firstLine="70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b/>
          <w:bCs/>
          <w:color w:val="000000"/>
          <w:sz w:val="24"/>
          <w:lang w:eastAsia="ru-RU"/>
        </w:rPr>
        <w:t>Специальные пробы.</w:t>
      </w:r>
    </w:p>
    <w:p w:rsidR="00471ED5" w:rsidRDefault="00471ED5" w:rsidP="00C516BB">
      <w:pPr>
        <w:spacing w:before="280" w:line="360" w:lineRule="auto"/>
        <w:ind w:firstLine="708"/>
        <w:jc w:val="both"/>
        <w:rPr>
          <w:rFonts w:ascii="Times New Roman" w:eastAsia="Times New Roman" w:hAnsi="Times New Roman" w:cs="Times New Roman"/>
          <w:bCs/>
          <w:i/>
          <w:sz w:val="24"/>
          <w:lang w:eastAsia="ru-RU"/>
        </w:rPr>
      </w:pPr>
      <w:r>
        <w:rPr>
          <w:rFonts w:ascii="Times New Roman" w:eastAsia="Times New Roman" w:hAnsi="Times New Roman" w:cs="Times New Roman"/>
          <w:color w:val="000000"/>
          <w:sz w:val="24"/>
          <w:lang w:eastAsia="ru-RU"/>
        </w:rPr>
        <w:t xml:space="preserve">Для выявления косоглазия и его некоторых особенностей используют зеркальный офтальмоскоп и ряд специальных проб. Врач просит больного смотреть на отверстие офтальмоскопа и, направляя луч света то на один, то на другой глаз, наблюдает за положением световых рефлексов на роговых оболочках. При явном косоглазии этот рефлекс на фиксирующем глазу будет находиться в центральной части роговицы, а на косящем — на том или ином расстоянии от центра в зависимости от величины девиации. </w:t>
      </w:r>
      <w:proofErr w:type="gramStart"/>
      <w:r>
        <w:rPr>
          <w:rFonts w:ascii="Times New Roman" w:eastAsia="Times New Roman" w:hAnsi="Times New Roman" w:cs="Times New Roman"/>
          <w:color w:val="000000"/>
          <w:sz w:val="24"/>
          <w:lang w:eastAsia="ru-RU"/>
        </w:rPr>
        <w:t xml:space="preserve">При сходящемся косоглазии рефлекс расположится кнаружи от центра роговицы, при расходящемся — </w:t>
      </w:r>
      <w:proofErr w:type="spellStart"/>
      <w:r>
        <w:rPr>
          <w:rFonts w:ascii="Times New Roman" w:eastAsia="Times New Roman" w:hAnsi="Times New Roman" w:cs="Times New Roman"/>
          <w:color w:val="000000"/>
          <w:sz w:val="24"/>
          <w:lang w:eastAsia="ru-RU"/>
        </w:rPr>
        <w:t>кнутри</w:t>
      </w:r>
      <w:proofErr w:type="spellEnd"/>
      <w:r>
        <w:rPr>
          <w:rFonts w:ascii="Times New Roman" w:eastAsia="Times New Roman" w:hAnsi="Times New Roman" w:cs="Times New Roman"/>
          <w:color w:val="000000"/>
          <w:sz w:val="24"/>
          <w:lang w:eastAsia="ru-RU"/>
        </w:rPr>
        <w:t xml:space="preserve">, </w:t>
      </w:r>
      <w:proofErr w:type="spellStart"/>
      <w:r>
        <w:rPr>
          <w:rFonts w:ascii="Times New Roman" w:eastAsia="Times New Roman" w:hAnsi="Times New Roman" w:cs="Times New Roman"/>
          <w:color w:val="000000"/>
          <w:sz w:val="24"/>
          <w:lang w:eastAsia="ru-RU"/>
        </w:rPr>
        <w:t>суправергирующем</w:t>
      </w:r>
      <w:proofErr w:type="spellEnd"/>
      <w:r>
        <w:rPr>
          <w:rFonts w:ascii="Times New Roman" w:eastAsia="Times New Roman" w:hAnsi="Times New Roman" w:cs="Times New Roman"/>
          <w:color w:val="000000"/>
          <w:sz w:val="24"/>
          <w:lang w:eastAsia="ru-RU"/>
        </w:rPr>
        <w:t xml:space="preserve"> — книзу, </w:t>
      </w:r>
      <w:proofErr w:type="spellStart"/>
      <w:r>
        <w:rPr>
          <w:rFonts w:ascii="Times New Roman" w:eastAsia="Times New Roman" w:hAnsi="Times New Roman" w:cs="Times New Roman"/>
          <w:color w:val="000000"/>
          <w:sz w:val="24"/>
          <w:lang w:eastAsia="ru-RU"/>
        </w:rPr>
        <w:t>инфравергирующем</w:t>
      </w:r>
      <w:proofErr w:type="spellEnd"/>
      <w:r>
        <w:rPr>
          <w:rFonts w:ascii="Times New Roman" w:eastAsia="Times New Roman" w:hAnsi="Times New Roman" w:cs="Times New Roman"/>
          <w:color w:val="000000"/>
          <w:sz w:val="24"/>
          <w:lang w:eastAsia="ru-RU"/>
        </w:rPr>
        <w:t xml:space="preserve"> — кверху.</w:t>
      </w:r>
      <w:proofErr w:type="gramEnd"/>
      <w:r>
        <w:rPr>
          <w:rFonts w:ascii="Times New Roman" w:eastAsia="Times New Roman" w:hAnsi="Times New Roman" w:cs="Times New Roman"/>
          <w:color w:val="000000"/>
          <w:sz w:val="24"/>
          <w:lang w:eastAsia="ru-RU"/>
        </w:rPr>
        <w:t xml:space="preserve"> Затем прикрывают ладонью фиксирующий (например, правый) глаз. Если при этом левый глаз почти не изменит своего положения, переместится несколько к центру или займет примерно центральное положение, но будет совершать заметные </w:t>
      </w:r>
      <w:proofErr w:type="spellStart"/>
      <w:r>
        <w:rPr>
          <w:rFonts w:ascii="Times New Roman" w:eastAsia="Times New Roman" w:hAnsi="Times New Roman" w:cs="Times New Roman"/>
          <w:color w:val="000000"/>
          <w:sz w:val="24"/>
          <w:lang w:eastAsia="ru-RU"/>
        </w:rPr>
        <w:t>нистагмоидные</w:t>
      </w:r>
      <w:proofErr w:type="spellEnd"/>
      <w:r>
        <w:rPr>
          <w:rFonts w:ascii="Times New Roman" w:eastAsia="Times New Roman" w:hAnsi="Times New Roman" w:cs="Times New Roman"/>
          <w:color w:val="000000"/>
          <w:sz w:val="24"/>
          <w:lang w:eastAsia="ru-RU"/>
        </w:rPr>
        <w:t xml:space="preserve"> движения, можно с уверенностью сказать, что имеется </w:t>
      </w:r>
      <w:proofErr w:type="spellStart"/>
      <w:r>
        <w:rPr>
          <w:rFonts w:ascii="Times New Roman" w:eastAsia="Times New Roman" w:hAnsi="Times New Roman" w:cs="Times New Roman"/>
          <w:color w:val="000000"/>
          <w:sz w:val="24"/>
          <w:lang w:eastAsia="ru-RU"/>
        </w:rPr>
        <w:t>амблиопия</w:t>
      </w:r>
      <w:proofErr w:type="spellEnd"/>
      <w:r>
        <w:rPr>
          <w:rFonts w:ascii="Times New Roman" w:eastAsia="Times New Roman" w:hAnsi="Times New Roman" w:cs="Times New Roman"/>
          <w:color w:val="000000"/>
          <w:sz w:val="24"/>
          <w:lang w:eastAsia="ru-RU"/>
        </w:rPr>
        <w:t xml:space="preserve"> высокой степени с расстройством зрительной фиксации. Возможен иной вариант — когда левый глаз совершит установочное движение и примет центральное положение. Как только это произойдет, убирают ладонь и оставляют правый глаз открытым. Если левый глаз продолжает фиксировать, то это значит, что у больного альтернирующее косоглазие. Если же больной по включении правого глаза начинает вновь косить другим (левым) глазом, то у него монолатеральное косоглазие. Установление монолатерального характера косоглазия дает основание думать, что у больного </w:t>
      </w:r>
      <w:proofErr w:type="spellStart"/>
      <w:r>
        <w:rPr>
          <w:rFonts w:ascii="Times New Roman" w:eastAsia="Times New Roman" w:hAnsi="Times New Roman" w:cs="Times New Roman"/>
          <w:color w:val="000000"/>
          <w:sz w:val="24"/>
          <w:lang w:eastAsia="ru-RU"/>
        </w:rPr>
        <w:t>амблиопия</w:t>
      </w:r>
      <w:proofErr w:type="spellEnd"/>
      <w:r>
        <w:rPr>
          <w:rFonts w:ascii="Times New Roman" w:eastAsia="Times New Roman" w:hAnsi="Times New Roman" w:cs="Times New Roman"/>
          <w:color w:val="000000"/>
          <w:sz w:val="24"/>
          <w:lang w:eastAsia="ru-RU"/>
        </w:rPr>
        <w:t xml:space="preserve"> либо уже существует, либо начинает </w:t>
      </w:r>
      <w:r>
        <w:rPr>
          <w:rFonts w:ascii="Times New Roman" w:eastAsia="Times New Roman" w:hAnsi="Times New Roman" w:cs="Times New Roman"/>
          <w:color w:val="000000"/>
          <w:sz w:val="24"/>
          <w:lang w:eastAsia="ru-RU"/>
        </w:rPr>
        <w:lastRenderedPageBreak/>
        <w:t xml:space="preserve">развиваться. Указанная проба имеет решающее значение для суждения о наличии или отсутствии </w:t>
      </w:r>
      <w:proofErr w:type="spellStart"/>
      <w:r>
        <w:rPr>
          <w:rFonts w:ascii="Times New Roman" w:eastAsia="Times New Roman" w:hAnsi="Times New Roman" w:cs="Times New Roman"/>
          <w:color w:val="000000"/>
          <w:sz w:val="24"/>
          <w:lang w:eastAsia="ru-RU"/>
        </w:rPr>
        <w:t>амблиопии</w:t>
      </w:r>
      <w:proofErr w:type="spellEnd"/>
      <w:r>
        <w:rPr>
          <w:rFonts w:ascii="Times New Roman" w:eastAsia="Times New Roman" w:hAnsi="Times New Roman" w:cs="Times New Roman"/>
          <w:color w:val="000000"/>
          <w:sz w:val="24"/>
          <w:lang w:eastAsia="ru-RU"/>
        </w:rPr>
        <w:t xml:space="preserve"> в случаях, когда исследование остроты зрения у больного из-за малого возраста не представляется возможным. Если при исследовании зеркальным офтальмоскопом световые рефлексы располагаются на </w:t>
      </w:r>
      <w:proofErr w:type="spellStart"/>
      <w:r>
        <w:rPr>
          <w:rFonts w:ascii="Times New Roman" w:eastAsia="Times New Roman" w:hAnsi="Times New Roman" w:cs="Times New Roman"/>
          <w:color w:val="000000"/>
          <w:sz w:val="24"/>
          <w:lang w:eastAsia="ru-RU"/>
        </w:rPr>
        <w:t>роговицах</w:t>
      </w:r>
      <w:proofErr w:type="spellEnd"/>
      <w:r>
        <w:rPr>
          <w:rFonts w:ascii="Times New Roman" w:eastAsia="Times New Roman" w:hAnsi="Times New Roman" w:cs="Times New Roman"/>
          <w:color w:val="000000"/>
          <w:sz w:val="24"/>
          <w:lang w:eastAsia="ru-RU"/>
        </w:rPr>
        <w:t xml:space="preserve"> обоих глаз соответственно углу гамма более или менее центрально и симметрично, то возможны следующие состояния: у больного имеется </w:t>
      </w:r>
      <w:proofErr w:type="spellStart"/>
      <w:r>
        <w:rPr>
          <w:rFonts w:ascii="Times New Roman" w:eastAsia="Times New Roman" w:hAnsi="Times New Roman" w:cs="Times New Roman"/>
          <w:color w:val="000000"/>
          <w:sz w:val="24"/>
          <w:lang w:eastAsia="ru-RU"/>
        </w:rPr>
        <w:t>ортофория</w:t>
      </w:r>
      <w:proofErr w:type="spellEnd"/>
      <w:r>
        <w:rPr>
          <w:rFonts w:ascii="Times New Roman" w:eastAsia="Times New Roman" w:hAnsi="Times New Roman" w:cs="Times New Roman"/>
          <w:color w:val="000000"/>
          <w:sz w:val="24"/>
          <w:lang w:eastAsia="ru-RU"/>
        </w:rPr>
        <w:t xml:space="preserve">, </w:t>
      </w:r>
      <w:proofErr w:type="spellStart"/>
      <w:r>
        <w:rPr>
          <w:rFonts w:ascii="Times New Roman" w:eastAsia="Times New Roman" w:hAnsi="Times New Roman" w:cs="Times New Roman"/>
          <w:color w:val="000000"/>
          <w:sz w:val="24"/>
          <w:lang w:eastAsia="ru-RU"/>
        </w:rPr>
        <w:t>гетерофория</w:t>
      </w:r>
      <w:proofErr w:type="spellEnd"/>
      <w:r>
        <w:rPr>
          <w:rFonts w:ascii="Times New Roman" w:eastAsia="Times New Roman" w:hAnsi="Times New Roman" w:cs="Times New Roman"/>
          <w:color w:val="000000"/>
          <w:sz w:val="24"/>
          <w:lang w:eastAsia="ru-RU"/>
        </w:rPr>
        <w:t xml:space="preserve">, </w:t>
      </w:r>
      <w:proofErr w:type="spellStart"/>
      <w:r>
        <w:rPr>
          <w:rFonts w:ascii="Times New Roman" w:eastAsia="Times New Roman" w:hAnsi="Times New Roman" w:cs="Times New Roman"/>
          <w:color w:val="000000"/>
          <w:sz w:val="24"/>
          <w:lang w:eastAsia="ru-RU"/>
        </w:rPr>
        <w:t>ортотропия</w:t>
      </w:r>
      <w:proofErr w:type="spellEnd"/>
      <w:r>
        <w:rPr>
          <w:rFonts w:ascii="Times New Roman" w:eastAsia="Times New Roman" w:hAnsi="Times New Roman" w:cs="Times New Roman"/>
          <w:color w:val="000000"/>
          <w:sz w:val="24"/>
          <w:lang w:eastAsia="ru-RU"/>
        </w:rPr>
        <w:t xml:space="preserve"> (симметричное положение глаз при отсутствии бинокулярного зрения).</w:t>
      </w:r>
    </w:p>
    <w:p w:rsidR="00471ED5" w:rsidRDefault="00471ED5" w:rsidP="00C516BB">
      <w:pPr>
        <w:spacing w:before="280" w:line="360" w:lineRule="auto"/>
        <w:ind w:firstLine="708"/>
        <w:jc w:val="both"/>
        <w:rPr>
          <w:rFonts w:ascii="Times New Roman" w:eastAsia="Times New Roman" w:hAnsi="Times New Roman" w:cs="Times New Roman"/>
          <w:b/>
          <w:bCs/>
          <w:color w:val="000000"/>
          <w:sz w:val="24"/>
          <w:lang w:eastAsia="ru-RU"/>
        </w:rPr>
      </w:pPr>
      <w:r w:rsidRPr="00FB214B">
        <w:rPr>
          <w:rFonts w:ascii="Times New Roman" w:eastAsia="Times New Roman" w:hAnsi="Times New Roman" w:cs="Times New Roman"/>
          <w:b/>
          <w:bCs/>
          <w:sz w:val="24"/>
          <w:lang w:eastAsia="ru-RU"/>
        </w:rPr>
        <w:t xml:space="preserve">Положение глаз и степень девиации по </w:t>
      </w:r>
      <w:proofErr w:type="spellStart"/>
      <w:r w:rsidRPr="00FB214B">
        <w:rPr>
          <w:rFonts w:ascii="Times New Roman" w:eastAsia="Times New Roman" w:hAnsi="Times New Roman" w:cs="Times New Roman"/>
          <w:b/>
          <w:bCs/>
          <w:sz w:val="24"/>
          <w:lang w:eastAsia="ru-RU"/>
        </w:rPr>
        <w:t>Гиршбергу</w:t>
      </w:r>
      <w:proofErr w:type="spellEnd"/>
      <w:r w:rsidRPr="00FB214B">
        <w:rPr>
          <w:rFonts w:ascii="Times New Roman" w:eastAsia="Times New Roman" w:hAnsi="Times New Roman" w:cs="Times New Roman"/>
          <w:b/>
          <w:bCs/>
          <w:sz w:val="24"/>
          <w:lang w:eastAsia="ru-RU"/>
        </w:rPr>
        <w:t>.</w:t>
      </w:r>
      <w:r>
        <w:rPr>
          <w:rFonts w:ascii="Times New Roman" w:eastAsia="Times New Roman" w:hAnsi="Times New Roman" w:cs="Times New Roman"/>
          <w:bCs/>
          <w:i/>
          <w:sz w:val="24"/>
          <w:lang w:eastAsia="ru-RU"/>
        </w:rPr>
        <w:t xml:space="preserve"> </w:t>
      </w:r>
      <w:proofErr w:type="gramStart"/>
      <w:r>
        <w:rPr>
          <w:rFonts w:ascii="Times New Roman" w:eastAsia="Times New Roman" w:hAnsi="Times New Roman" w:cs="Times New Roman"/>
          <w:sz w:val="24"/>
          <w:lang w:eastAsia="ru-RU"/>
        </w:rPr>
        <w:t>Обследуемого</w:t>
      </w:r>
      <w:proofErr w:type="gramEnd"/>
      <w:r>
        <w:rPr>
          <w:rFonts w:ascii="Times New Roman" w:eastAsia="Times New Roman" w:hAnsi="Times New Roman" w:cs="Times New Roman"/>
          <w:sz w:val="24"/>
          <w:lang w:eastAsia="ru-RU"/>
        </w:rPr>
        <w:t xml:space="preserve"> просят фиксировать взглядом офтальмоскоп. Пучок света, отражающийся от него, совпадает на роговой оболочке не косящего глаза с центром зрачка. Во втором же глазу </w:t>
      </w:r>
      <w:proofErr w:type="spellStart"/>
      <w:r>
        <w:rPr>
          <w:rFonts w:ascii="Times New Roman" w:eastAsia="Times New Roman" w:hAnsi="Times New Roman" w:cs="Times New Roman"/>
          <w:sz w:val="24"/>
          <w:lang w:eastAsia="ru-RU"/>
        </w:rPr>
        <w:t>роговичное</w:t>
      </w:r>
      <w:proofErr w:type="spellEnd"/>
      <w:r>
        <w:rPr>
          <w:rFonts w:ascii="Times New Roman" w:eastAsia="Times New Roman" w:hAnsi="Times New Roman" w:cs="Times New Roman"/>
          <w:sz w:val="24"/>
          <w:lang w:eastAsia="ru-RU"/>
        </w:rPr>
        <w:t xml:space="preserve"> отражение света будет смещено. Если при средней ширине зрачка (3–3,5 мм) </w:t>
      </w:r>
      <w:proofErr w:type="spellStart"/>
      <w:r>
        <w:rPr>
          <w:rFonts w:ascii="Times New Roman" w:eastAsia="Times New Roman" w:hAnsi="Times New Roman" w:cs="Times New Roman"/>
          <w:sz w:val="24"/>
          <w:lang w:eastAsia="ru-RU"/>
        </w:rPr>
        <w:t>роговичное</w:t>
      </w:r>
      <w:proofErr w:type="spellEnd"/>
      <w:r>
        <w:rPr>
          <w:rFonts w:ascii="Times New Roman" w:eastAsia="Times New Roman" w:hAnsi="Times New Roman" w:cs="Times New Roman"/>
          <w:sz w:val="24"/>
          <w:lang w:eastAsia="ru-RU"/>
        </w:rPr>
        <w:t xml:space="preserve"> отражение света расположиться по краю зрачка, то угол косоглазия составит 15º, между краем зрачка и лимбом – 25–30º, на лимбе </w:t>
      </w:r>
      <w:r>
        <w:rPr>
          <w:rFonts w:ascii="Times New Roman" w:eastAsia="Times New Roman" w:hAnsi="Times New Roman" w:cs="Times New Roman"/>
          <w:color w:val="000000"/>
          <w:sz w:val="24"/>
          <w:lang w:eastAsia="ru-RU"/>
        </w:rPr>
        <w:t>—</w:t>
      </w:r>
      <w:r>
        <w:rPr>
          <w:rFonts w:ascii="Times New Roman" w:eastAsia="Times New Roman" w:hAnsi="Times New Roman" w:cs="Times New Roman"/>
          <w:sz w:val="24"/>
          <w:lang w:eastAsia="ru-RU"/>
        </w:rPr>
        <w:t xml:space="preserve"> 45º, за лимбом — 60º и более.</w:t>
      </w:r>
    </w:p>
    <w:p w:rsidR="00471ED5" w:rsidRDefault="00471ED5" w:rsidP="00C516BB">
      <w:pPr>
        <w:spacing w:before="280" w:line="360" w:lineRule="auto"/>
        <w:ind w:firstLine="708"/>
        <w:jc w:val="both"/>
        <w:rPr>
          <w:rFonts w:ascii="Times New Roman" w:eastAsia="Times New Roman" w:hAnsi="Times New Roman" w:cs="Times New Roman"/>
          <w:bCs/>
          <w:i/>
          <w:color w:val="000000"/>
          <w:sz w:val="24"/>
          <w:lang w:eastAsia="ru-RU"/>
        </w:rPr>
      </w:pPr>
      <w:r>
        <w:rPr>
          <w:rFonts w:ascii="Times New Roman" w:eastAsia="Times New Roman" w:hAnsi="Times New Roman" w:cs="Times New Roman"/>
          <w:b/>
          <w:bCs/>
          <w:color w:val="000000"/>
          <w:sz w:val="24"/>
          <w:lang w:eastAsia="ru-RU"/>
        </w:rPr>
        <w:t>Исследование бинокулярного зрения.</w:t>
      </w:r>
    </w:p>
    <w:p w:rsidR="00471ED5" w:rsidRDefault="00471ED5" w:rsidP="00C516BB">
      <w:pPr>
        <w:spacing w:before="280" w:line="360" w:lineRule="auto"/>
        <w:ind w:firstLine="708"/>
        <w:jc w:val="both"/>
        <w:rPr>
          <w:rFonts w:ascii="Times New Roman" w:eastAsia="Times New Roman" w:hAnsi="Times New Roman" w:cs="Times New Roman"/>
          <w:bCs/>
          <w:i/>
          <w:sz w:val="24"/>
          <w:lang w:eastAsia="ru-RU"/>
        </w:rPr>
      </w:pPr>
      <w:r>
        <w:rPr>
          <w:rFonts w:ascii="Times New Roman" w:eastAsia="Times New Roman" w:hAnsi="Times New Roman" w:cs="Times New Roman"/>
          <w:bCs/>
          <w:i/>
          <w:color w:val="000000"/>
          <w:sz w:val="24"/>
          <w:lang w:eastAsia="ru-RU"/>
        </w:rPr>
        <w:t xml:space="preserve"> </w:t>
      </w:r>
      <w:r>
        <w:rPr>
          <w:rFonts w:ascii="Times New Roman" w:eastAsia="Times New Roman" w:hAnsi="Times New Roman" w:cs="Times New Roman"/>
          <w:color w:val="000000"/>
          <w:sz w:val="24"/>
          <w:lang w:eastAsia="ru-RU"/>
        </w:rPr>
        <w:t>Методы исследования бинокулярных функций при косоглазии основаны на принципе разделения полей зрения (</w:t>
      </w:r>
      <w:proofErr w:type="spellStart"/>
      <w:r>
        <w:rPr>
          <w:rFonts w:ascii="Times New Roman" w:eastAsia="Times New Roman" w:hAnsi="Times New Roman" w:cs="Times New Roman"/>
          <w:color w:val="000000"/>
          <w:sz w:val="24"/>
          <w:lang w:eastAsia="ru-RU"/>
        </w:rPr>
        <w:t>гаплоскопии</w:t>
      </w:r>
      <w:proofErr w:type="spellEnd"/>
      <w:r>
        <w:rPr>
          <w:rFonts w:ascii="Times New Roman" w:eastAsia="Times New Roman" w:hAnsi="Times New Roman" w:cs="Times New Roman"/>
          <w:color w:val="000000"/>
          <w:sz w:val="24"/>
          <w:lang w:eastAsia="ru-RU"/>
        </w:rPr>
        <w:t xml:space="preserve">). Это позволяет выявить участие (или неучастие) косящего глаза в бинокулярном зрении. </w:t>
      </w:r>
      <w:proofErr w:type="spellStart"/>
      <w:r>
        <w:rPr>
          <w:rFonts w:ascii="Times New Roman" w:eastAsia="Times New Roman" w:hAnsi="Times New Roman" w:cs="Times New Roman"/>
          <w:color w:val="000000"/>
          <w:sz w:val="24"/>
          <w:lang w:eastAsia="ru-RU"/>
        </w:rPr>
        <w:t>Гаплоскопия</w:t>
      </w:r>
      <w:proofErr w:type="spellEnd"/>
      <w:r>
        <w:rPr>
          <w:rFonts w:ascii="Times New Roman" w:eastAsia="Times New Roman" w:hAnsi="Times New Roman" w:cs="Times New Roman"/>
          <w:color w:val="000000"/>
          <w:sz w:val="24"/>
          <w:lang w:eastAsia="ru-RU"/>
        </w:rPr>
        <w:t xml:space="preserve"> может быть механической, цветовой, растровой, фазовой (во времени).</w:t>
      </w:r>
    </w:p>
    <w:p w:rsidR="00471ED5" w:rsidRDefault="00471ED5" w:rsidP="00C516BB">
      <w:pPr>
        <w:spacing w:before="280" w:line="360" w:lineRule="auto"/>
        <w:ind w:firstLine="708"/>
        <w:jc w:val="both"/>
        <w:rPr>
          <w:rFonts w:ascii="Times New Roman" w:eastAsia="Times New Roman" w:hAnsi="Times New Roman" w:cs="Times New Roman"/>
          <w:sz w:val="24"/>
          <w:lang w:eastAsia="ru-RU"/>
        </w:rPr>
      </w:pPr>
      <w:r>
        <w:rPr>
          <w:rFonts w:ascii="Times New Roman" w:eastAsia="Times New Roman" w:hAnsi="Times New Roman" w:cs="Times New Roman"/>
          <w:bCs/>
          <w:i/>
          <w:sz w:val="24"/>
          <w:lang w:eastAsia="ru-RU"/>
        </w:rPr>
        <w:t xml:space="preserve">Тесты для оценки бинокулярного баланса. </w:t>
      </w:r>
    </w:p>
    <w:p w:rsidR="00471ED5" w:rsidRDefault="00471ED5" w:rsidP="00C516BB">
      <w:pPr>
        <w:spacing w:before="280" w:line="360" w:lineRule="auto"/>
        <w:ind w:firstLine="708"/>
        <w:jc w:val="both"/>
        <w:rPr>
          <w:rFonts w:ascii="Times New Roman" w:eastAsia="Times New Roman" w:hAnsi="Times New Roman" w:cs="Times New Roman"/>
          <w:bCs/>
          <w:i/>
          <w:iCs/>
          <w:sz w:val="24"/>
          <w:lang w:eastAsia="ru-RU"/>
        </w:rPr>
      </w:pPr>
      <w:r>
        <w:rPr>
          <w:rFonts w:ascii="Times New Roman" w:eastAsia="Times New Roman" w:hAnsi="Times New Roman" w:cs="Times New Roman"/>
          <w:sz w:val="24"/>
          <w:lang w:eastAsia="ru-RU"/>
        </w:rPr>
        <w:t>С помощью этих тестов можно оценить мышечный либо бинокулярный рефракционный баланс, или оба этих показателя одновременно.</w:t>
      </w:r>
    </w:p>
    <w:p w:rsidR="00471ED5" w:rsidRDefault="00471ED5" w:rsidP="00C516BB">
      <w:pPr>
        <w:spacing w:before="280" w:line="360" w:lineRule="auto"/>
        <w:ind w:firstLine="708"/>
        <w:jc w:val="both"/>
        <w:rPr>
          <w:rFonts w:ascii="Times New Roman" w:eastAsia="Times New Roman" w:hAnsi="Times New Roman" w:cs="Times New Roman"/>
          <w:sz w:val="24"/>
          <w:lang w:eastAsia="ru-RU"/>
        </w:rPr>
      </w:pPr>
      <w:r>
        <w:rPr>
          <w:rFonts w:ascii="Times New Roman" w:eastAsia="Times New Roman" w:hAnsi="Times New Roman" w:cs="Times New Roman"/>
          <w:bCs/>
          <w:i/>
          <w:iCs/>
          <w:sz w:val="24"/>
          <w:lang w:eastAsia="ru-RU"/>
        </w:rPr>
        <w:t xml:space="preserve">Тест </w:t>
      </w:r>
      <w:proofErr w:type="spellStart"/>
      <w:r>
        <w:rPr>
          <w:rFonts w:ascii="Times New Roman" w:eastAsia="Times New Roman" w:hAnsi="Times New Roman" w:cs="Times New Roman"/>
          <w:bCs/>
          <w:i/>
          <w:iCs/>
          <w:sz w:val="24"/>
          <w:lang w:eastAsia="ru-RU"/>
        </w:rPr>
        <w:t>Уорса</w:t>
      </w:r>
      <w:proofErr w:type="spellEnd"/>
      <w:r>
        <w:rPr>
          <w:rFonts w:ascii="Times New Roman" w:eastAsia="Times New Roman" w:hAnsi="Times New Roman" w:cs="Times New Roman"/>
          <w:bCs/>
          <w:i/>
          <w:iCs/>
          <w:sz w:val="24"/>
          <w:lang w:eastAsia="ru-RU"/>
        </w:rPr>
        <w:t xml:space="preserve"> (</w:t>
      </w:r>
      <w:proofErr w:type="spellStart"/>
      <w:r>
        <w:rPr>
          <w:rFonts w:ascii="Times New Roman" w:eastAsia="Times New Roman" w:hAnsi="Times New Roman" w:cs="Times New Roman"/>
          <w:bCs/>
          <w:i/>
          <w:iCs/>
          <w:sz w:val="24"/>
          <w:lang w:eastAsia="ru-RU"/>
        </w:rPr>
        <w:t>Worthtest</w:t>
      </w:r>
      <w:proofErr w:type="spellEnd"/>
      <w:r>
        <w:rPr>
          <w:rFonts w:ascii="Times New Roman" w:eastAsia="Times New Roman" w:hAnsi="Times New Roman" w:cs="Times New Roman"/>
          <w:bCs/>
          <w:i/>
          <w:iCs/>
          <w:sz w:val="24"/>
          <w:lang w:eastAsia="ru-RU"/>
        </w:rPr>
        <w:t xml:space="preserve">) </w:t>
      </w:r>
      <w:r>
        <w:rPr>
          <w:rFonts w:ascii="Times New Roman" w:eastAsia="Times New Roman" w:hAnsi="Times New Roman" w:cs="Times New Roman"/>
          <w:bCs/>
          <w:iCs/>
          <w:sz w:val="24"/>
          <w:lang w:eastAsia="ru-RU"/>
        </w:rPr>
        <w:t xml:space="preserve">проводится с использованием проектора знаков. </w:t>
      </w:r>
      <w:r>
        <w:rPr>
          <w:rFonts w:ascii="Times New Roman" w:eastAsia="Times New Roman" w:hAnsi="Times New Roman" w:cs="Times New Roman"/>
          <w:sz w:val="24"/>
          <w:lang w:eastAsia="ru-RU"/>
        </w:rPr>
        <w:t>Для отечественных офтальмологов более привычным является название «</w:t>
      </w:r>
      <w:proofErr w:type="spellStart"/>
      <w:r>
        <w:rPr>
          <w:rFonts w:ascii="Times New Roman" w:eastAsia="Times New Roman" w:hAnsi="Times New Roman" w:cs="Times New Roman"/>
          <w:sz w:val="24"/>
          <w:lang w:eastAsia="ru-RU"/>
        </w:rPr>
        <w:t>четырехточечный</w:t>
      </w:r>
      <w:proofErr w:type="spellEnd"/>
      <w:r>
        <w:rPr>
          <w:rFonts w:ascii="Times New Roman" w:eastAsia="Times New Roman" w:hAnsi="Times New Roman" w:cs="Times New Roman"/>
          <w:sz w:val="24"/>
          <w:lang w:eastAsia="ru-RU"/>
        </w:rPr>
        <w:t xml:space="preserve"> тест». Тест служит для оценки характера зрения при двух открытых глазах. С помощью этого теста можно выявить, имеется у пациента монокулярное, бинокулярное или одновременное зрение. С помощью этого теста также можно выявить наличие вертикальной </w:t>
      </w:r>
      <w:proofErr w:type="spellStart"/>
      <w:r>
        <w:rPr>
          <w:rFonts w:ascii="Times New Roman" w:eastAsia="Times New Roman" w:hAnsi="Times New Roman" w:cs="Times New Roman"/>
          <w:sz w:val="24"/>
          <w:lang w:eastAsia="ru-RU"/>
        </w:rPr>
        <w:t>фории</w:t>
      </w:r>
      <w:proofErr w:type="spellEnd"/>
      <w:r>
        <w:rPr>
          <w:rFonts w:ascii="Times New Roman" w:eastAsia="Times New Roman" w:hAnsi="Times New Roman" w:cs="Times New Roman"/>
          <w:sz w:val="24"/>
          <w:lang w:eastAsia="ru-RU"/>
        </w:rPr>
        <w:t xml:space="preserve">. </w:t>
      </w:r>
    </w:p>
    <w:p w:rsidR="00471ED5" w:rsidRDefault="00471ED5" w:rsidP="00C516BB">
      <w:pPr>
        <w:spacing w:before="280" w:line="360" w:lineRule="auto"/>
        <w:ind w:firstLine="708"/>
        <w:jc w:val="both"/>
        <w:rPr>
          <w:rFonts w:ascii="Times New Roman" w:eastAsia="Times New Roman" w:hAnsi="Times New Roman" w:cs="Times New Roman"/>
          <w:bCs/>
          <w:i/>
          <w:sz w:val="24"/>
          <w:lang w:eastAsia="ru-RU"/>
        </w:rPr>
      </w:pPr>
      <w:proofErr w:type="gramStart"/>
      <w:r>
        <w:rPr>
          <w:rFonts w:ascii="Times New Roman" w:eastAsia="Times New Roman" w:hAnsi="Times New Roman" w:cs="Times New Roman"/>
          <w:sz w:val="24"/>
          <w:lang w:eastAsia="ru-RU"/>
        </w:rPr>
        <w:t xml:space="preserve">Тест состоит из двух фигур зеленого цвета, которые воспринимаются пациентом через зеленое стекло, одной фигуры красного цвета, которая воспринимается пациентом через красное стекло и одной фигуры белого цвета, которая воспринимается обоими </w:t>
      </w:r>
      <w:r>
        <w:rPr>
          <w:rFonts w:ascii="Times New Roman" w:eastAsia="Times New Roman" w:hAnsi="Times New Roman" w:cs="Times New Roman"/>
          <w:sz w:val="24"/>
          <w:lang w:eastAsia="ru-RU"/>
        </w:rPr>
        <w:lastRenderedPageBreak/>
        <w:t>глазами.</w:t>
      </w:r>
      <w:proofErr w:type="gramEnd"/>
      <w:r>
        <w:rPr>
          <w:rFonts w:ascii="Times New Roman" w:eastAsia="Times New Roman" w:hAnsi="Times New Roman" w:cs="Times New Roman"/>
          <w:sz w:val="24"/>
          <w:lang w:eastAsia="ru-RU"/>
        </w:rPr>
        <w:t xml:space="preserve"> Если у испытуемого имеется бинокулярное зрение, то он видит четыре фигуры, если одновременное — пять. В случае монокулярного зрения испытуемый видит либо две красные, либо три зеленые фигуры.</w:t>
      </w:r>
    </w:p>
    <w:p w:rsidR="00471ED5" w:rsidRDefault="00471ED5" w:rsidP="00C516BB">
      <w:pPr>
        <w:spacing w:before="280" w:line="360" w:lineRule="auto"/>
        <w:ind w:firstLine="708"/>
        <w:jc w:val="both"/>
        <w:rPr>
          <w:rFonts w:ascii="Times New Roman" w:eastAsia="Times New Roman" w:hAnsi="Times New Roman" w:cs="Times New Roman"/>
          <w:bCs/>
          <w:i/>
          <w:sz w:val="24"/>
          <w:lang w:eastAsia="ru-RU"/>
        </w:rPr>
      </w:pPr>
      <w:proofErr w:type="spellStart"/>
      <w:r>
        <w:rPr>
          <w:rFonts w:ascii="Times New Roman" w:eastAsia="Times New Roman" w:hAnsi="Times New Roman" w:cs="Times New Roman"/>
          <w:bCs/>
          <w:i/>
          <w:sz w:val="24"/>
          <w:lang w:eastAsia="ru-RU"/>
        </w:rPr>
        <w:t>Четырехточечный</w:t>
      </w:r>
      <w:proofErr w:type="spellEnd"/>
      <w:r>
        <w:rPr>
          <w:rFonts w:ascii="Times New Roman" w:eastAsia="Times New Roman" w:hAnsi="Times New Roman" w:cs="Times New Roman"/>
          <w:bCs/>
          <w:i/>
          <w:sz w:val="24"/>
          <w:lang w:eastAsia="ru-RU"/>
        </w:rPr>
        <w:t xml:space="preserve"> </w:t>
      </w:r>
      <w:proofErr w:type="spellStart"/>
      <w:r>
        <w:rPr>
          <w:rFonts w:ascii="Times New Roman" w:eastAsia="Times New Roman" w:hAnsi="Times New Roman" w:cs="Times New Roman"/>
          <w:bCs/>
          <w:i/>
          <w:sz w:val="24"/>
          <w:lang w:eastAsia="ru-RU"/>
        </w:rPr>
        <w:t>цветотест</w:t>
      </w:r>
      <w:proofErr w:type="spellEnd"/>
      <w:r>
        <w:rPr>
          <w:rFonts w:ascii="Times New Roman" w:eastAsia="Times New Roman" w:hAnsi="Times New Roman" w:cs="Times New Roman"/>
          <w:sz w:val="24"/>
          <w:lang w:eastAsia="ru-RU"/>
        </w:rPr>
        <w:t xml:space="preserve">  наиболее часто используется для исследования бинокулярного зрения. Действие прибора основано на принципе разделения полей зрения обоих глаз с помощью цветных фильтров. В съемной крышке прибора имеется четыре расположенных в виде лежащей буквы «Т» отверстия со светофильтрами: два отверстия для зеленых фильтров, одно – для красного и одно – для белого. В приборе применяются светофильтры дополнительных цветов, при наложении друг на друга они не пропускают света. Исследование проводят с расстояния от 1 до 5 метров. </w:t>
      </w:r>
      <w:proofErr w:type="gramStart"/>
      <w:r>
        <w:rPr>
          <w:rFonts w:ascii="Times New Roman" w:eastAsia="Times New Roman" w:hAnsi="Times New Roman" w:cs="Times New Roman"/>
          <w:sz w:val="24"/>
          <w:lang w:eastAsia="ru-RU"/>
        </w:rPr>
        <w:t>На глаза исследуемого надевают очки с красным светофильтром перед правым глазом и зеленым — перед левым.</w:t>
      </w:r>
      <w:proofErr w:type="gramEnd"/>
      <w:r>
        <w:rPr>
          <w:rFonts w:ascii="Times New Roman" w:eastAsia="Times New Roman" w:hAnsi="Times New Roman" w:cs="Times New Roman"/>
          <w:sz w:val="24"/>
          <w:lang w:eastAsia="ru-RU"/>
        </w:rPr>
        <w:t xml:space="preserve"> При рассматривании цветных отверстий прибора через красно-зеленые очки исследуемый с нормальным бинокулярным зрением видит четыре кружка: красный – справа, два зеленых – по вертикали слева и средний кружок, как бы состоящий из красного (правый глаз) и зеленого (левый глаз) цветов. При наличии явно выраженного ведущего глаза средний кружок окрашивается в цвет светофильтра, поставленного перед этим глазом. При монокулярном зрении правого глаза </w:t>
      </w:r>
      <w:proofErr w:type="gramStart"/>
      <w:r>
        <w:rPr>
          <w:rFonts w:ascii="Times New Roman" w:eastAsia="Times New Roman" w:hAnsi="Times New Roman" w:cs="Times New Roman"/>
          <w:sz w:val="24"/>
          <w:lang w:eastAsia="ru-RU"/>
        </w:rPr>
        <w:t>исследуемый</w:t>
      </w:r>
      <w:proofErr w:type="gramEnd"/>
      <w:r>
        <w:rPr>
          <w:rFonts w:ascii="Times New Roman" w:eastAsia="Times New Roman" w:hAnsi="Times New Roman" w:cs="Times New Roman"/>
          <w:sz w:val="24"/>
          <w:lang w:eastAsia="ru-RU"/>
        </w:rPr>
        <w:t xml:space="preserve"> видит через красное стекло только красные кружки (их два), при монокулярном зрении левого глаза – только зеленые (их три). При одновременном зрении испытуемый видит пять кружков: два красных и три зеленых.</w:t>
      </w:r>
    </w:p>
    <w:p w:rsidR="00471ED5" w:rsidRDefault="00471ED5" w:rsidP="00C516BB">
      <w:pPr>
        <w:spacing w:before="280" w:line="360" w:lineRule="auto"/>
        <w:ind w:firstLine="708"/>
        <w:jc w:val="both"/>
        <w:rPr>
          <w:rFonts w:ascii="Times New Roman" w:eastAsia="Times New Roman" w:hAnsi="Times New Roman" w:cs="Times New Roman"/>
          <w:bCs/>
          <w:i/>
          <w:iCs/>
          <w:sz w:val="24"/>
          <w:lang w:eastAsia="ru-RU"/>
        </w:rPr>
      </w:pPr>
      <w:r>
        <w:rPr>
          <w:rFonts w:ascii="Times New Roman" w:eastAsia="Times New Roman" w:hAnsi="Times New Roman" w:cs="Times New Roman"/>
          <w:bCs/>
          <w:i/>
          <w:sz w:val="24"/>
          <w:lang w:eastAsia="ru-RU"/>
        </w:rPr>
        <w:t xml:space="preserve">Тест </w:t>
      </w:r>
      <w:proofErr w:type="spellStart"/>
      <w:r>
        <w:rPr>
          <w:rFonts w:ascii="Times New Roman" w:eastAsia="Times New Roman" w:hAnsi="Times New Roman" w:cs="Times New Roman"/>
          <w:bCs/>
          <w:i/>
          <w:sz w:val="24"/>
          <w:lang w:eastAsia="ru-RU"/>
        </w:rPr>
        <w:t>Баголини</w:t>
      </w:r>
      <w:proofErr w:type="spellEnd"/>
      <w:r>
        <w:rPr>
          <w:rFonts w:ascii="Times New Roman" w:eastAsia="Times New Roman" w:hAnsi="Times New Roman" w:cs="Times New Roman"/>
          <w:bCs/>
          <w:i/>
          <w:sz w:val="24"/>
          <w:lang w:eastAsia="ru-RU"/>
        </w:rPr>
        <w:t xml:space="preserve"> </w:t>
      </w:r>
      <w:r>
        <w:rPr>
          <w:rFonts w:ascii="Times New Roman" w:eastAsia="Times New Roman" w:hAnsi="Times New Roman" w:cs="Times New Roman"/>
          <w:sz w:val="24"/>
          <w:lang w:eastAsia="ru-RU"/>
        </w:rPr>
        <w:t xml:space="preserve">(растровое разделение полей зрения) </w:t>
      </w:r>
      <w:r>
        <w:rPr>
          <w:rFonts w:ascii="Times New Roman" w:eastAsia="Times New Roman" w:hAnsi="Times New Roman" w:cs="Times New Roman"/>
          <w:color w:val="000000"/>
          <w:sz w:val="24"/>
          <w:lang w:eastAsia="ru-RU"/>
        </w:rPr>
        <w:t xml:space="preserve">проводят с помощью полосчатых стекол или растров </w:t>
      </w:r>
      <w:proofErr w:type="spellStart"/>
      <w:r>
        <w:rPr>
          <w:rFonts w:ascii="Times New Roman" w:eastAsia="Times New Roman" w:hAnsi="Times New Roman" w:cs="Times New Roman"/>
          <w:color w:val="000000"/>
          <w:sz w:val="24"/>
          <w:lang w:eastAsia="ru-RU"/>
        </w:rPr>
        <w:t>Баголини</w:t>
      </w:r>
      <w:proofErr w:type="spellEnd"/>
      <w:r>
        <w:rPr>
          <w:rFonts w:ascii="Times New Roman" w:eastAsia="Times New Roman" w:hAnsi="Times New Roman" w:cs="Times New Roman"/>
          <w:color w:val="000000"/>
          <w:sz w:val="24"/>
          <w:lang w:eastAsia="ru-RU"/>
        </w:rPr>
        <w:t>, располагая их в пробной оправе взаимно перпендикулярно. Пациенту в таких очках предлагается смотреть на точечный источник света. Характер зрения оценивается как бинокулярный, если пациент видит один источник света и два пересекающихся на нем луча в виде фигуры креста. При одновременном характере зрения пациент также видит фигуру креста, но с двумя источниками света. При монокулярном зрении пациент видит только один луч, а при монокулярном  альтернирующем – два чередующихся луча.</w:t>
      </w:r>
    </w:p>
    <w:p w:rsidR="00471ED5" w:rsidRDefault="00471ED5" w:rsidP="00C516BB">
      <w:pPr>
        <w:spacing w:before="280" w:line="360" w:lineRule="auto"/>
        <w:ind w:firstLine="708"/>
        <w:jc w:val="both"/>
        <w:rPr>
          <w:rFonts w:ascii="Times New Roman" w:eastAsia="Times New Roman" w:hAnsi="Times New Roman" w:cs="Times New Roman"/>
          <w:sz w:val="24"/>
          <w:lang w:eastAsia="ru-RU"/>
        </w:rPr>
      </w:pPr>
      <w:proofErr w:type="spellStart"/>
      <w:r>
        <w:rPr>
          <w:rFonts w:ascii="Times New Roman" w:eastAsia="Times New Roman" w:hAnsi="Times New Roman" w:cs="Times New Roman"/>
          <w:bCs/>
          <w:i/>
          <w:iCs/>
          <w:sz w:val="24"/>
          <w:lang w:eastAsia="ru-RU"/>
        </w:rPr>
        <w:t>Синоптофор</w:t>
      </w:r>
      <w:proofErr w:type="spellEnd"/>
      <w:r>
        <w:rPr>
          <w:rFonts w:ascii="Times New Roman" w:eastAsia="Times New Roman" w:hAnsi="Times New Roman" w:cs="Times New Roman"/>
          <w:sz w:val="24"/>
          <w:lang w:eastAsia="ru-RU"/>
        </w:rPr>
        <w:t xml:space="preserve"> – один из основных </w:t>
      </w:r>
      <w:proofErr w:type="spellStart"/>
      <w:r>
        <w:rPr>
          <w:rFonts w:ascii="Times New Roman" w:eastAsia="Times New Roman" w:hAnsi="Times New Roman" w:cs="Times New Roman"/>
          <w:sz w:val="24"/>
          <w:lang w:eastAsia="ru-RU"/>
        </w:rPr>
        <w:t>гаплоскопических</w:t>
      </w:r>
      <w:proofErr w:type="spellEnd"/>
      <w:r>
        <w:rPr>
          <w:rFonts w:ascii="Times New Roman" w:eastAsia="Times New Roman" w:hAnsi="Times New Roman" w:cs="Times New Roman"/>
          <w:sz w:val="24"/>
          <w:lang w:eastAsia="ru-RU"/>
        </w:rPr>
        <w:t xml:space="preserve"> приборов. Разделение полей зрения правого и левого глаза осуществляется в этом приборе механически, с помощью двух отдельных для каждого глаза подвижных оптических трубок, в каждой из которых </w:t>
      </w:r>
      <w:proofErr w:type="gramStart"/>
      <w:r>
        <w:rPr>
          <w:rFonts w:ascii="Times New Roman" w:eastAsia="Times New Roman" w:hAnsi="Times New Roman" w:cs="Times New Roman"/>
          <w:sz w:val="24"/>
          <w:lang w:eastAsia="ru-RU"/>
        </w:rPr>
        <w:t>исследуемому</w:t>
      </w:r>
      <w:proofErr w:type="gramEnd"/>
      <w:r>
        <w:rPr>
          <w:rFonts w:ascii="Times New Roman" w:eastAsia="Times New Roman" w:hAnsi="Times New Roman" w:cs="Times New Roman"/>
          <w:sz w:val="24"/>
          <w:lang w:eastAsia="ru-RU"/>
        </w:rPr>
        <w:t xml:space="preserve"> предъявляют парные </w:t>
      </w:r>
      <w:proofErr w:type="spellStart"/>
      <w:r>
        <w:rPr>
          <w:rFonts w:ascii="Times New Roman" w:eastAsia="Times New Roman" w:hAnsi="Times New Roman" w:cs="Times New Roman"/>
          <w:sz w:val="24"/>
          <w:lang w:eastAsia="ru-RU"/>
        </w:rPr>
        <w:t>тест-объекты</w:t>
      </w:r>
      <w:proofErr w:type="spellEnd"/>
      <w:r>
        <w:rPr>
          <w:rFonts w:ascii="Times New Roman" w:eastAsia="Times New Roman" w:hAnsi="Times New Roman" w:cs="Times New Roman"/>
          <w:sz w:val="24"/>
          <w:lang w:eastAsia="ru-RU"/>
        </w:rPr>
        <w:t xml:space="preserve"> для совмещения, для слияния. С помощью </w:t>
      </w:r>
      <w:proofErr w:type="spellStart"/>
      <w:r>
        <w:rPr>
          <w:rFonts w:ascii="Times New Roman" w:eastAsia="Times New Roman" w:hAnsi="Times New Roman" w:cs="Times New Roman"/>
          <w:sz w:val="24"/>
          <w:lang w:eastAsia="ru-RU"/>
        </w:rPr>
        <w:t>синоптофора</w:t>
      </w:r>
      <w:proofErr w:type="spellEnd"/>
      <w:r>
        <w:rPr>
          <w:rFonts w:ascii="Times New Roman" w:eastAsia="Times New Roman" w:hAnsi="Times New Roman" w:cs="Times New Roman"/>
          <w:sz w:val="24"/>
          <w:lang w:eastAsia="ru-RU"/>
        </w:rPr>
        <w:t xml:space="preserve"> можно определить величину угла косоглазия (субъективного и </w:t>
      </w:r>
      <w:r>
        <w:rPr>
          <w:rFonts w:ascii="Times New Roman" w:eastAsia="Times New Roman" w:hAnsi="Times New Roman" w:cs="Times New Roman"/>
          <w:sz w:val="24"/>
          <w:lang w:eastAsia="ru-RU"/>
        </w:rPr>
        <w:lastRenderedPageBreak/>
        <w:t>объективного), способность к бинокулярному (</w:t>
      </w:r>
      <w:proofErr w:type="spellStart"/>
      <w:r>
        <w:rPr>
          <w:rFonts w:ascii="Times New Roman" w:eastAsia="Times New Roman" w:hAnsi="Times New Roman" w:cs="Times New Roman"/>
          <w:sz w:val="24"/>
          <w:lang w:eastAsia="ru-RU"/>
        </w:rPr>
        <w:t>бифовеальному</w:t>
      </w:r>
      <w:proofErr w:type="spellEnd"/>
      <w:r>
        <w:rPr>
          <w:rFonts w:ascii="Times New Roman" w:eastAsia="Times New Roman" w:hAnsi="Times New Roman" w:cs="Times New Roman"/>
          <w:sz w:val="24"/>
          <w:lang w:eastAsia="ru-RU"/>
        </w:rPr>
        <w:t xml:space="preserve">) слиянию изображений объектов, фузионные резервы, наличие или отсутствие функциональной скотомы. Прибор используется также для проведения лечебных </w:t>
      </w:r>
      <w:proofErr w:type="spellStart"/>
      <w:r>
        <w:rPr>
          <w:rFonts w:ascii="Times New Roman" w:eastAsia="Times New Roman" w:hAnsi="Times New Roman" w:cs="Times New Roman"/>
          <w:sz w:val="24"/>
          <w:lang w:eastAsia="ru-RU"/>
        </w:rPr>
        <w:t>ортоптических</w:t>
      </w:r>
      <w:proofErr w:type="spellEnd"/>
      <w:r>
        <w:rPr>
          <w:rFonts w:ascii="Times New Roman" w:eastAsia="Times New Roman" w:hAnsi="Times New Roman" w:cs="Times New Roman"/>
          <w:sz w:val="24"/>
          <w:lang w:eastAsia="ru-RU"/>
        </w:rPr>
        <w:t xml:space="preserve"> упражнений.</w:t>
      </w:r>
    </w:p>
    <w:p w:rsidR="00471ED5" w:rsidRDefault="00471ED5" w:rsidP="00C516BB">
      <w:pPr>
        <w:spacing w:before="280" w:line="360" w:lineRule="auto"/>
        <w:ind w:firstLine="708"/>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 xml:space="preserve">Методика работы на </w:t>
      </w:r>
      <w:proofErr w:type="spellStart"/>
      <w:r>
        <w:rPr>
          <w:rFonts w:ascii="Times New Roman" w:eastAsia="Times New Roman" w:hAnsi="Times New Roman" w:cs="Times New Roman"/>
          <w:sz w:val="24"/>
          <w:lang w:eastAsia="ru-RU"/>
        </w:rPr>
        <w:t>синоптофоре</w:t>
      </w:r>
      <w:proofErr w:type="spellEnd"/>
      <w:r>
        <w:rPr>
          <w:rFonts w:ascii="Times New Roman" w:eastAsia="Times New Roman" w:hAnsi="Times New Roman" w:cs="Times New Roman"/>
          <w:sz w:val="24"/>
          <w:lang w:eastAsia="ru-RU"/>
        </w:rPr>
        <w:t xml:space="preserve"> следующая. Пациент садится на стул перед столиком с прибором. Голову его фиксируют с помощью налобника и подбородника. Зрительные системы </w:t>
      </w:r>
      <w:proofErr w:type="spellStart"/>
      <w:r>
        <w:rPr>
          <w:rFonts w:ascii="Times New Roman" w:eastAsia="Times New Roman" w:hAnsi="Times New Roman" w:cs="Times New Roman"/>
          <w:sz w:val="24"/>
          <w:lang w:eastAsia="ru-RU"/>
        </w:rPr>
        <w:t>синоптофора</w:t>
      </w:r>
      <w:proofErr w:type="spellEnd"/>
      <w:r>
        <w:rPr>
          <w:rFonts w:ascii="Times New Roman" w:eastAsia="Times New Roman" w:hAnsi="Times New Roman" w:cs="Times New Roman"/>
          <w:sz w:val="24"/>
          <w:lang w:eastAsia="ru-RU"/>
        </w:rPr>
        <w:t xml:space="preserve"> устанавливают соответственно нулевому положению всех шкал, а окуляры труб соответственно межзрачковому расстоянию глаз пациента. В кассеты предварительно вставляют нужные парные диапозитивы – </w:t>
      </w:r>
      <w:proofErr w:type="spellStart"/>
      <w:proofErr w:type="gramStart"/>
      <w:r>
        <w:rPr>
          <w:rFonts w:ascii="Times New Roman" w:eastAsia="Times New Roman" w:hAnsi="Times New Roman" w:cs="Times New Roman"/>
          <w:sz w:val="24"/>
          <w:lang w:eastAsia="ru-RU"/>
        </w:rPr>
        <w:t>тест-объекты</w:t>
      </w:r>
      <w:proofErr w:type="spellEnd"/>
      <w:proofErr w:type="gramEnd"/>
      <w:r>
        <w:rPr>
          <w:rFonts w:ascii="Times New Roman" w:eastAsia="Times New Roman" w:hAnsi="Times New Roman" w:cs="Times New Roman"/>
          <w:sz w:val="24"/>
          <w:lang w:eastAsia="ru-RU"/>
        </w:rPr>
        <w:t xml:space="preserve">. Имеются три пары </w:t>
      </w:r>
      <w:proofErr w:type="spellStart"/>
      <w:proofErr w:type="gramStart"/>
      <w:r>
        <w:rPr>
          <w:rFonts w:ascii="Times New Roman" w:eastAsia="Times New Roman" w:hAnsi="Times New Roman" w:cs="Times New Roman"/>
          <w:sz w:val="24"/>
          <w:lang w:eastAsia="ru-RU"/>
        </w:rPr>
        <w:t>тест-объектов</w:t>
      </w:r>
      <w:proofErr w:type="spellEnd"/>
      <w:proofErr w:type="gramEnd"/>
      <w:r>
        <w:rPr>
          <w:rFonts w:ascii="Times New Roman" w:eastAsia="Times New Roman" w:hAnsi="Times New Roman" w:cs="Times New Roman"/>
          <w:sz w:val="24"/>
          <w:lang w:eastAsia="ru-RU"/>
        </w:rPr>
        <w:t xml:space="preserve">: для совмещения, слияния и стереоскопии. </w:t>
      </w:r>
      <w:proofErr w:type="spellStart"/>
      <w:proofErr w:type="gramStart"/>
      <w:r>
        <w:rPr>
          <w:rFonts w:ascii="Times New Roman" w:eastAsia="Times New Roman" w:hAnsi="Times New Roman" w:cs="Times New Roman"/>
          <w:sz w:val="24"/>
          <w:lang w:eastAsia="ru-RU"/>
        </w:rPr>
        <w:t>Тест-объекты</w:t>
      </w:r>
      <w:proofErr w:type="spellEnd"/>
      <w:proofErr w:type="gramEnd"/>
      <w:r>
        <w:rPr>
          <w:rFonts w:ascii="Times New Roman" w:eastAsia="Times New Roman" w:hAnsi="Times New Roman" w:cs="Times New Roman"/>
          <w:sz w:val="24"/>
          <w:lang w:eastAsia="ru-RU"/>
        </w:rPr>
        <w:t xml:space="preserve"> </w:t>
      </w:r>
      <w:proofErr w:type="spellStart"/>
      <w:r>
        <w:rPr>
          <w:rFonts w:ascii="Times New Roman" w:eastAsia="Times New Roman" w:hAnsi="Times New Roman" w:cs="Times New Roman"/>
          <w:sz w:val="24"/>
          <w:lang w:eastAsia="ru-RU"/>
        </w:rPr>
        <w:t>синоптофора</w:t>
      </w:r>
      <w:proofErr w:type="spellEnd"/>
      <w:r>
        <w:rPr>
          <w:rFonts w:ascii="Times New Roman" w:eastAsia="Times New Roman" w:hAnsi="Times New Roman" w:cs="Times New Roman"/>
          <w:sz w:val="24"/>
          <w:lang w:eastAsia="ru-RU"/>
        </w:rPr>
        <w:t xml:space="preserve"> могут перемещаться по горизонтали, по вертикали, </w:t>
      </w:r>
      <w:proofErr w:type="spellStart"/>
      <w:r>
        <w:rPr>
          <w:rFonts w:ascii="Times New Roman" w:eastAsia="Times New Roman" w:hAnsi="Times New Roman" w:cs="Times New Roman"/>
          <w:sz w:val="24"/>
          <w:lang w:eastAsia="ru-RU"/>
        </w:rPr>
        <w:t>торзионно</w:t>
      </w:r>
      <w:proofErr w:type="spellEnd"/>
      <w:r>
        <w:rPr>
          <w:rFonts w:ascii="Times New Roman" w:eastAsia="Times New Roman" w:hAnsi="Times New Roman" w:cs="Times New Roman"/>
          <w:sz w:val="24"/>
          <w:lang w:eastAsia="ru-RU"/>
        </w:rPr>
        <w:t xml:space="preserve"> (при наклоне в стороны).</w:t>
      </w:r>
    </w:p>
    <w:p w:rsidR="00471ED5" w:rsidRDefault="00471ED5" w:rsidP="00C516BB">
      <w:pPr>
        <w:spacing w:before="280" w:line="360" w:lineRule="auto"/>
        <w:ind w:firstLine="708"/>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 xml:space="preserve">Для определения угла косоглазия используют объекты для совмещения (например, цыпленок и яйцо). Для определения объективного угла косоглазия попеременно включают то правый, то левый объект и предлагают больному поочередно фиксировать их каждым глазом. Наблюдают за движениями глаз испытуемого. При отсутствии угла косоглазия глаза больного во время попеременного включения объектов остаются неподвижными. При наличии угла косоглазия происходит установочное движение одного из глаз либо кнаружи (при сходящемся косоглазии), либо </w:t>
      </w:r>
      <w:proofErr w:type="spellStart"/>
      <w:r>
        <w:rPr>
          <w:rFonts w:ascii="Times New Roman" w:eastAsia="Times New Roman" w:hAnsi="Times New Roman" w:cs="Times New Roman"/>
          <w:sz w:val="24"/>
          <w:lang w:eastAsia="ru-RU"/>
        </w:rPr>
        <w:t>кнутри</w:t>
      </w:r>
      <w:proofErr w:type="spellEnd"/>
      <w:r>
        <w:rPr>
          <w:rFonts w:ascii="Times New Roman" w:eastAsia="Times New Roman" w:hAnsi="Times New Roman" w:cs="Times New Roman"/>
          <w:sz w:val="24"/>
          <w:lang w:eastAsia="ru-RU"/>
        </w:rPr>
        <w:t xml:space="preserve"> (при расходящемся косоглазии). В этом случае, продолжая выключать объекты, медленно передвигают тубы </w:t>
      </w:r>
      <w:proofErr w:type="spellStart"/>
      <w:r>
        <w:rPr>
          <w:rFonts w:ascii="Times New Roman" w:eastAsia="Times New Roman" w:hAnsi="Times New Roman" w:cs="Times New Roman"/>
          <w:sz w:val="24"/>
          <w:lang w:eastAsia="ru-RU"/>
        </w:rPr>
        <w:t>синоптофора</w:t>
      </w:r>
      <w:proofErr w:type="spellEnd"/>
      <w:r>
        <w:rPr>
          <w:rFonts w:ascii="Times New Roman" w:eastAsia="Times New Roman" w:hAnsi="Times New Roman" w:cs="Times New Roman"/>
          <w:sz w:val="24"/>
          <w:lang w:eastAsia="ru-RU"/>
        </w:rPr>
        <w:t xml:space="preserve"> по горизонтали </w:t>
      </w:r>
      <w:proofErr w:type="spellStart"/>
      <w:r>
        <w:rPr>
          <w:rFonts w:ascii="Times New Roman" w:eastAsia="Times New Roman" w:hAnsi="Times New Roman" w:cs="Times New Roman"/>
          <w:sz w:val="24"/>
          <w:lang w:eastAsia="ru-RU"/>
        </w:rPr>
        <w:t>кнутри</w:t>
      </w:r>
      <w:proofErr w:type="spellEnd"/>
      <w:r>
        <w:rPr>
          <w:rFonts w:ascii="Times New Roman" w:eastAsia="Times New Roman" w:hAnsi="Times New Roman" w:cs="Times New Roman"/>
          <w:sz w:val="24"/>
          <w:lang w:eastAsia="ru-RU"/>
        </w:rPr>
        <w:t xml:space="preserve"> или кнаружи до тех пор, пока не прекратятся установочные движения глаз. В этом положении труб по шкале можно определить величину объективного угла косоглазия по горизонтали. Если при этом один глаз будет совершать установочные движения кверху или книзу, перемещают объекты по вертикали до прекращения установочных движений и определяют величину объективного угла косоглазия по вертикали. Неподвижное положение глаз в условиях попеременного выключения объектов свидетельствует о том, что в момент исследования на каждый из этих объектов направлена зрительная ось соответствующего глаза, т.е. объекты проецируются на центральные ямки сетчаток. </w:t>
      </w:r>
    </w:p>
    <w:p w:rsidR="00471ED5" w:rsidRDefault="00471ED5" w:rsidP="00C516BB">
      <w:pPr>
        <w:spacing w:before="280" w:line="360" w:lineRule="auto"/>
        <w:ind w:firstLine="708"/>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 xml:space="preserve">Величина субъективного угла косоглазия определяется по тем же делениям шкалы </w:t>
      </w:r>
      <w:proofErr w:type="spellStart"/>
      <w:r>
        <w:rPr>
          <w:rFonts w:ascii="Times New Roman" w:eastAsia="Times New Roman" w:hAnsi="Times New Roman" w:cs="Times New Roman"/>
          <w:sz w:val="24"/>
          <w:lang w:eastAsia="ru-RU"/>
        </w:rPr>
        <w:t>синоптофора</w:t>
      </w:r>
      <w:proofErr w:type="spellEnd"/>
      <w:r>
        <w:rPr>
          <w:rFonts w:ascii="Times New Roman" w:eastAsia="Times New Roman" w:hAnsi="Times New Roman" w:cs="Times New Roman"/>
          <w:sz w:val="24"/>
          <w:lang w:eastAsia="ru-RU"/>
        </w:rPr>
        <w:t xml:space="preserve">, при этом пациенту предлагается установить трубы </w:t>
      </w:r>
      <w:proofErr w:type="spellStart"/>
      <w:r>
        <w:rPr>
          <w:rFonts w:ascii="Times New Roman" w:eastAsia="Times New Roman" w:hAnsi="Times New Roman" w:cs="Times New Roman"/>
          <w:sz w:val="24"/>
          <w:lang w:eastAsia="ru-RU"/>
        </w:rPr>
        <w:t>синоптофора</w:t>
      </w:r>
      <w:proofErr w:type="spellEnd"/>
      <w:r>
        <w:rPr>
          <w:rFonts w:ascii="Times New Roman" w:eastAsia="Times New Roman" w:hAnsi="Times New Roman" w:cs="Times New Roman"/>
          <w:sz w:val="24"/>
          <w:lang w:eastAsia="ru-RU"/>
        </w:rPr>
        <w:t xml:space="preserve"> так, чтобы рисунки совместились (цыпленок должен оказаться в яйце). При равенстве субъективного и объективного углов косоглазия говорят о наличии бинокулярного слияния (т.е. </w:t>
      </w:r>
      <w:proofErr w:type="spellStart"/>
      <w:r>
        <w:rPr>
          <w:rFonts w:ascii="Times New Roman" w:eastAsia="Times New Roman" w:hAnsi="Times New Roman" w:cs="Times New Roman"/>
          <w:sz w:val="24"/>
          <w:lang w:eastAsia="ru-RU"/>
        </w:rPr>
        <w:t>бифовеальной</w:t>
      </w:r>
      <w:proofErr w:type="spellEnd"/>
      <w:r>
        <w:rPr>
          <w:rFonts w:ascii="Times New Roman" w:eastAsia="Times New Roman" w:hAnsi="Times New Roman" w:cs="Times New Roman"/>
          <w:sz w:val="24"/>
          <w:lang w:eastAsia="ru-RU"/>
        </w:rPr>
        <w:t xml:space="preserve"> фузии). Если угол слияния (субъективный угол) не равен углу косоглазия </w:t>
      </w:r>
      <w:r>
        <w:rPr>
          <w:rFonts w:ascii="Times New Roman" w:eastAsia="Times New Roman" w:hAnsi="Times New Roman" w:cs="Times New Roman"/>
          <w:sz w:val="24"/>
          <w:lang w:eastAsia="ru-RU"/>
        </w:rPr>
        <w:lastRenderedPageBreak/>
        <w:t xml:space="preserve">(объективному), говорят о </w:t>
      </w:r>
      <w:proofErr w:type="spellStart"/>
      <w:r>
        <w:rPr>
          <w:rFonts w:ascii="Times New Roman" w:eastAsia="Times New Roman" w:hAnsi="Times New Roman" w:cs="Times New Roman"/>
          <w:sz w:val="24"/>
          <w:lang w:eastAsia="ru-RU"/>
        </w:rPr>
        <w:t>нефовеальной</w:t>
      </w:r>
      <w:proofErr w:type="spellEnd"/>
      <w:r>
        <w:rPr>
          <w:rFonts w:ascii="Times New Roman" w:eastAsia="Times New Roman" w:hAnsi="Times New Roman" w:cs="Times New Roman"/>
          <w:sz w:val="24"/>
          <w:lang w:eastAsia="ru-RU"/>
        </w:rPr>
        <w:t xml:space="preserve"> фузии. Когда исчезает деталь или весь рисунок перед косящим глазом, говорят о функциональной скотоме, определяют ее размеры (регионарная, тотальная скотома). </w:t>
      </w:r>
    </w:p>
    <w:p w:rsidR="00471ED5" w:rsidRDefault="00471ED5" w:rsidP="00C516BB">
      <w:pPr>
        <w:spacing w:before="280" w:line="360" w:lineRule="auto"/>
        <w:ind w:firstLine="708"/>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 xml:space="preserve">При наличии </w:t>
      </w:r>
      <w:proofErr w:type="spellStart"/>
      <w:r>
        <w:rPr>
          <w:rFonts w:ascii="Times New Roman" w:eastAsia="Times New Roman" w:hAnsi="Times New Roman" w:cs="Times New Roman"/>
          <w:sz w:val="24"/>
          <w:lang w:eastAsia="ru-RU"/>
        </w:rPr>
        <w:t>бифовеального</w:t>
      </w:r>
      <w:proofErr w:type="spellEnd"/>
      <w:r>
        <w:rPr>
          <w:rFonts w:ascii="Times New Roman" w:eastAsia="Times New Roman" w:hAnsi="Times New Roman" w:cs="Times New Roman"/>
          <w:sz w:val="24"/>
          <w:lang w:eastAsia="ru-RU"/>
        </w:rPr>
        <w:t xml:space="preserve"> слияния измеряют фузионные резервы путем сведения или разведения </w:t>
      </w:r>
      <w:proofErr w:type="spellStart"/>
      <w:r>
        <w:rPr>
          <w:rFonts w:ascii="Times New Roman" w:eastAsia="Times New Roman" w:hAnsi="Times New Roman" w:cs="Times New Roman"/>
          <w:sz w:val="24"/>
          <w:lang w:eastAsia="ru-RU"/>
        </w:rPr>
        <w:t>тест-объектов</w:t>
      </w:r>
      <w:proofErr w:type="spellEnd"/>
      <w:r>
        <w:rPr>
          <w:rFonts w:ascii="Times New Roman" w:eastAsia="Times New Roman" w:hAnsi="Times New Roman" w:cs="Times New Roman"/>
          <w:sz w:val="24"/>
          <w:lang w:eastAsia="ru-RU"/>
        </w:rPr>
        <w:t xml:space="preserve"> (оптических головок </w:t>
      </w:r>
      <w:proofErr w:type="spellStart"/>
      <w:r>
        <w:rPr>
          <w:rFonts w:ascii="Times New Roman" w:eastAsia="Times New Roman" w:hAnsi="Times New Roman" w:cs="Times New Roman"/>
          <w:sz w:val="24"/>
          <w:lang w:eastAsia="ru-RU"/>
        </w:rPr>
        <w:t>синоптофора</w:t>
      </w:r>
      <w:proofErr w:type="spellEnd"/>
      <w:r>
        <w:rPr>
          <w:rFonts w:ascii="Times New Roman" w:eastAsia="Times New Roman" w:hAnsi="Times New Roman" w:cs="Times New Roman"/>
          <w:sz w:val="24"/>
          <w:lang w:eastAsia="ru-RU"/>
        </w:rPr>
        <w:t>) до пункта их двоения в горизонтальной плоскости при определении положительных и отрицательных резервов (резервы конвергенции и дивергенции), в вертикальной плоскости (</w:t>
      </w:r>
      <w:proofErr w:type="spellStart"/>
      <w:r>
        <w:rPr>
          <w:rFonts w:ascii="Times New Roman" w:eastAsia="Times New Roman" w:hAnsi="Times New Roman" w:cs="Times New Roman"/>
          <w:sz w:val="24"/>
          <w:lang w:eastAsia="ru-RU"/>
        </w:rPr>
        <w:t>супр</w:t>
      </w:r>
      <w:proofErr w:type="gramStart"/>
      <w:r>
        <w:rPr>
          <w:rFonts w:ascii="Times New Roman" w:eastAsia="Times New Roman" w:hAnsi="Times New Roman" w:cs="Times New Roman"/>
          <w:sz w:val="24"/>
          <w:lang w:eastAsia="ru-RU"/>
        </w:rPr>
        <w:t>а</w:t>
      </w:r>
      <w:proofErr w:type="spellEnd"/>
      <w:r>
        <w:rPr>
          <w:rFonts w:ascii="Times New Roman" w:eastAsia="Times New Roman" w:hAnsi="Times New Roman" w:cs="Times New Roman"/>
          <w:sz w:val="24"/>
          <w:lang w:eastAsia="ru-RU"/>
        </w:rPr>
        <w:t>-</w:t>
      </w:r>
      <w:proofErr w:type="gramEnd"/>
      <w:r>
        <w:rPr>
          <w:rFonts w:ascii="Times New Roman" w:eastAsia="Times New Roman" w:hAnsi="Times New Roman" w:cs="Times New Roman"/>
          <w:sz w:val="24"/>
          <w:lang w:eastAsia="ru-RU"/>
        </w:rPr>
        <w:t xml:space="preserve"> и </w:t>
      </w:r>
      <w:proofErr w:type="spellStart"/>
      <w:r>
        <w:rPr>
          <w:rFonts w:ascii="Times New Roman" w:eastAsia="Times New Roman" w:hAnsi="Times New Roman" w:cs="Times New Roman"/>
          <w:sz w:val="24"/>
          <w:lang w:eastAsia="ru-RU"/>
        </w:rPr>
        <w:t>инфрафузионные</w:t>
      </w:r>
      <w:proofErr w:type="spellEnd"/>
      <w:r>
        <w:rPr>
          <w:rFonts w:ascii="Times New Roman" w:eastAsia="Times New Roman" w:hAnsi="Times New Roman" w:cs="Times New Roman"/>
          <w:sz w:val="24"/>
          <w:lang w:eastAsia="ru-RU"/>
        </w:rPr>
        <w:t xml:space="preserve"> резервы), во фронтальной плоскости (ин- и </w:t>
      </w:r>
      <w:proofErr w:type="spellStart"/>
      <w:r>
        <w:rPr>
          <w:rFonts w:ascii="Times New Roman" w:eastAsia="Times New Roman" w:hAnsi="Times New Roman" w:cs="Times New Roman"/>
          <w:sz w:val="24"/>
          <w:lang w:eastAsia="ru-RU"/>
        </w:rPr>
        <w:t>эксциклорезервы</w:t>
      </w:r>
      <w:proofErr w:type="spellEnd"/>
      <w:r>
        <w:rPr>
          <w:rFonts w:ascii="Times New Roman" w:eastAsia="Times New Roman" w:hAnsi="Times New Roman" w:cs="Times New Roman"/>
          <w:sz w:val="24"/>
          <w:lang w:eastAsia="ru-RU"/>
        </w:rPr>
        <w:t>). Таким образом, фузионные резервы характеризуют способность обоих глаз к бинокулярному слиянию в условиях сведения и разведения зрительных осей.</w:t>
      </w:r>
    </w:p>
    <w:p w:rsidR="00471ED5" w:rsidRDefault="00471ED5" w:rsidP="00C516BB">
      <w:pPr>
        <w:spacing w:before="280" w:line="360" w:lineRule="auto"/>
        <w:ind w:firstLine="708"/>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 xml:space="preserve">Наибольшей величиной обладают положительные фузионные резервы. На </w:t>
      </w:r>
      <w:proofErr w:type="spellStart"/>
      <w:r>
        <w:rPr>
          <w:rFonts w:ascii="Times New Roman" w:eastAsia="Times New Roman" w:hAnsi="Times New Roman" w:cs="Times New Roman"/>
          <w:sz w:val="24"/>
          <w:lang w:eastAsia="ru-RU"/>
        </w:rPr>
        <w:t>синоптофоре</w:t>
      </w:r>
      <w:proofErr w:type="spellEnd"/>
      <w:r>
        <w:rPr>
          <w:rFonts w:ascii="Times New Roman" w:eastAsia="Times New Roman" w:hAnsi="Times New Roman" w:cs="Times New Roman"/>
          <w:sz w:val="24"/>
          <w:lang w:eastAsia="ru-RU"/>
        </w:rPr>
        <w:t xml:space="preserve"> на тесте № 2 («кошки») положительные фузионные резервы составляют 16±8</w:t>
      </w:r>
      <w:r>
        <w:rPr>
          <w:rFonts w:ascii="Times New Roman" w:eastAsia="Times New Roman" w:hAnsi="Times New Roman" w:cs="Times New Roman"/>
          <w:sz w:val="24"/>
          <w:vertAlign w:val="superscript"/>
          <w:lang w:eastAsia="ru-RU"/>
        </w:rPr>
        <w:t>о</w:t>
      </w:r>
      <w:r>
        <w:rPr>
          <w:rFonts w:ascii="Times New Roman" w:eastAsia="Times New Roman" w:hAnsi="Times New Roman" w:cs="Times New Roman"/>
          <w:sz w:val="24"/>
          <w:lang w:eastAsia="ru-RU"/>
        </w:rPr>
        <w:t>, отрицательные – 5±2</w:t>
      </w:r>
      <w:r>
        <w:rPr>
          <w:rFonts w:ascii="Times New Roman" w:eastAsia="Times New Roman" w:hAnsi="Times New Roman" w:cs="Times New Roman"/>
          <w:sz w:val="24"/>
          <w:vertAlign w:val="superscript"/>
          <w:lang w:eastAsia="ru-RU"/>
        </w:rPr>
        <w:t>о</w:t>
      </w:r>
      <w:r>
        <w:rPr>
          <w:rFonts w:ascii="Times New Roman" w:eastAsia="Times New Roman" w:hAnsi="Times New Roman" w:cs="Times New Roman"/>
          <w:sz w:val="24"/>
          <w:lang w:eastAsia="ru-RU"/>
        </w:rPr>
        <w:t>, вертикальные – 2-4 призменных диоптрии (1-2</w:t>
      </w:r>
      <w:r>
        <w:rPr>
          <w:rFonts w:ascii="Times New Roman" w:eastAsia="Times New Roman" w:hAnsi="Times New Roman" w:cs="Times New Roman"/>
          <w:sz w:val="24"/>
          <w:vertAlign w:val="superscript"/>
          <w:lang w:eastAsia="ru-RU"/>
        </w:rPr>
        <w:t>о</w:t>
      </w:r>
      <w:r>
        <w:rPr>
          <w:rFonts w:ascii="Times New Roman" w:eastAsia="Times New Roman" w:hAnsi="Times New Roman" w:cs="Times New Roman"/>
          <w:sz w:val="24"/>
          <w:lang w:eastAsia="ru-RU"/>
        </w:rPr>
        <w:t xml:space="preserve"> градуса); </w:t>
      </w:r>
      <w:proofErr w:type="spellStart"/>
      <w:r>
        <w:rPr>
          <w:rFonts w:ascii="Times New Roman" w:eastAsia="Times New Roman" w:hAnsi="Times New Roman" w:cs="Times New Roman"/>
          <w:sz w:val="24"/>
          <w:lang w:eastAsia="ru-RU"/>
        </w:rPr>
        <w:t>инциклорезервы</w:t>
      </w:r>
      <w:proofErr w:type="spellEnd"/>
      <w:r>
        <w:rPr>
          <w:rFonts w:ascii="Times New Roman" w:eastAsia="Times New Roman" w:hAnsi="Times New Roman" w:cs="Times New Roman"/>
          <w:sz w:val="24"/>
          <w:lang w:eastAsia="ru-RU"/>
        </w:rPr>
        <w:t xml:space="preserve"> составляют у здоровых лиц 14±2</w:t>
      </w:r>
      <w:r>
        <w:rPr>
          <w:rFonts w:ascii="Times New Roman" w:eastAsia="Times New Roman" w:hAnsi="Times New Roman" w:cs="Times New Roman"/>
          <w:sz w:val="24"/>
          <w:vertAlign w:val="superscript"/>
          <w:lang w:eastAsia="ru-RU"/>
        </w:rPr>
        <w:t>о</w:t>
      </w:r>
      <w:r>
        <w:rPr>
          <w:rFonts w:ascii="Times New Roman" w:eastAsia="Times New Roman" w:hAnsi="Times New Roman" w:cs="Times New Roman"/>
          <w:sz w:val="24"/>
          <w:lang w:eastAsia="ru-RU"/>
        </w:rPr>
        <w:t xml:space="preserve">, </w:t>
      </w:r>
      <w:proofErr w:type="spellStart"/>
      <w:r>
        <w:rPr>
          <w:rFonts w:ascii="Times New Roman" w:eastAsia="Times New Roman" w:hAnsi="Times New Roman" w:cs="Times New Roman"/>
          <w:sz w:val="24"/>
          <w:lang w:eastAsia="ru-RU"/>
        </w:rPr>
        <w:t>эксциклорезервы</w:t>
      </w:r>
      <w:proofErr w:type="spellEnd"/>
      <w:r>
        <w:rPr>
          <w:rFonts w:ascii="Times New Roman" w:eastAsia="Times New Roman" w:hAnsi="Times New Roman" w:cs="Times New Roman"/>
          <w:sz w:val="24"/>
          <w:lang w:eastAsia="ru-RU"/>
        </w:rPr>
        <w:t xml:space="preserve"> – 12±2</w:t>
      </w:r>
      <w:r>
        <w:rPr>
          <w:rFonts w:ascii="Times New Roman" w:eastAsia="Times New Roman" w:hAnsi="Times New Roman" w:cs="Times New Roman"/>
          <w:sz w:val="24"/>
          <w:vertAlign w:val="superscript"/>
          <w:lang w:eastAsia="ru-RU"/>
        </w:rPr>
        <w:t>о</w:t>
      </w:r>
      <w:r>
        <w:rPr>
          <w:rFonts w:ascii="Times New Roman" w:eastAsia="Times New Roman" w:hAnsi="Times New Roman" w:cs="Times New Roman"/>
          <w:sz w:val="24"/>
          <w:lang w:eastAsia="ru-RU"/>
        </w:rPr>
        <w:t>.</w:t>
      </w:r>
    </w:p>
    <w:p w:rsidR="00471ED5" w:rsidRDefault="00471ED5" w:rsidP="00C516BB">
      <w:pPr>
        <w:spacing w:before="280" w:line="360" w:lineRule="auto"/>
        <w:ind w:firstLine="708"/>
        <w:jc w:val="both"/>
        <w:rPr>
          <w:rFonts w:ascii="Times New Roman" w:eastAsia="Times New Roman" w:hAnsi="Times New Roman" w:cs="Times New Roman"/>
          <w:b/>
          <w:bCs/>
          <w:color w:val="000000"/>
          <w:sz w:val="24"/>
          <w:lang w:eastAsia="ru-RU"/>
        </w:rPr>
      </w:pPr>
      <w:r>
        <w:rPr>
          <w:rFonts w:ascii="Times New Roman" w:eastAsia="Times New Roman" w:hAnsi="Times New Roman" w:cs="Times New Roman"/>
          <w:sz w:val="24"/>
          <w:lang w:eastAsia="ru-RU"/>
        </w:rPr>
        <w:t xml:space="preserve">Фузионные резервы зависят от условий исследования (при использовании разных методов – </w:t>
      </w:r>
      <w:proofErr w:type="spellStart"/>
      <w:r>
        <w:rPr>
          <w:rFonts w:ascii="Times New Roman" w:eastAsia="Times New Roman" w:hAnsi="Times New Roman" w:cs="Times New Roman"/>
          <w:sz w:val="24"/>
          <w:lang w:eastAsia="ru-RU"/>
        </w:rPr>
        <w:t>синоптофор</w:t>
      </w:r>
      <w:proofErr w:type="spellEnd"/>
      <w:r>
        <w:rPr>
          <w:rFonts w:ascii="Times New Roman" w:eastAsia="Times New Roman" w:hAnsi="Times New Roman" w:cs="Times New Roman"/>
          <w:sz w:val="24"/>
          <w:lang w:eastAsia="ru-RU"/>
        </w:rPr>
        <w:t xml:space="preserve"> или призма), от размеров тестов, вертикальной и горизонтальной их ориентации и других факторов. Величина фузионных резервов больше при предъявлении крупных тестов; величина горизонтальных резервов больше при использовании тестов, удлиненных по горизонтали, вертикальных – по вертикали.</w:t>
      </w:r>
    </w:p>
    <w:p w:rsidR="00471ED5" w:rsidRDefault="00471ED5" w:rsidP="00C516BB">
      <w:pPr>
        <w:spacing w:before="14" w:line="360" w:lineRule="auto"/>
        <w:ind w:firstLine="708"/>
        <w:jc w:val="both"/>
        <w:rPr>
          <w:rFonts w:ascii="Times New Roman" w:eastAsia="Times New Roman" w:hAnsi="Times New Roman" w:cs="Times New Roman"/>
          <w:sz w:val="24"/>
          <w:lang w:eastAsia="ru-RU"/>
        </w:rPr>
      </w:pPr>
      <w:r>
        <w:rPr>
          <w:rFonts w:ascii="Times New Roman" w:eastAsia="Times New Roman" w:hAnsi="Times New Roman" w:cs="Times New Roman"/>
          <w:b/>
          <w:bCs/>
          <w:color w:val="000000"/>
          <w:sz w:val="24"/>
          <w:lang w:eastAsia="ru-RU"/>
        </w:rPr>
        <w:t xml:space="preserve">Исследование </w:t>
      </w:r>
      <w:proofErr w:type="spellStart"/>
      <w:r>
        <w:rPr>
          <w:rFonts w:ascii="Times New Roman" w:eastAsia="Times New Roman" w:hAnsi="Times New Roman" w:cs="Times New Roman"/>
          <w:b/>
          <w:bCs/>
          <w:color w:val="000000"/>
          <w:sz w:val="24"/>
          <w:lang w:eastAsia="ru-RU"/>
        </w:rPr>
        <w:t>глазодвигательного</w:t>
      </w:r>
      <w:proofErr w:type="spellEnd"/>
      <w:r>
        <w:rPr>
          <w:rFonts w:ascii="Times New Roman" w:eastAsia="Times New Roman" w:hAnsi="Times New Roman" w:cs="Times New Roman"/>
          <w:b/>
          <w:bCs/>
          <w:color w:val="000000"/>
          <w:sz w:val="24"/>
          <w:lang w:eastAsia="ru-RU"/>
        </w:rPr>
        <w:t xml:space="preserve"> аппарата</w:t>
      </w:r>
    </w:p>
    <w:p w:rsidR="00471ED5" w:rsidRDefault="00471ED5" w:rsidP="00C516BB">
      <w:pPr>
        <w:spacing w:before="14" w:line="360" w:lineRule="auto"/>
        <w:ind w:firstLine="708"/>
        <w:jc w:val="both"/>
        <w:rPr>
          <w:rFonts w:ascii="Times New Roman" w:eastAsia="Times New Roman" w:hAnsi="Times New Roman" w:cs="Times New Roman"/>
          <w:bCs/>
          <w:sz w:val="24"/>
          <w:lang w:eastAsia="ru-RU"/>
        </w:rPr>
      </w:pPr>
      <w:proofErr w:type="gramStart"/>
      <w:r>
        <w:rPr>
          <w:rFonts w:ascii="Times New Roman" w:eastAsia="Times New Roman" w:hAnsi="Times New Roman" w:cs="Times New Roman"/>
          <w:sz w:val="24"/>
          <w:lang w:eastAsia="ru-RU"/>
        </w:rPr>
        <w:t>Подвижность глаз определяют при перемещении фиксационного объекта, за которым пациент следит глазами, в восьми направлениях взора: вправо, влево, вверх, вниз, вверх – вправо, вверх – влево, вниз – вправо, вниз – влево.</w:t>
      </w:r>
      <w:proofErr w:type="gramEnd"/>
      <w:r>
        <w:rPr>
          <w:rFonts w:ascii="Times New Roman" w:eastAsia="Times New Roman" w:hAnsi="Times New Roman" w:cs="Times New Roman"/>
          <w:sz w:val="24"/>
          <w:lang w:eastAsia="ru-RU"/>
        </w:rPr>
        <w:t xml:space="preserve"> При </w:t>
      </w:r>
      <w:proofErr w:type="spellStart"/>
      <w:r>
        <w:rPr>
          <w:rFonts w:ascii="Times New Roman" w:eastAsia="Times New Roman" w:hAnsi="Times New Roman" w:cs="Times New Roman"/>
          <w:sz w:val="24"/>
          <w:lang w:eastAsia="ru-RU"/>
        </w:rPr>
        <w:t>содружественном</w:t>
      </w:r>
      <w:proofErr w:type="spellEnd"/>
      <w:r>
        <w:rPr>
          <w:rFonts w:ascii="Times New Roman" w:eastAsia="Times New Roman" w:hAnsi="Times New Roman" w:cs="Times New Roman"/>
          <w:sz w:val="24"/>
          <w:lang w:eastAsia="ru-RU"/>
        </w:rPr>
        <w:t xml:space="preserve"> косоглазии глаза совершают движения в достаточно полном объеме, но функция одной или нескольких мышц может быть нарушена (таблицы 1,2).</w:t>
      </w:r>
    </w:p>
    <w:p w:rsidR="00471ED5" w:rsidRDefault="00471ED5" w:rsidP="00C516BB">
      <w:pPr>
        <w:spacing w:before="280" w:line="360" w:lineRule="auto"/>
        <w:jc w:val="both"/>
        <w:rPr>
          <w:rFonts w:ascii="Times New Roman" w:eastAsia="Times New Roman" w:hAnsi="Times New Roman" w:cs="Times New Roman"/>
          <w:bCs/>
          <w:sz w:val="24"/>
          <w:lang w:eastAsia="ru-RU"/>
        </w:rPr>
      </w:pPr>
      <w:r>
        <w:rPr>
          <w:rFonts w:ascii="Times New Roman" w:eastAsia="Times New Roman" w:hAnsi="Times New Roman" w:cs="Times New Roman"/>
          <w:bCs/>
          <w:sz w:val="24"/>
          <w:lang w:eastAsia="ru-RU"/>
        </w:rPr>
        <w:t>Таблица 1.</w:t>
      </w:r>
    </w:p>
    <w:p w:rsidR="00471ED5" w:rsidRDefault="00471ED5" w:rsidP="00C516BB">
      <w:pPr>
        <w:spacing w:before="280" w:line="360" w:lineRule="auto"/>
        <w:jc w:val="both"/>
        <w:rPr>
          <w:rFonts w:ascii="Times New Roman" w:eastAsia="Times New Roman" w:hAnsi="Times New Roman" w:cs="Times New Roman"/>
          <w:sz w:val="24"/>
          <w:lang w:eastAsia="ru-RU"/>
        </w:rPr>
      </w:pPr>
      <w:r>
        <w:rPr>
          <w:rFonts w:ascii="Times New Roman" w:eastAsia="Times New Roman" w:hAnsi="Times New Roman" w:cs="Times New Roman"/>
          <w:bCs/>
          <w:sz w:val="24"/>
          <w:lang w:eastAsia="ru-RU"/>
        </w:rPr>
        <w:t>Определение поражённой мышцы при ограничении подвижности глаз</w:t>
      </w:r>
      <w:r>
        <w:rPr>
          <w:rFonts w:ascii="Times New Roman" w:eastAsia="Times New Roman" w:hAnsi="Times New Roman" w:cs="Times New Roman"/>
          <w:sz w:val="24"/>
          <w:lang w:eastAsia="ru-RU"/>
        </w:rPr>
        <w:t>.</w:t>
      </w:r>
    </w:p>
    <w:tbl>
      <w:tblPr>
        <w:tblW w:w="0" w:type="auto"/>
        <w:tblInd w:w="-15" w:type="dxa"/>
        <w:tblLayout w:type="fixed"/>
        <w:tblCellMar>
          <w:left w:w="101" w:type="dxa"/>
          <w:right w:w="115" w:type="dxa"/>
        </w:tblCellMar>
        <w:tblLook w:val="0000"/>
      </w:tblPr>
      <w:tblGrid>
        <w:gridCol w:w="3116"/>
        <w:gridCol w:w="3132"/>
        <w:gridCol w:w="3347"/>
      </w:tblGrid>
      <w:tr w:rsidR="00471ED5" w:rsidTr="001A52EA">
        <w:tc>
          <w:tcPr>
            <w:tcW w:w="3116" w:type="dxa"/>
            <w:vMerge w:val="restart"/>
            <w:tcBorders>
              <w:top w:val="single" w:sz="4" w:space="0" w:color="000080"/>
              <w:left w:val="single" w:sz="4" w:space="0" w:color="000080"/>
              <w:bottom w:val="single" w:sz="4" w:space="0" w:color="000080"/>
            </w:tcBorders>
            <w:shd w:val="clear" w:color="auto" w:fill="auto"/>
          </w:tcPr>
          <w:p w:rsidR="00471ED5" w:rsidRDefault="00471ED5" w:rsidP="00C516BB">
            <w:pPr>
              <w:spacing w:line="36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Подвижность ограничена</w:t>
            </w:r>
          </w:p>
        </w:tc>
        <w:tc>
          <w:tcPr>
            <w:tcW w:w="6479" w:type="dxa"/>
            <w:gridSpan w:val="2"/>
            <w:tcBorders>
              <w:top w:val="single" w:sz="4" w:space="0" w:color="000080"/>
              <w:left w:val="single" w:sz="4" w:space="0" w:color="000080"/>
              <w:bottom w:val="single" w:sz="4" w:space="0" w:color="000080"/>
              <w:right w:val="single" w:sz="4" w:space="0" w:color="000080"/>
            </w:tcBorders>
            <w:shd w:val="clear" w:color="auto" w:fill="auto"/>
          </w:tcPr>
          <w:p w:rsidR="00471ED5" w:rsidRDefault="00471ED5" w:rsidP="00C516BB">
            <w:pPr>
              <w:spacing w:line="36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Пораженная мышца</w:t>
            </w:r>
          </w:p>
        </w:tc>
      </w:tr>
      <w:tr w:rsidR="00471ED5" w:rsidTr="001A52EA">
        <w:tc>
          <w:tcPr>
            <w:tcW w:w="3116" w:type="dxa"/>
            <w:vMerge/>
            <w:tcBorders>
              <w:top w:val="single" w:sz="4" w:space="0" w:color="000080"/>
              <w:left w:val="single" w:sz="4" w:space="0" w:color="000080"/>
              <w:bottom w:val="single" w:sz="4" w:space="0" w:color="000080"/>
            </w:tcBorders>
            <w:shd w:val="clear" w:color="auto" w:fill="auto"/>
            <w:vAlign w:val="center"/>
          </w:tcPr>
          <w:p w:rsidR="00471ED5" w:rsidRDefault="00471ED5" w:rsidP="00C516BB">
            <w:pPr>
              <w:snapToGrid w:val="0"/>
              <w:spacing w:line="360" w:lineRule="auto"/>
              <w:jc w:val="both"/>
              <w:rPr>
                <w:rFonts w:ascii="Times New Roman" w:eastAsia="Times New Roman" w:hAnsi="Times New Roman" w:cs="Times New Roman"/>
                <w:sz w:val="24"/>
                <w:lang w:eastAsia="ru-RU"/>
              </w:rPr>
            </w:pPr>
          </w:p>
        </w:tc>
        <w:tc>
          <w:tcPr>
            <w:tcW w:w="3132" w:type="dxa"/>
            <w:tcBorders>
              <w:top w:val="single" w:sz="4" w:space="0" w:color="000080"/>
              <w:left w:val="single" w:sz="4" w:space="0" w:color="000080"/>
              <w:bottom w:val="single" w:sz="4" w:space="0" w:color="000080"/>
            </w:tcBorders>
            <w:shd w:val="clear" w:color="auto" w:fill="auto"/>
          </w:tcPr>
          <w:p w:rsidR="00471ED5" w:rsidRDefault="00471ED5" w:rsidP="00C516BB">
            <w:pPr>
              <w:spacing w:line="36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Правого глаза</w:t>
            </w:r>
          </w:p>
        </w:tc>
        <w:tc>
          <w:tcPr>
            <w:tcW w:w="3347" w:type="dxa"/>
            <w:tcBorders>
              <w:top w:val="single" w:sz="4" w:space="0" w:color="000080"/>
              <w:left w:val="single" w:sz="4" w:space="0" w:color="000080"/>
              <w:bottom w:val="single" w:sz="4" w:space="0" w:color="000080"/>
              <w:right w:val="single" w:sz="4" w:space="0" w:color="000080"/>
            </w:tcBorders>
            <w:shd w:val="clear" w:color="auto" w:fill="auto"/>
          </w:tcPr>
          <w:p w:rsidR="00471ED5" w:rsidRDefault="00471ED5" w:rsidP="00C516BB">
            <w:pPr>
              <w:spacing w:line="36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Левого глаза</w:t>
            </w:r>
          </w:p>
        </w:tc>
      </w:tr>
      <w:tr w:rsidR="00471ED5" w:rsidTr="001A52EA">
        <w:tc>
          <w:tcPr>
            <w:tcW w:w="3116" w:type="dxa"/>
            <w:tcBorders>
              <w:top w:val="single" w:sz="4" w:space="0" w:color="000080"/>
              <w:left w:val="single" w:sz="4" w:space="0" w:color="000080"/>
              <w:bottom w:val="single" w:sz="4" w:space="0" w:color="000080"/>
            </w:tcBorders>
            <w:shd w:val="clear" w:color="auto" w:fill="auto"/>
          </w:tcPr>
          <w:p w:rsidR="00471ED5" w:rsidRDefault="00471ED5" w:rsidP="00C516BB">
            <w:pPr>
              <w:spacing w:line="36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Вправо</w:t>
            </w:r>
          </w:p>
        </w:tc>
        <w:tc>
          <w:tcPr>
            <w:tcW w:w="3132" w:type="dxa"/>
            <w:tcBorders>
              <w:top w:val="single" w:sz="4" w:space="0" w:color="000080"/>
              <w:left w:val="single" w:sz="4" w:space="0" w:color="000080"/>
              <w:bottom w:val="single" w:sz="4" w:space="0" w:color="000080"/>
            </w:tcBorders>
            <w:shd w:val="clear" w:color="auto" w:fill="auto"/>
          </w:tcPr>
          <w:p w:rsidR="00471ED5" w:rsidRDefault="00471ED5" w:rsidP="00C516BB">
            <w:pPr>
              <w:spacing w:line="36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Наружная прямая</w:t>
            </w:r>
          </w:p>
        </w:tc>
        <w:tc>
          <w:tcPr>
            <w:tcW w:w="3347" w:type="dxa"/>
            <w:tcBorders>
              <w:top w:val="single" w:sz="4" w:space="0" w:color="000080"/>
              <w:left w:val="single" w:sz="4" w:space="0" w:color="000080"/>
              <w:bottom w:val="single" w:sz="4" w:space="0" w:color="000080"/>
              <w:right w:val="single" w:sz="4" w:space="0" w:color="000080"/>
            </w:tcBorders>
            <w:shd w:val="clear" w:color="auto" w:fill="auto"/>
          </w:tcPr>
          <w:p w:rsidR="00471ED5" w:rsidRDefault="00471ED5" w:rsidP="00C516BB">
            <w:pPr>
              <w:spacing w:line="36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Внутренняя прямая</w:t>
            </w:r>
          </w:p>
        </w:tc>
      </w:tr>
      <w:tr w:rsidR="00471ED5" w:rsidTr="001A52EA">
        <w:tc>
          <w:tcPr>
            <w:tcW w:w="3116" w:type="dxa"/>
            <w:tcBorders>
              <w:top w:val="single" w:sz="4" w:space="0" w:color="000080"/>
              <w:left w:val="single" w:sz="4" w:space="0" w:color="000080"/>
              <w:bottom w:val="single" w:sz="4" w:space="0" w:color="000080"/>
            </w:tcBorders>
            <w:shd w:val="clear" w:color="auto" w:fill="auto"/>
          </w:tcPr>
          <w:p w:rsidR="00471ED5" w:rsidRDefault="00471ED5" w:rsidP="00C516BB">
            <w:pPr>
              <w:spacing w:line="36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Влево</w:t>
            </w:r>
          </w:p>
        </w:tc>
        <w:tc>
          <w:tcPr>
            <w:tcW w:w="3132" w:type="dxa"/>
            <w:tcBorders>
              <w:top w:val="single" w:sz="4" w:space="0" w:color="000080"/>
              <w:left w:val="single" w:sz="4" w:space="0" w:color="000080"/>
              <w:bottom w:val="single" w:sz="4" w:space="0" w:color="000080"/>
            </w:tcBorders>
            <w:shd w:val="clear" w:color="auto" w:fill="auto"/>
          </w:tcPr>
          <w:p w:rsidR="00471ED5" w:rsidRDefault="00471ED5" w:rsidP="00C516BB">
            <w:pPr>
              <w:spacing w:line="36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Внутренняя прямая</w:t>
            </w:r>
          </w:p>
        </w:tc>
        <w:tc>
          <w:tcPr>
            <w:tcW w:w="3347" w:type="dxa"/>
            <w:tcBorders>
              <w:top w:val="single" w:sz="4" w:space="0" w:color="000080"/>
              <w:left w:val="single" w:sz="4" w:space="0" w:color="000080"/>
              <w:bottom w:val="single" w:sz="4" w:space="0" w:color="000080"/>
              <w:right w:val="single" w:sz="4" w:space="0" w:color="000080"/>
            </w:tcBorders>
            <w:shd w:val="clear" w:color="auto" w:fill="auto"/>
          </w:tcPr>
          <w:p w:rsidR="00471ED5" w:rsidRDefault="00471ED5" w:rsidP="00C516BB">
            <w:pPr>
              <w:spacing w:line="36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Наружная прямая</w:t>
            </w:r>
          </w:p>
        </w:tc>
      </w:tr>
      <w:tr w:rsidR="00471ED5" w:rsidTr="001A52EA">
        <w:tc>
          <w:tcPr>
            <w:tcW w:w="3116" w:type="dxa"/>
            <w:tcBorders>
              <w:top w:val="single" w:sz="4" w:space="0" w:color="000080"/>
              <w:left w:val="single" w:sz="4" w:space="0" w:color="000080"/>
              <w:bottom w:val="single" w:sz="4" w:space="0" w:color="000080"/>
            </w:tcBorders>
            <w:shd w:val="clear" w:color="auto" w:fill="auto"/>
          </w:tcPr>
          <w:p w:rsidR="00471ED5" w:rsidRDefault="00471ED5" w:rsidP="00C516BB">
            <w:pPr>
              <w:spacing w:line="36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lastRenderedPageBreak/>
              <w:t>Вверх</w:t>
            </w:r>
          </w:p>
        </w:tc>
        <w:tc>
          <w:tcPr>
            <w:tcW w:w="6479" w:type="dxa"/>
            <w:gridSpan w:val="2"/>
            <w:tcBorders>
              <w:top w:val="single" w:sz="4" w:space="0" w:color="000080"/>
              <w:left w:val="single" w:sz="4" w:space="0" w:color="000080"/>
              <w:bottom w:val="single" w:sz="4" w:space="0" w:color="000080"/>
              <w:right w:val="single" w:sz="4" w:space="0" w:color="000080"/>
            </w:tcBorders>
            <w:shd w:val="clear" w:color="auto" w:fill="auto"/>
          </w:tcPr>
          <w:p w:rsidR="00471ED5" w:rsidRDefault="00471ED5" w:rsidP="00C516BB">
            <w:pPr>
              <w:spacing w:line="36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Верхняя прямая или нижняя косая</w:t>
            </w:r>
          </w:p>
        </w:tc>
      </w:tr>
      <w:tr w:rsidR="00471ED5" w:rsidTr="001A52EA">
        <w:tc>
          <w:tcPr>
            <w:tcW w:w="3116" w:type="dxa"/>
            <w:tcBorders>
              <w:top w:val="single" w:sz="4" w:space="0" w:color="000080"/>
              <w:left w:val="single" w:sz="4" w:space="0" w:color="000080"/>
              <w:bottom w:val="single" w:sz="4" w:space="0" w:color="000080"/>
            </w:tcBorders>
            <w:shd w:val="clear" w:color="auto" w:fill="auto"/>
          </w:tcPr>
          <w:p w:rsidR="00471ED5" w:rsidRDefault="00471ED5" w:rsidP="00C516BB">
            <w:pPr>
              <w:spacing w:line="36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Вниз</w:t>
            </w:r>
          </w:p>
        </w:tc>
        <w:tc>
          <w:tcPr>
            <w:tcW w:w="6479" w:type="dxa"/>
            <w:gridSpan w:val="2"/>
            <w:tcBorders>
              <w:top w:val="single" w:sz="4" w:space="0" w:color="000080"/>
              <w:left w:val="single" w:sz="4" w:space="0" w:color="000080"/>
              <w:bottom w:val="single" w:sz="4" w:space="0" w:color="000080"/>
              <w:right w:val="single" w:sz="4" w:space="0" w:color="000080"/>
            </w:tcBorders>
            <w:shd w:val="clear" w:color="auto" w:fill="auto"/>
          </w:tcPr>
          <w:p w:rsidR="00471ED5" w:rsidRDefault="00471ED5" w:rsidP="00C516BB">
            <w:pPr>
              <w:spacing w:line="36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Нижняя прямая ли верхняя косая</w:t>
            </w:r>
          </w:p>
        </w:tc>
      </w:tr>
      <w:tr w:rsidR="00471ED5" w:rsidTr="001A52EA">
        <w:tc>
          <w:tcPr>
            <w:tcW w:w="3116" w:type="dxa"/>
            <w:tcBorders>
              <w:top w:val="single" w:sz="4" w:space="0" w:color="000080"/>
              <w:left w:val="single" w:sz="4" w:space="0" w:color="000080"/>
              <w:bottom w:val="single" w:sz="4" w:space="0" w:color="000080"/>
            </w:tcBorders>
            <w:shd w:val="clear" w:color="auto" w:fill="auto"/>
          </w:tcPr>
          <w:p w:rsidR="00471ED5" w:rsidRDefault="00471ED5" w:rsidP="00C516BB">
            <w:pPr>
              <w:spacing w:line="36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Вверх – вправо</w:t>
            </w:r>
          </w:p>
        </w:tc>
        <w:tc>
          <w:tcPr>
            <w:tcW w:w="3132" w:type="dxa"/>
            <w:tcBorders>
              <w:top w:val="single" w:sz="4" w:space="0" w:color="000080"/>
              <w:left w:val="single" w:sz="4" w:space="0" w:color="000080"/>
              <w:bottom w:val="single" w:sz="4" w:space="0" w:color="000080"/>
            </w:tcBorders>
            <w:shd w:val="clear" w:color="auto" w:fill="auto"/>
          </w:tcPr>
          <w:p w:rsidR="00471ED5" w:rsidRDefault="00471ED5" w:rsidP="00C516BB">
            <w:pPr>
              <w:spacing w:line="36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Верхняя прямая</w:t>
            </w:r>
          </w:p>
        </w:tc>
        <w:tc>
          <w:tcPr>
            <w:tcW w:w="3347" w:type="dxa"/>
            <w:tcBorders>
              <w:top w:val="single" w:sz="4" w:space="0" w:color="000080"/>
              <w:left w:val="single" w:sz="4" w:space="0" w:color="000080"/>
              <w:bottom w:val="single" w:sz="4" w:space="0" w:color="000080"/>
              <w:right w:val="single" w:sz="4" w:space="0" w:color="000080"/>
            </w:tcBorders>
            <w:shd w:val="clear" w:color="auto" w:fill="auto"/>
          </w:tcPr>
          <w:p w:rsidR="00471ED5" w:rsidRDefault="00471ED5" w:rsidP="00C516BB">
            <w:pPr>
              <w:spacing w:line="36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Нижняя косая</w:t>
            </w:r>
          </w:p>
        </w:tc>
      </w:tr>
      <w:tr w:rsidR="00471ED5" w:rsidTr="001A52EA">
        <w:tc>
          <w:tcPr>
            <w:tcW w:w="3116" w:type="dxa"/>
            <w:tcBorders>
              <w:top w:val="single" w:sz="4" w:space="0" w:color="000080"/>
              <w:left w:val="single" w:sz="4" w:space="0" w:color="000080"/>
              <w:bottom w:val="single" w:sz="4" w:space="0" w:color="000080"/>
            </w:tcBorders>
            <w:shd w:val="clear" w:color="auto" w:fill="auto"/>
          </w:tcPr>
          <w:p w:rsidR="00471ED5" w:rsidRDefault="00471ED5" w:rsidP="00C516BB">
            <w:pPr>
              <w:spacing w:line="36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Вверх – влево</w:t>
            </w:r>
          </w:p>
        </w:tc>
        <w:tc>
          <w:tcPr>
            <w:tcW w:w="3132" w:type="dxa"/>
            <w:tcBorders>
              <w:top w:val="single" w:sz="4" w:space="0" w:color="000080"/>
              <w:left w:val="single" w:sz="4" w:space="0" w:color="000080"/>
              <w:bottom w:val="single" w:sz="4" w:space="0" w:color="000080"/>
            </w:tcBorders>
            <w:shd w:val="clear" w:color="auto" w:fill="auto"/>
          </w:tcPr>
          <w:p w:rsidR="00471ED5" w:rsidRDefault="00471ED5" w:rsidP="00C516BB">
            <w:pPr>
              <w:spacing w:line="36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Нижняя косая</w:t>
            </w:r>
          </w:p>
        </w:tc>
        <w:tc>
          <w:tcPr>
            <w:tcW w:w="3347" w:type="dxa"/>
            <w:tcBorders>
              <w:top w:val="single" w:sz="4" w:space="0" w:color="000080"/>
              <w:left w:val="single" w:sz="4" w:space="0" w:color="000080"/>
              <w:bottom w:val="single" w:sz="4" w:space="0" w:color="000080"/>
              <w:right w:val="single" w:sz="4" w:space="0" w:color="000080"/>
            </w:tcBorders>
            <w:shd w:val="clear" w:color="auto" w:fill="auto"/>
          </w:tcPr>
          <w:p w:rsidR="00471ED5" w:rsidRDefault="00471ED5" w:rsidP="00C516BB">
            <w:pPr>
              <w:spacing w:line="36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Верхняя прямая</w:t>
            </w:r>
          </w:p>
        </w:tc>
      </w:tr>
      <w:tr w:rsidR="00471ED5" w:rsidTr="001A52EA">
        <w:tc>
          <w:tcPr>
            <w:tcW w:w="3116" w:type="dxa"/>
            <w:tcBorders>
              <w:top w:val="single" w:sz="4" w:space="0" w:color="000080"/>
              <w:left w:val="single" w:sz="4" w:space="0" w:color="000080"/>
              <w:bottom w:val="single" w:sz="4" w:space="0" w:color="000080"/>
            </w:tcBorders>
            <w:shd w:val="clear" w:color="auto" w:fill="auto"/>
          </w:tcPr>
          <w:p w:rsidR="00471ED5" w:rsidRDefault="00471ED5" w:rsidP="00C516BB">
            <w:pPr>
              <w:spacing w:line="36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Вниз – вправо</w:t>
            </w:r>
          </w:p>
        </w:tc>
        <w:tc>
          <w:tcPr>
            <w:tcW w:w="3132" w:type="dxa"/>
            <w:tcBorders>
              <w:top w:val="single" w:sz="4" w:space="0" w:color="000080"/>
              <w:left w:val="single" w:sz="4" w:space="0" w:color="000080"/>
              <w:bottom w:val="single" w:sz="4" w:space="0" w:color="000080"/>
            </w:tcBorders>
            <w:shd w:val="clear" w:color="auto" w:fill="auto"/>
          </w:tcPr>
          <w:p w:rsidR="00471ED5" w:rsidRDefault="00471ED5" w:rsidP="00C516BB">
            <w:pPr>
              <w:spacing w:line="36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Нижняя прямая</w:t>
            </w:r>
          </w:p>
        </w:tc>
        <w:tc>
          <w:tcPr>
            <w:tcW w:w="3347" w:type="dxa"/>
            <w:tcBorders>
              <w:top w:val="single" w:sz="4" w:space="0" w:color="000080"/>
              <w:left w:val="single" w:sz="4" w:space="0" w:color="000080"/>
              <w:bottom w:val="single" w:sz="4" w:space="0" w:color="000080"/>
              <w:right w:val="single" w:sz="4" w:space="0" w:color="000080"/>
            </w:tcBorders>
            <w:shd w:val="clear" w:color="auto" w:fill="auto"/>
          </w:tcPr>
          <w:p w:rsidR="00471ED5" w:rsidRDefault="00471ED5" w:rsidP="00C516BB">
            <w:pPr>
              <w:spacing w:line="36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Верхняя косая</w:t>
            </w:r>
          </w:p>
        </w:tc>
      </w:tr>
      <w:tr w:rsidR="00471ED5" w:rsidTr="001A52EA">
        <w:tc>
          <w:tcPr>
            <w:tcW w:w="3116" w:type="dxa"/>
            <w:tcBorders>
              <w:top w:val="single" w:sz="4" w:space="0" w:color="000080"/>
              <w:left w:val="single" w:sz="4" w:space="0" w:color="000080"/>
              <w:bottom w:val="single" w:sz="4" w:space="0" w:color="000000"/>
            </w:tcBorders>
            <w:shd w:val="clear" w:color="auto" w:fill="auto"/>
          </w:tcPr>
          <w:p w:rsidR="00471ED5" w:rsidRDefault="00471ED5" w:rsidP="00C516BB">
            <w:pPr>
              <w:spacing w:line="36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Вниз – влево</w:t>
            </w:r>
          </w:p>
        </w:tc>
        <w:tc>
          <w:tcPr>
            <w:tcW w:w="3132" w:type="dxa"/>
            <w:tcBorders>
              <w:top w:val="single" w:sz="4" w:space="0" w:color="000080"/>
              <w:left w:val="single" w:sz="4" w:space="0" w:color="000080"/>
              <w:bottom w:val="single" w:sz="4" w:space="0" w:color="000000"/>
            </w:tcBorders>
            <w:shd w:val="clear" w:color="auto" w:fill="auto"/>
          </w:tcPr>
          <w:p w:rsidR="00471ED5" w:rsidRDefault="00471ED5" w:rsidP="00C516BB">
            <w:pPr>
              <w:spacing w:line="36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Верхняя косая</w:t>
            </w:r>
          </w:p>
        </w:tc>
        <w:tc>
          <w:tcPr>
            <w:tcW w:w="3347" w:type="dxa"/>
            <w:tcBorders>
              <w:top w:val="single" w:sz="4" w:space="0" w:color="000080"/>
              <w:left w:val="single" w:sz="4" w:space="0" w:color="000080"/>
              <w:bottom w:val="single" w:sz="4" w:space="0" w:color="000000"/>
              <w:right w:val="single" w:sz="4" w:space="0" w:color="000080"/>
            </w:tcBorders>
            <w:shd w:val="clear" w:color="auto" w:fill="auto"/>
          </w:tcPr>
          <w:p w:rsidR="00471ED5" w:rsidRDefault="00471ED5" w:rsidP="00C516BB">
            <w:pPr>
              <w:spacing w:line="36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Нижняя прямая</w:t>
            </w:r>
          </w:p>
        </w:tc>
      </w:tr>
    </w:tbl>
    <w:p w:rsidR="00471ED5" w:rsidRDefault="00471ED5" w:rsidP="00C516BB">
      <w:pPr>
        <w:spacing w:before="280" w:line="360" w:lineRule="auto"/>
        <w:jc w:val="both"/>
        <w:rPr>
          <w:rFonts w:ascii="Times New Roman" w:eastAsia="Times New Roman" w:hAnsi="Times New Roman" w:cs="Times New Roman"/>
          <w:sz w:val="24"/>
          <w:lang w:eastAsia="ru-RU"/>
        </w:rPr>
      </w:pPr>
    </w:p>
    <w:p w:rsidR="00471ED5" w:rsidRDefault="00471ED5" w:rsidP="00C516BB">
      <w:pPr>
        <w:spacing w:before="280" w:line="360" w:lineRule="auto"/>
        <w:jc w:val="both"/>
        <w:rPr>
          <w:rFonts w:ascii="Times New Roman" w:eastAsia="Times New Roman" w:hAnsi="Times New Roman" w:cs="Times New Roman"/>
          <w:bCs/>
          <w:sz w:val="24"/>
          <w:lang w:eastAsia="ru-RU"/>
        </w:rPr>
      </w:pPr>
      <w:r>
        <w:rPr>
          <w:rFonts w:ascii="Times New Roman" w:eastAsia="Times New Roman" w:hAnsi="Times New Roman" w:cs="Times New Roman"/>
          <w:sz w:val="24"/>
          <w:lang w:eastAsia="ru-RU"/>
        </w:rPr>
        <w:t>Таблица 2.</w:t>
      </w:r>
    </w:p>
    <w:p w:rsidR="00471ED5" w:rsidRDefault="00471ED5" w:rsidP="00C516BB">
      <w:pPr>
        <w:spacing w:before="280" w:line="360" w:lineRule="auto"/>
        <w:jc w:val="both"/>
        <w:rPr>
          <w:rFonts w:ascii="Times New Roman" w:eastAsia="Times New Roman" w:hAnsi="Times New Roman" w:cs="Times New Roman"/>
          <w:sz w:val="24"/>
          <w:lang w:eastAsia="ru-RU"/>
        </w:rPr>
      </w:pPr>
      <w:r>
        <w:rPr>
          <w:rFonts w:ascii="Times New Roman" w:eastAsia="Times New Roman" w:hAnsi="Times New Roman" w:cs="Times New Roman"/>
          <w:bCs/>
          <w:sz w:val="24"/>
          <w:lang w:eastAsia="ru-RU"/>
        </w:rPr>
        <w:t>Определение пораженной мышцы по способу абдукции – аддукции.</w:t>
      </w:r>
    </w:p>
    <w:tbl>
      <w:tblPr>
        <w:tblW w:w="0" w:type="auto"/>
        <w:tblInd w:w="-15" w:type="dxa"/>
        <w:tblLayout w:type="fixed"/>
        <w:tblCellMar>
          <w:left w:w="101" w:type="dxa"/>
          <w:right w:w="115" w:type="dxa"/>
        </w:tblCellMar>
        <w:tblLook w:val="0000"/>
      </w:tblPr>
      <w:tblGrid>
        <w:gridCol w:w="3189"/>
        <w:gridCol w:w="3206"/>
        <w:gridCol w:w="3200"/>
      </w:tblGrid>
      <w:tr w:rsidR="00471ED5" w:rsidTr="001A52EA">
        <w:tc>
          <w:tcPr>
            <w:tcW w:w="3189" w:type="dxa"/>
            <w:tcBorders>
              <w:top w:val="single" w:sz="4" w:space="0" w:color="000080"/>
              <w:left w:val="single" w:sz="4" w:space="0" w:color="000080"/>
              <w:bottom w:val="single" w:sz="4" w:space="0" w:color="000080"/>
            </w:tcBorders>
            <w:shd w:val="clear" w:color="auto" w:fill="auto"/>
          </w:tcPr>
          <w:p w:rsidR="00471ED5" w:rsidRDefault="00471ED5" w:rsidP="00C516BB">
            <w:pPr>
              <w:spacing w:line="36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Направление отклонения глаза</w:t>
            </w:r>
          </w:p>
        </w:tc>
        <w:tc>
          <w:tcPr>
            <w:tcW w:w="3206" w:type="dxa"/>
            <w:tcBorders>
              <w:top w:val="single" w:sz="4" w:space="0" w:color="000080"/>
              <w:left w:val="single" w:sz="4" w:space="0" w:color="000080"/>
              <w:bottom w:val="single" w:sz="4" w:space="0" w:color="000080"/>
            </w:tcBorders>
            <w:shd w:val="clear" w:color="auto" w:fill="auto"/>
          </w:tcPr>
          <w:p w:rsidR="00471ED5" w:rsidRDefault="00471ED5" w:rsidP="00C516BB">
            <w:pPr>
              <w:spacing w:line="36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Положение, при котором отклонение глаза увеличивается</w:t>
            </w:r>
          </w:p>
        </w:tc>
        <w:tc>
          <w:tcPr>
            <w:tcW w:w="3200" w:type="dxa"/>
            <w:tcBorders>
              <w:top w:val="single" w:sz="4" w:space="0" w:color="000080"/>
              <w:left w:val="single" w:sz="4" w:space="0" w:color="000080"/>
              <w:bottom w:val="single" w:sz="4" w:space="0" w:color="000080"/>
              <w:right w:val="single" w:sz="4" w:space="0" w:color="000080"/>
            </w:tcBorders>
            <w:shd w:val="clear" w:color="auto" w:fill="auto"/>
          </w:tcPr>
          <w:p w:rsidR="00471ED5" w:rsidRDefault="00471ED5" w:rsidP="00C516BB">
            <w:pPr>
              <w:spacing w:line="36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Пораженная мышца</w:t>
            </w:r>
          </w:p>
        </w:tc>
      </w:tr>
      <w:tr w:rsidR="00471ED5" w:rsidTr="001A52EA">
        <w:tc>
          <w:tcPr>
            <w:tcW w:w="3189" w:type="dxa"/>
            <w:tcBorders>
              <w:top w:val="single" w:sz="4" w:space="0" w:color="000080"/>
              <w:left w:val="single" w:sz="4" w:space="0" w:color="000080"/>
              <w:bottom w:val="single" w:sz="4" w:space="0" w:color="000080"/>
            </w:tcBorders>
            <w:shd w:val="clear" w:color="auto" w:fill="auto"/>
          </w:tcPr>
          <w:p w:rsidR="00471ED5" w:rsidRDefault="00471ED5" w:rsidP="00C516BB">
            <w:pPr>
              <w:spacing w:line="36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Кверху</w:t>
            </w:r>
          </w:p>
        </w:tc>
        <w:tc>
          <w:tcPr>
            <w:tcW w:w="3206" w:type="dxa"/>
            <w:tcBorders>
              <w:top w:val="single" w:sz="4" w:space="0" w:color="000080"/>
              <w:left w:val="single" w:sz="4" w:space="0" w:color="000080"/>
              <w:bottom w:val="single" w:sz="4" w:space="0" w:color="000080"/>
            </w:tcBorders>
            <w:shd w:val="clear" w:color="auto" w:fill="auto"/>
          </w:tcPr>
          <w:p w:rsidR="00471ED5" w:rsidRDefault="00471ED5" w:rsidP="00C516BB">
            <w:pPr>
              <w:spacing w:after="200" w:line="36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Абдукция</w:t>
            </w:r>
          </w:p>
          <w:p w:rsidR="00471ED5" w:rsidRDefault="00471ED5" w:rsidP="00C516BB">
            <w:pPr>
              <w:spacing w:line="36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Аддукция</w:t>
            </w:r>
          </w:p>
        </w:tc>
        <w:tc>
          <w:tcPr>
            <w:tcW w:w="3200" w:type="dxa"/>
            <w:tcBorders>
              <w:top w:val="single" w:sz="4" w:space="0" w:color="000080"/>
              <w:left w:val="single" w:sz="4" w:space="0" w:color="000080"/>
              <w:bottom w:val="single" w:sz="4" w:space="0" w:color="000080"/>
              <w:right w:val="single" w:sz="4" w:space="0" w:color="000080"/>
            </w:tcBorders>
            <w:shd w:val="clear" w:color="auto" w:fill="auto"/>
          </w:tcPr>
          <w:p w:rsidR="00471ED5" w:rsidRDefault="00471ED5" w:rsidP="00C516BB">
            <w:pPr>
              <w:spacing w:after="200" w:line="36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Нижняя прямая</w:t>
            </w:r>
          </w:p>
          <w:p w:rsidR="00471ED5" w:rsidRDefault="00471ED5" w:rsidP="00C516BB">
            <w:pPr>
              <w:spacing w:line="36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Верхняя косая</w:t>
            </w:r>
          </w:p>
        </w:tc>
      </w:tr>
      <w:tr w:rsidR="00471ED5" w:rsidTr="001A52EA">
        <w:tc>
          <w:tcPr>
            <w:tcW w:w="3189" w:type="dxa"/>
            <w:tcBorders>
              <w:top w:val="single" w:sz="4" w:space="0" w:color="000080"/>
              <w:left w:val="single" w:sz="4" w:space="0" w:color="000080"/>
              <w:bottom w:val="single" w:sz="4" w:space="0" w:color="000080"/>
            </w:tcBorders>
            <w:shd w:val="clear" w:color="auto" w:fill="auto"/>
          </w:tcPr>
          <w:p w:rsidR="00471ED5" w:rsidRDefault="00471ED5" w:rsidP="00C516BB">
            <w:pPr>
              <w:spacing w:line="36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Книзу</w:t>
            </w:r>
          </w:p>
        </w:tc>
        <w:tc>
          <w:tcPr>
            <w:tcW w:w="3206" w:type="dxa"/>
            <w:tcBorders>
              <w:top w:val="single" w:sz="4" w:space="0" w:color="000080"/>
              <w:left w:val="single" w:sz="4" w:space="0" w:color="000080"/>
              <w:bottom w:val="single" w:sz="4" w:space="0" w:color="000080"/>
            </w:tcBorders>
            <w:shd w:val="clear" w:color="auto" w:fill="auto"/>
          </w:tcPr>
          <w:p w:rsidR="00471ED5" w:rsidRDefault="00471ED5" w:rsidP="00C516BB">
            <w:pPr>
              <w:spacing w:after="200" w:line="36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Абдукция</w:t>
            </w:r>
          </w:p>
          <w:p w:rsidR="00471ED5" w:rsidRDefault="00471ED5" w:rsidP="00C516BB">
            <w:pPr>
              <w:spacing w:line="36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Аддукция</w:t>
            </w:r>
          </w:p>
        </w:tc>
        <w:tc>
          <w:tcPr>
            <w:tcW w:w="3200" w:type="dxa"/>
            <w:tcBorders>
              <w:top w:val="single" w:sz="4" w:space="0" w:color="000080"/>
              <w:left w:val="single" w:sz="4" w:space="0" w:color="000080"/>
              <w:bottom w:val="single" w:sz="4" w:space="0" w:color="000080"/>
              <w:right w:val="single" w:sz="4" w:space="0" w:color="000080"/>
            </w:tcBorders>
            <w:shd w:val="clear" w:color="auto" w:fill="auto"/>
          </w:tcPr>
          <w:p w:rsidR="00471ED5" w:rsidRDefault="00471ED5" w:rsidP="00C516BB">
            <w:pPr>
              <w:spacing w:after="200" w:line="36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Верхняя прямая</w:t>
            </w:r>
          </w:p>
          <w:p w:rsidR="00471ED5" w:rsidRDefault="00471ED5" w:rsidP="00C516BB">
            <w:pPr>
              <w:spacing w:line="360" w:lineRule="auto"/>
              <w:jc w:val="both"/>
              <w:rPr>
                <w:rFonts w:ascii="Times New Roman" w:eastAsia="Times New Roman" w:hAnsi="Times New Roman" w:cs="Times New Roman"/>
                <w:b/>
                <w:bCs/>
                <w:sz w:val="24"/>
                <w:lang w:eastAsia="ru-RU"/>
              </w:rPr>
            </w:pPr>
            <w:r>
              <w:rPr>
                <w:rFonts w:ascii="Times New Roman" w:eastAsia="Times New Roman" w:hAnsi="Times New Roman" w:cs="Times New Roman"/>
                <w:sz w:val="24"/>
                <w:lang w:eastAsia="ru-RU"/>
              </w:rPr>
              <w:t>Нижняя косая</w:t>
            </w:r>
          </w:p>
        </w:tc>
      </w:tr>
    </w:tbl>
    <w:p w:rsidR="00471ED5" w:rsidRDefault="00471ED5" w:rsidP="00C516BB">
      <w:pPr>
        <w:spacing w:before="280" w:line="360" w:lineRule="auto"/>
        <w:ind w:firstLine="70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b/>
          <w:bCs/>
          <w:sz w:val="24"/>
          <w:lang w:eastAsia="ru-RU"/>
        </w:rPr>
        <w:t>Исследование зрительной фиксации.</w:t>
      </w:r>
    </w:p>
    <w:p w:rsidR="00471ED5" w:rsidRDefault="00471ED5" w:rsidP="00C516BB">
      <w:pPr>
        <w:spacing w:before="280" w:line="360" w:lineRule="auto"/>
        <w:ind w:firstLine="70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Фиксацию проверяют на большом </w:t>
      </w:r>
      <w:proofErr w:type="spellStart"/>
      <w:r>
        <w:rPr>
          <w:rFonts w:ascii="Times New Roman" w:eastAsia="Times New Roman" w:hAnsi="Times New Roman" w:cs="Times New Roman"/>
          <w:color w:val="000000"/>
          <w:sz w:val="24"/>
          <w:lang w:eastAsia="ru-RU"/>
        </w:rPr>
        <w:t>безрефлексном</w:t>
      </w:r>
      <w:proofErr w:type="spellEnd"/>
      <w:r>
        <w:rPr>
          <w:rFonts w:ascii="Times New Roman" w:eastAsia="Times New Roman" w:hAnsi="Times New Roman" w:cs="Times New Roman"/>
          <w:color w:val="000000"/>
          <w:sz w:val="24"/>
          <w:lang w:eastAsia="ru-RU"/>
        </w:rPr>
        <w:t xml:space="preserve"> офтальмоскопе (БО) или </w:t>
      </w:r>
      <w:proofErr w:type="spellStart"/>
      <w:r>
        <w:rPr>
          <w:rFonts w:ascii="Times New Roman" w:eastAsia="Times New Roman" w:hAnsi="Times New Roman" w:cs="Times New Roman"/>
          <w:color w:val="000000"/>
          <w:sz w:val="24"/>
          <w:lang w:eastAsia="ru-RU"/>
        </w:rPr>
        <w:t>монобиноскопе</w:t>
      </w:r>
      <w:proofErr w:type="spellEnd"/>
      <w:r>
        <w:rPr>
          <w:rFonts w:ascii="Times New Roman" w:eastAsia="Times New Roman" w:hAnsi="Times New Roman" w:cs="Times New Roman"/>
          <w:color w:val="000000"/>
          <w:sz w:val="24"/>
          <w:lang w:eastAsia="ru-RU"/>
        </w:rPr>
        <w:t xml:space="preserve">. Исследование проводят в затемненном помещении. Зрачок исследуемого глаза расширяют, второй глаз закрывают заслонкой. Фиксационную иглу на БО устанавливают так, чтобы её конец примерно совпал с оптической осью глаза и с центром линзы. Пациента просят смотреть точно на конец фиксационной иглы. Через оптическую систему прибора определяют, на какой участок глазного дна падает тень от фиксационной иглы. В норме фиксация является </w:t>
      </w:r>
      <w:proofErr w:type="spellStart"/>
      <w:r>
        <w:rPr>
          <w:rFonts w:ascii="Times New Roman" w:eastAsia="Times New Roman" w:hAnsi="Times New Roman" w:cs="Times New Roman"/>
          <w:color w:val="000000"/>
          <w:sz w:val="24"/>
          <w:lang w:eastAsia="ru-RU"/>
        </w:rPr>
        <w:t>фовеолярной</w:t>
      </w:r>
      <w:proofErr w:type="spellEnd"/>
      <w:r>
        <w:rPr>
          <w:rFonts w:ascii="Times New Roman" w:eastAsia="Times New Roman" w:hAnsi="Times New Roman" w:cs="Times New Roman"/>
          <w:color w:val="000000"/>
          <w:sz w:val="24"/>
          <w:lang w:eastAsia="ru-RU"/>
        </w:rPr>
        <w:t xml:space="preserve">, или центральной — изображение фиксируется точно центральной ямкой сетчатки. Нецентральная фиксация может быть </w:t>
      </w:r>
      <w:proofErr w:type="spellStart"/>
      <w:r>
        <w:rPr>
          <w:rFonts w:ascii="Times New Roman" w:eastAsia="Times New Roman" w:hAnsi="Times New Roman" w:cs="Times New Roman"/>
          <w:color w:val="000000"/>
          <w:sz w:val="24"/>
          <w:lang w:eastAsia="ru-RU"/>
        </w:rPr>
        <w:t>парафовеолярной</w:t>
      </w:r>
      <w:proofErr w:type="spellEnd"/>
      <w:r>
        <w:rPr>
          <w:rFonts w:ascii="Times New Roman" w:eastAsia="Times New Roman" w:hAnsi="Times New Roman" w:cs="Times New Roman"/>
          <w:color w:val="000000"/>
          <w:sz w:val="24"/>
          <w:lang w:eastAsia="ru-RU"/>
        </w:rPr>
        <w:t xml:space="preserve"> (изображение фиксируется близко к </w:t>
      </w:r>
      <w:proofErr w:type="spellStart"/>
      <w:r>
        <w:rPr>
          <w:rFonts w:ascii="Times New Roman" w:eastAsia="Times New Roman" w:hAnsi="Times New Roman" w:cs="Times New Roman"/>
          <w:color w:val="000000"/>
          <w:sz w:val="24"/>
          <w:lang w:eastAsia="ru-RU"/>
        </w:rPr>
        <w:t>фовеоле</w:t>
      </w:r>
      <w:proofErr w:type="spellEnd"/>
      <w:r>
        <w:rPr>
          <w:rFonts w:ascii="Times New Roman" w:eastAsia="Times New Roman" w:hAnsi="Times New Roman" w:cs="Times New Roman"/>
          <w:color w:val="000000"/>
          <w:sz w:val="24"/>
          <w:lang w:eastAsia="ru-RU"/>
        </w:rPr>
        <w:t xml:space="preserve">), </w:t>
      </w:r>
      <w:proofErr w:type="spellStart"/>
      <w:r>
        <w:rPr>
          <w:rFonts w:ascii="Times New Roman" w:eastAsia="Times New Roman" w:hAnsi="Times New Roman" w:cs="Times New Roman"/>
          <w:color w:val="000000"/>
          <w:sz w:val="24"/>
          <w:lang w:eastAsia="ru-RU"/>
        </w:rPr>
        <w:t>макулярной</w:t>
      </w:r>
      <w:proofErr w:type="spellEnd"/>
      <w:r>
        <w:rPr>
          <w:rFonts w:ascii="Times New Roman" w:eastAsia="Times New Roman" w:hAnsi="Times New Roman" w:cs="Times New Roman"/>
          <w:color w:val="000000"/>
          <w:sz w:val="24"/>
          <w:lang w:eastAsia="ru-RU"/>
        </w:rPr>
        <w:t xml:space="preserve"> (на периферии желтого пятна), </w:t>
      </w:r>
      <w:proofErr w:type="spellStart"/>
      <w:r>
        <w:rPr>
          <w:rFonts w:ascii="Times New Roman" w:eastAsia="Times New Roman" w:hAnsi="Times New Roman" w:cs="Times New Roman"/>
          <w:color w:val="000000"/>
          <w:sz w:val="24"/>
          <w:lang w:eastAsia="ru-RU"/>
        </w:rPr>
        <w:t>парамакулярной</w:t>
      </w:r>
      <w:proofErr w:type="spellEnd"/>
      <w:r>
        <w:rPr>
          <w:rFonts w:ascii="Times New Roman" w:eastAsia="Times New Roman" w:hAnsi="Times New Roman" w:cs="Times New Roman"/>
          <w:color w:val="000000"/>
          <w:sz w:val="24"/>
          <w:lang w:eastAsia="ru-RU"/>
        </w:rPr>
        <w:t xml:space="preserve"> (вне пятна), периферической (</w:t>
      </w:r>
      <w:proofErr w:type="spellStart"/>
      <w:r>
        <w:rPr>
          <w:rFonts w:ascii="Times New Roman" w:eastAsia="Times New Roman" w:hAnsi="Times New Roman" w:cs="Times New Roman"/>
          <w:color w:val="000000"/>
          <w:sz w:val="24"/>
          <w:lang w:eastAsia="ru-RU"/>
        </w:rPr>
        <w:t>околодисковой</w:t>
      </w:r>
      <w:proofErr w:type="spellEnd"/>
      <w:r>
        <w:rPr>
          <w:rFonts w:ascii="Times New Roman" w:eastAsia="Times New Roman" w:hAnsi="Times New Roman" w:cs="Times New Roman"/>
          <w:color w:val="000000"/>
          <w:sz w:val="24"/>
          <w:lang w:eastAsia="ru-RU"/>
        </w:rPr>
        <w:t xml:space="preserve"> – у диска зрительного нерва).</w:t>
      </w:r>
    </w:p>
    <w:p w:rsidR="00FB214B" w:rsidRPr="001D0618" w:rsidRDefault="00FB214B" w:rsidP="00C516BB">
      <w:pPr>
        <w:pStyle w:val="a4"/>
        <w:numPr>
          <w:ilvl w:val="0"/>
          <w:numId w:val="2"/>
        </w:numPr>
        <w:spacing w:before="280" w:line="360" w:lineRule="auto"/>
        <w:jc w:val="both"/>
        <w:rPr>
          <w:rFonts w:ascii="Times New Roman" w:eastAsia="Times New Roman" w:hAnsi="Times New Roman" w:cs="Times New Roman"/>
          <w:b/>
          <w:bCs/>
          <w:sz w:val="24"/>
          <w:lang w:eastAsia="ru-RU"/>
        </w:rPr>
      </w:pPr>
      <w:r w:rsidRPr="001D0618">
        <w:rPr>
          <w:rFonts w:ascii="Times New Roman" w:eastAsia="Times New Roman" w:hAnsi="Times New Roman" w:cs="Times New Roman"/>
          <w:b/>
          <w:bCs/>
          <w:sz w:val="24"/>
          <w:lang w:eastAsia="ru-RU"/>
        </w:rPr>
        <w:t>МОДЕЛИ ПАЦИЕНТА</w:t>
      </w:r>
    </w:p>
    <w:p w:rsidR="00FB214B" w:rsidRPr="001D0618" w:rsidRDefault="00FB214B" w:rsidP="00C516BB">
      <w:pPr>
        <w:spacing w:line="360" w:lineRule="auto"/>
        <w:jc w:val="both"/>
        <w:rPr>
          <w:rFonts w:ascii="Times New Roman" w:hAnsi="Times New Roman" w:cs="Times New Roman"/>
          <w:sz w:val="24"/>
        </w:rPr>
      </w:pPr>
      <w:r w:rsidRPr="001D0618">
        <w:rPr>
          <w:rFonts w:ascii="Times New Roman" w:eastAsia="Times New Roman" w:hAnsi="Times New Roman" w:cs="Times New Roman"/>
          <w:b/>
          <w:bCs/>
          <w:sz w:val="24"/>
          <w:lang w:eastAsia="ru-RU"/>
        </w:rPr>
        <w:t xml:space="preserve">         </w:t>
      </w:r>
      <w:r w:rsidRPr="001D0618">
        <w:rPr>
          <w:rFonts w:ascii="Times New Roman" w:hAnsi="Times New Roman" w:cs="Times New Roman"/>
          <w:b/>
          <w:sz w:val="24"/>
        </w:rPr>
        <w:t xml:space="preserve">Нозологическая форма: </w:t>
      </w:r>
      <w:r w:rsidRPr="001D0618">
        <w:rPr>
          <w:rFonts w:ascii="Times New Roman" w:hAnsi="Times New Roman" w:cs="Times New Roman"/>
          <w:sz w:val="24"/>
        </w:rPr>
        <w:t xml:space="preserve">пациенты с </w:t>
      </w:r>
      <w:proofErr w:type="spellStart"/>
      <w:r w:rsidRPr="001D0618">
        <w:rPr>
          <w:rFonts w:ascii="Times New Roman" w:hAnsi="Times New Roman" w:cs="Times New Roman"/>
          <w:sz w:val="24"/>
        </w:rPr>
        <w:t>содружественным</w:t>
      </w:r>
      <w:proofErr w:type="spellEnd"/>
      <w:r w:rsidRPr="001D0618">
        <w:rPr>
          <w:rFonts w:ascii="Times New Roman" w:hAnsi="Times New Roman" w:cs="Times New Roman"/>
          <w:sz w:val="24"/>
        </w:rPr>
        <w:t xml:space="preserve"> косоглазием</w:t>
      </w:r>
    </w:p>
    <w:p w:rsidR="00B533E8" w:rsidRPr="001D0618" w:rsidRDefault="00B533E8" w:rsidP="00C516BB">
      <w:pPr>
        <w:tabs>
          <w:tab w:val="left" w:pos="0"/>
        </w:tabs>
        <w:spacing w:line="360" w:lineRule="auto"/>
        <w:jc w:val="both"/>
        <w:rPr>
          <w:rFonts w:ascii="Times New Roman" w:hAnsi="Times New Roman" w:cs="Times New Roman"/>
          <w:sz w:val="24"/>
        </w:rPr>
      </w:pPr>
      <w:r w:rsidRPr="001D0618">
        <w:rPr>
          <w:rFonts w:ascii="Times New Roman" w:hAnsi="Times New Roman" w:cs="Times New Roman"/>
          <w:b/>
          <w:sz w:val="24"/>
        </w:rPr>
        <w:lastRenderedPageBreak/>
        <w:t xml:space="preserve">         </w:t>
      </w:r>
      <w:r w:rsidR="00FB214B" w:rsidRPr="001D0618">
        <w:rPr>
          <w:rFonts w:ascii="Times New Roman" w:hAnsi="Times New Roman" w:cs="Times New Roman"/>
          <w:b/>
          <w:sz w:val="24"/>
        </w:rPr>
        <w:t>Код по МКБ-10:</w:t>
      </w:r>
      <w:r w:rsidRPr="001D0618">
        <w:rPr>
          <w:rFonts w:ascii="Times New Roman" w:hAnsi="Times New Roman" w:cs="Times New Roman"/>
          <w:sz w:val="24"/>
        </w:rPr>
        <w:t xml:space="preserve"> </w:t>
      </w:r>
      <w:r w:rsidRPr="001D0618">
        <w:rPr>
          <w:rFonts w:ascii="Times New Roman" w:hAnsi="Times New Roman" w:cs="Times New Roman"/>
          <w:sz w:val="24"/>
          <w:lang w:val="en-US"/>
        </w:rPr>
        <w:t>H</w:t>
      </w:r>
      <w:r w:rsidRPr="001D0618">
        <w:rPr>
          <w:rFonts w:ascii="Times New Roman" w:hAnsi="Times New Roman" w:cs="Times New Roman"/>
          <w:sz w:val="24"/>
        </w:rPr>
        <w:t xml:space="preserve"> 50.0; </w:t>
      </w:r>
      <w:r w:rsidRPr="001D0618">
        <w:rPr>
          <w:rFonts w:ascii="Times New Roman" w:hAnsi="Times New Roman" w:cs="Times New Roman"/>
          <w:sz w:val="24"/>
          <w:lang w:val="en-US"/>
        </w:rPr>
        <w:t>H</w:t>
      </w:r>
      <w:r w:rsidRPr="001D0618">
        <w:rPr>
          <w:rFonts w:ascii="Times New Roman" w:hAnsi="Times New Roman" w:cs="Times New Roman"/>
          <w:sz w:val="24"/>
        </w:rPr>
        <w:t xml:space="preserve"> 50.1; </w:t>
      </w:r>
      <w:r w:rsidRPr="001D0618">
        <w:rPr>
          <w:rFonts w:ascii="Times New Roman" w:hAnsi="Times New Roman" w:cs="Times New Roman"/>
          <w:sz w:val="24"/>
          <w:lang w:val="en-US"/>
        </w:rPr>
        <w:t>H</w:t>
      </w:r>
      <w:r w:rsidRPr="001D0618">
        <w:rPr>
          <w:rFonts w:ascii="Times New Roman" w:hAnsi="Times New Roman" w:cs="Times New Roman"/>
          <w:sz w:val="24"/>
        </w:rPr>
        <w:t xml:space="preserve"> 50.2 </w:t>
      </w:r>
    </w:p>
    <w:p w:rsidR="00FB214B" w:rsidRPr="001D0618" w:rsidRDefault="00B533E8" w:rsidP="00C516BB">
      <w:pPr>
        <w:spacing w:line="360" w:lineRule="auto"/>
        <w:jc w:val="both"/>
        <w:rPr>
          <w:rFonts w:ascii="Times New Roman" w:hAnsi="Times New Roman" w:cs="Times New Roman"/>
          <w:sz w:val="24"/>
        </w:rPr>
      </w:pPr>
      <w:r w:rsidRPr="001D0618">
        <w:rPr>
          <w:rFonts w:ascii="Times New Roman" w:hAnsi="Times New Roman" w:cs="Times New Roman"/>
          <w:sz w:val="24"/>
        </w:rPr>
        <w:t xml:space="preserve">         </w:t>
      </w:r>
      <w:r w:rsidR="00FB214B" w:rsidRPr="001D0618">
        <w:rPr>
          <w:rFonts w:ascii="Times New Roman" w:hAnsi="Times New Roman" w:cs="Times New Roman"/>
          <w:b/>
          <w:sz w:val="24"/>
        </w:rPr>
        <w:t>Возрастная категория</w:t>
      </w:r>
      <w:r w:rsidRPr="001D0618">
        <w:rPr>
          <w:rFonts w:ascii="Times New Roman" w:hAnsi="Times New Roman" w:cs="Times New Roman"/>
          <w:sz w:val="24"/>
        </w:rPr>
        <w:t>: дети, взрослые</w:t>
      </w:r>
      <w:r w:rsidR="001D0618" w:rsidRPr="001D0618">
        <w:rPr>
          <w:rFonts w:ascii="Times New Roman" w:hAnsi="Times New Roman" w:cs="Times New Roman"/>
          <w:sz w:val="24"/>
        </w:rPr>
        <w:t>.</w:t>
      </w:r>
    </w:p>
    <w:p w:rsidR="00FB214B" w:rsidRPr="001D0618" w:rsidRDefault="00FB214B" w:rsidP="00C516BB">
      <w:pPr>
        <w:pStyle w:val="a4"/>
        <w:spacing w:line="360" w:lineRule="auto"/>
        <w:ind w:left="0" w:firstLine="539"/>
        <w:jc w:val="both"/>
        <w:rPr>
          <w:rFonts w:ascii="Times New Roman" w:hAnsi="Times New Roman" w:cs="Times New Roman"/>
          <w:sz w:val="24"/>
        </w:rPr>
      </w:pPr>
      <w:r w:rsidRPr="001D0618">
        <w:rPr>
          <w:rFonts w:ascii="Times New Roman" w:hAnsi="Times New Roman" w:cs="Times New Roman"/>
          <w:b/>
          <w:sz w:val="24"/>
        </w:rPr>
        <w:t>Стадия заболевания</w:t>
      </w:r>
      <w:r w:rsidRPr="001D0618">
        <w:rPr>
          <w:rFonts w:ascii="Times New Roman" w:hAnsi="Times New Roman" w:cs="Times New Roman"/>
          <w:sz w:val="24"/>
        </w:rPr>
        <w:t>: любая.</w:t>
      </w:r>
    </w:p>
    <w:p w:rsidR="00FB214B" w:rsidRPr="001D0618" w:rsidRDefault="00FB214B" w:rsidP="00C516BB">
      <w:pPr>
        <w:spacing w:line="360" w:lineRule="auto"/>
        <w:ind w:firstLine="539"/>
        <w:jc w:val="both"/>
        <w:rPr>
          <w:rFonts w:ascii="Times New Roman" w:hAnsi="Times New Roman" w:cs="Times New Roman"/>
          <w:sz w:val="24"/>
        </w:rPr>
      </w:pPr>
      <w:r w:rsidRPr="001D0618">
        <w:rPr>
          <w:rStyle w:val="apple-style-span"/>
          <w:rFonts w:ascii="Times New Roman" w:hAnsi="Times New Roman" w:cs="Times New Roman"/>
          <w:b/>
          <w:bCs/>
          <w:sz w:val="24"/>
        </w:rPr>
        <w:t>Фаза:</w:t>
      </w:r>
      <w:r w:rsidRPr="001D0618">
        <w:rPr>
          <w:rStyle w:val="apple-converted-space"/>
          <w:rFonts w:ascii="Times New Roman" w:hAnsi="Times New Roman" w:cs="Times New Roman"/>
          <w:sz w:val="24"/>
        </w:rPr>
        <w:t> </w:t>
      </w:r>
      <w:r w:rsidR="001D0618" w:rsidRPr="001D0618">
        <w:rPr>
          <w:rFonts w:ascii="Times New Roman" w:hAnsi="Times New Roman" w:cs="Times New Roman"/>
          <w:sz w:val="24"/>
        </w:rPr>
        <w:t>любая</w:t>
      </w:r>
    </w:p>
    <w:p w:rsidR="00FB214B" w:rsidRPr="001D0618" w:rsidRDefault="00FB214B" w:rsidP="00C516BB">
      <w:pPr>
        <w:spacing w:line="360" w:lineRule="auto"/>
        <w:ind w:firstLine="539"/>
        <w:jc w:val="both"/>
        <w:rPr>
          <w:rFonts w:ascii="Times New Roman" w:hAnsi="Times New Roman" w:cs="Times New Roman"/>
          <w:sz w:val="24"/>
        </w:rPr>
      </w:pPr>
      <w:r w:rsidRPr="001D0618">
        <w:rPr>
          <w:rStyle w:val="apple-style-span"/>
          <w:rFonts w:ascii="Times New Roman" w:hAnsi="Times New Roman" w:cs="Times New Roman"/>
          <w:b/>
          <w:bCs/>
          <w:sz w:val="24"/>
        </w:rPr>
        <w:t>Осложнения</w:t>
      </w:r>
      <w:r w:rsidRPr="001D0618">
        <w:rPr>
          <w:rFonts w:ascii="Times New Roman" w:hAnsi="Times New Roman" w:cs="Times New Roman"/>
          <w:b/>
          <w:bCs/>
          <w:sz w:val="24"/>
        </w:rPr>
        <w:t>:</w:t>
      </w:r>
      <w:r w:rsidRPr="001D0618">
        <w:rPr>
          <w:rStyle w:val="apple-converted-space"/>
          <w:rFonts w:ascii="Times New Roman" w:hAnsi="Times New Roman" w:cs="Times New Roman"/>
          <w:sz w:val="24"/>
        </w:rPr>
        <w:t> </w:t>
      </w:r>
      <w:r w:rsidRPr="001D0618">
        <w:rPr>
          <w:rFonts w:ascii="Times New Roman" w:hAnsi="Times New Roman" w:cs="Times New Roman"/>
          <w:sz w:val="24"/>
        </w:rPr>
        <w:t xml:space="preserve">без осложнений. </w:t>
      </w:r>
    </w:p>
    <w:p w:rsidR="00FB214B" w:rsidRPr="001D0618" w:rsidRDefault="00FB214B" w:rsidP="00C516BB">
      <w:pPr>
        <w:spacing w:line="360" w:lineRule="auto"/>
        <w:ind w:firstLine="539"/>
        <w:jc w:val="both"/>
        <w:rPr>
          <w:rFonts w:ascii="Times New Roman" w:hAnsi="Times New Roman" w:cs="Times New Roman"/>
          <w:sz w:val="24"/>
        </w:rPr>
      </w:pPr>
      <w:r w:rsidRPr="001D0618">
        <w:rPr>
          <w:rFonts w:ascii="Times New Roman" w:hAnsi="Times New Roman" w:cs="Times New Roman"/>
          <w:b/>
          <w:sz w:val="24"/>
        </w:rPr>
        <w:t>Вид оказания медицинской помощи:</w:t>
      </w:r>
      <w:r w:rsidRPr="001D0618">
        <w:rPr>
          <w:rFonts w:ascii="Times New Roman" w:hAnsi="Times New Roman" w:cs="Times New Roman"/>
          <w:sz w:val="24"/>
        </w:rPr>
        <w:t xml:space="preserve"> </w:t>
      </w:r>
      <w:proofErr w:type="gramStart"/>
      <w:r w:rsidRPr="001D0618">
        <w:rPr>
          <w:rFonts w:ascii="Times New Roman" w:hAnsi="Times New Roman" w:cs="Times New Roman"/>
          <w:sz w:val="24"/>
        </w:rPr>
        <w:t>спец</w:t>
      </w:r>
      <w:r w:rsidR="00B533E8" w:rsidRPr="001D0618">
        <w:rPr>
          <w:rFonts w:ascii="Times New Roman" w:hAnsi="Times New Roman" w:cs="Times New Roman"/>
          <w:sz w:val="24"/>
        </w:rPr>
        <w:t>иализированная</w:t>
      </w:r>
      <w:proofErr w:type="gramEnd"/>
      <w:r w:rsidR="00B533E8" w:rsidRPr="001D0618">
        <w:rPr>
          <w:rFonts w:ascii="Times New Roman" w:hAnsi="Times New Roman" w:cs="Times New Roman"/>
          <w:sz w:val="24"/>
        </w:rPr>
        <w:t>.</w:t>
      </w:r>
    </w:p>
    <w:p w:rsidR="00FB214B" w:rsidRPr="001D0618" w:rsidRDefault="00FB214B" w:rsidP="00C516BB">
      <w:pPr>
        <w:spacing w:line="360" w:lineRule="auto"/>
        <w:ind w:firstLine="540"/>
        <w:jc w:val="both"/>
        <w:rPr>
          <w:rFonts w:ascii="Times New Roman" w:hAnsi="Times New Roman" w:cs="Times New Roman"/>
          <w:sz w:val="24"/>
        </w:rPr>
      </w:pPr>
      <w:r w:rsidRPr="001D0618">
        <w:rPr>
          <w:rFonts w:ascii="Times New Roman" w:hAnsi="Times New Roman" w:cs="Times New Roman"/>
          <w:b/>
          <w:sz w:val="24"/>
        </w:rPr>
        <w:t>Формы оказания медицинской помощи:</w:t>
      </w:r>
      <w:r w:rsidRPr="001D0618">
        <w:rPr>
          <w:rFonts w:ascii="Times New Roman" w:hAnsi="Times New Roman" w:cs="Times New Roman"/>
          <w:sz w:val="24"/>
        </w:rPr>
        <w:t xml:space="preserve"> </w:t>
      </w:r>
      <w:proofErr w:type="gramStart"/>
      <w:r w:rsidR="00B533E8" w:rsidRPr="001D0618">
        <w:rPr>
          <w:rStyle w:val="apple-converted-space"/>
          <w:rFonts w:ascii="Times New Roman" w:hAnsi="Times New Roman" w:cs="Times New Roman"/>
          <w:sz w:val="24"/>
        </w:rPr>
        <w:t>плановая</w:t>
      </w:r>
      <w:proofErr w:type="gramEnd"/>
    </w:p>
    <w:p w:rsidR="00FB214B" w:rsidRPr="001D0618" w:rsidRDefault="00FB214B" w:rsidP="00C516BB">
      <w:pPr>
        <w:spacing w:line="360" w:lineRule="auto"/>
        <w:ind w:firstLine="539"/>
        <w:jc w:val="both"/>
        <w:rPr>
          <w:rFonts w:ascii="Times New Roman" w:hAnsi="Times New Roman" w:cs="Times New Roman"/>
          <w:sz w:val="24"/>
        </w:rPr>
      </w:pPr>
      <w:r w:rsidRPr="001D0618">
        <w:rPr>
          <w:rFonts w:ascii="Times New Roman" w:hAnsi="Times New Roman" w:cs="Times New Roman"/>
          <w:b/>
          <w:sz w:val="24"/>
        </w:rPr>
        <w:t>Условия оказания медицинской помощи:</w:t>
      </w:r>
      <w:r w:rsidR="00B533E8" w:rsidRPr="001D0618">
        <w:rPr>
          <w:rFonts w:ascii="Times New Roman" w:hAnsi="Times New Roman" w:cs="Times New Roman"/>
          <w:b/>
          <w:sz w:val="24"/>
        </w:rPr>
        <w:t xml:space="preserve"> </w:t>
      </w:r>
      <w:proofErr w:type="gramStart"/>
      <w:r w:rsidR="00B533E8" w:rsidRPr="001D0618">
        <w:rPr>
          <w:rFonts w:ascii="Times New Roman" w:hAnsi="Times New Roman" w:cs="Times New Roman"/>
          <w:sz w:val="24"/>
        </w:rPr>
        <w:t>амбулаторная</w:t>
      </w:r>
      <w:proofErr w:type="gramEnd"/>
      <w:r w:rsidR="00B533E8" w:rsidRPr="001D0618">
        <w:rPr>
          <w:rFonts w:ascii="Times New Roman" w:hAnsi="Times New Roman" w:cs="Times New Roman"/>
          <w:sz w:val="24"/>
        </w:rPr>
        <w:t xml:space="preserve">, дневной стационар, стационарная. </w:t>
      </w:r>
    </w:p>
    <w:p w:rsidR="00C516BB" w:rsidRDefault="00C516BB" w:rsidP="00C516BB">
      <w:pPr>
        <w:spacing w:line="360" w:lineRule="auto"/>
        <w:ind w:firstLine="540"/>
        <w:jc w:val="both"/>
        <w:rPr>
          <w:rStyle w:val="apple-converted-space"/>
          <w:rFonts w:ascii="Times New Roman" w:hAnsi="Times New Roman" w:cs="Times New Roman"/>
          <w:color w:val="FF0000"/>
          <w:sz w:val="24"/>
        </w:rPr>
      </w:pPr>
    </w:p>
    <w:p w:rsidR="00471ED5" w:rsidRDefault="00B533E8" w:rsidP="00C516BB">
      <w:pPr>
        <w:pStyle w:val="a4"/>
        <w:numPr>
          <w:ilvl w:val="0"/>
          <w:numId w:val="2"/>
        </w:numPr>
        <w:spacing w:line="360" w:lineRule="auto"/>
        <w:jc w:val="both"/>
        <w:rPr>
          <w:rFonts w:ascii="Times New Roman" w:hAnsi="Times New Roman" w:cs="Times New Roman"/>
          <w:b/>
          <w:sz w:val="24"/>
        </w:rPr>
      </w:pPr>
      <w:r>
        <w:rPr>
          <w:rFonts w:ascii="Times New Roman" w:hAnsi="Times New Roman" w:cs="Times New Roman"/>
          <w:b/>
          <w:sz w:val="24"/>
        </w:rPr>
        <w:t>ФУНКЦИОНАЛЬНОЕ ЛЕЧЕНИЕ СОДРУЖЕСТВЕННОГО КОСОГЛАЗИЯ</w:t>
      </w:r>
    </w:p>
    <w:p w:rsidR="00B533E8" w:rsidRDefault="00B533E8" w:rsidP="00C516BB">
      <w:pPr>
        <w:spacing w:line="360" w:lineRule="auto"/>
        <w:jc w:val="both"/>
        <w:rPr>
          <w:rFonts w:ascii="Times New Roman" w:hAnsi="Times New Roman" w:cs="Times New Roman"/>
          <w:b/>
          <w:sz w:val="24"/>
        </w:rPr>
      </w:pPr>
    </w:p>
    <w:p w:rsidR="00C22ADB" w:rsidRDefault="00C22ADB" w:rsidP="00C516BB">
      <w:pPr>
        <w:spacing w:before="14" w:line="360" w:lineRule="auto"/>
        <w:ind w:firstLine="70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b/>
          <w:bCs/>
          <w:i/>
          <w:color w:val="000000"/>
          <w:sz w:val="24"/>
          <w:lang w:eastAsia="ru-RU"/>
        </w:rPr>
        <w:t>Оптическая коррекция аметропий</w:t>
      </w:r>
    </w:p>
    <w:p w:rsidR="00C22ADB" w:rsidRDefault="00C22ADB" w:rsidP="00C516BB">
      <w:pPr>
        <w:spacing w:before="14" w:line="360" w:lineRule="auto"/>
        <w:ind w:firstLine="70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Оптическую коррекцию больным </w:t>
      </w:r>
      <w:proofErr w:type="spellStart"/>
      <w:r>
        <w:rPr>
          <w:rFonts w:ascii="Times New Roman" w:eastAsia="Times New Roman" w:hAnsi="Times New Roman" w:cs="Times New Roman"/>
          <w:color w:val="000000"/>
          <w:sz w:val="24"/>
          <w:lang w:eastAsia="ru-RU"/>
        </w:rPr>
        <w:t>содружественным</w:t>
      </w:r>
      <w:proofErr w:type="spellEnd"/>
      <w:r>
        <w:rPr>
          <w:rFonts w:ascii="Times New Roman" w:eastAsia="Times New Roman" w:hAnsi="Times New Roman" w:cs="Times New Roman"/>
          <w:color w:val="000000"/>
          <w:sz w:val="24"/>
          <w:lang w:eastAsia="ru-RU"/>
        </w:rPr>
        <w:t xml:space="preserve"> косоглазием назначают на основании данных объективного определения рефракции в условиях медикаментозного расслабления аккомодации. По </w:t>
      </w:r>
      <w:proofErr w:type="gramStart"/>
      <w:r>
        <w:rPr>
          <w:rFonts w:ascii="Times New Roman" w:eastAsia="Times New Roman" w:hAnsi="Times New Roman" w:cs="Times New Roman"/>
          <w:color w:val="000000"/>
          <w:sz w:val="24"/>
          <w:lang w:eastAsia="ru-RU"/>
        </w:rPr>
        <w:t>прошествии</w:t>
      </w:r>
      <w:proofErr w:type="gramEnd"/>
      <w:r>
        <w:rPr>
          <w:rFonts w:ascii="Times New Roman" w:eastAsia="Times New Roman" w:hAnsi="Times New Roman" w:cs="Times New Roman"/>
          <w:color w:val="000000"/>
          <w:sz w:val="24"/>
          <w:lang w:eastAsia="ru-RU"/>
        </w:rPr>
        <w:t xml:space="preserve"> действия </w:t>
      </w:r>
      <w:proofErr w:type="spellStart"/>
      <w:r>
        <w:rPr>
          <w:rFonts w:ascii="Times New Roman" w:eastAsia="Times New Roman" w:hAnsi="Times New Roman" w:cs="Times New Roman"/>
          <w:color w:val="000000"/>
          <w:sz w:val="24"/>
          <w:lang w:eastAsia="ru-RU"/>
        </w:rPr>
        <w:t>циклоплегических</w:t>
      </w:r>
      <w:proofErr w:type="spellEnd"/>
      <w:r>
        <w:rPr>
          <w:rFonts w:ascii="Times New Roman" w:eastAsia="Times New Roman" w:hAnsi="Times New Roman" w:cs="Times New Roman"/>
          <w:color w:val="000000"/>
          <w:sz w:val="24"/>
          <w:lang w:eastAsia="ru-RU"/>
        </w:rPr>
        <w:t xml:space="preserve"> средств целесообразна субъективная проверка оптической коррекции, если этому не препятствует малый возраст пациентов. </w:t>
      </w:r>
    </w:p>
    <w:p w:rsidR="00C22ADB" w:rsidRDefault="00C22ADB" w:rsidP="00C516BB">
      <w:pPr>
        <w:spacing w:before="14" w:line="360" w:lineRule="auto"/>
        <w:ind w:firstLine="70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При сходящемся косоглазии с наличием дальнозоркости плюсовые очковые линзы обеспечивают более благоприятные условия зрительной работы и снижают напряжение аккомодации. Это ослабляет импульс к конвергенции и способствует уменьшению или устранению девиации.</w:t>
      </w:r>
    </w:p>
    <w:p w:rsidR="00C22ADB" w:rsidRDefault="00C22ADB" w:rsidP="00C516BB">
      <w:pPr>
        <w:spacing w:before="14" w:line="360" w:lineRule="auto"/>
        <w:ind w:firstLine="70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Как правило, назначают очки на 0,5–1,0 </w:t>
      </w:r>
      <w:proofErr w:type="spellStart"/>
      <w:r>
        <w:rPr>
          <w:rFonts w:ascii="Times New Roman" w:eastAsia="Times New Roman" w:hAnsi="Times New Roman" w:cs="Times New Roman"/>
          <w:color w:val="000000"/>
          <w:sz w:val="24"/>
          <w:lang w:eastAsia="ru-RU"/>
        </w:rPr>
        <w:t>дптр</w:t>
      </w:r>
      <w:proofErr w:type="spellEnd"/>
      <w:r>
        <w:rPr>
          <w:rFonts w:ascii="Times New Roman" w:eastAsia="Times New Roman" w:hAnsi="Times New Roman" w:cs="Times New Roman"/>
          <w:color w:val="000000"/>
          <w:sz w:val="24"/>
          <w:lang w:eastAsia="ru-RU"/>
        </w:rPr>
        <w:t xml:space="preserve"> меньше выявленной степени дальнозоркости. При сложном </w:t>
      </w:r>
      <w:proofErr w:type="spellStart"/>
      <w:r>
        <w:rPr>
          <w:rFonts w:ascii="Times New Roman" w:eastAsia="Times New Roman" w:hAnsi="Times New Roman" w:cs="Times New Roman"/>
          <w:color w:val="000000"/>
          <w:sz w:val="24"/>
          <w:lang w:eastAsia="ru-RU"/>
        </w:rPr>
        <w:t>гиперметропическом</w:t>
      </w:r>
      <w:proofErr w:type="spellEnd"/>
      <w:r>
        <w:rPr>
          <w:rFonts w:ascii="Times New Roman" w:eastAsia="Times New Roman" w:hAnsi="Times New Roman" w:cs="Times New Roman"/>
          <w:color w:val="000000"/>
          <w:sz w:val="24"/>
          <w:lang w:eastAsia="ru-RU"/>
        </w:rPr>
        <w:t xml:space="preserve"> астигматизме сферическую составляющую выписывают </w:t>
      </w:r>
      <w:proofErr w:type="gramStart"/>
      <w:r>
        <w:rPr>
          <w:rFonts w:ascii="Times New Roman" w:eastAsia="Times New Roman" w:hAnsi="Times New Roman" w:cs="Times New Roman"/>
          <w:color w:val="000000"/>
          <w:sz w:val="24"/>
          <w:lang w:eastAsia="ru-RU"/>
        </w:rPr>
        <w:t>по этому</w:t>
      </w:r>
      <w:proofErr w:type="gramEnd"/>
      <w:r>
        <w:rPr>
          <w:rFonts w:ascii="Times New Roman" w:eastAsia="Times New Roman" w:hAnsi="Times New Roman" w:cs="Times New Roman"/>
          <w:color w:val="000000"/>
          <w:sz w:val="24"/>
          <w:lang w:eastAsia="ru-RU"/>
        </w:rPr>
        <w:t xml:space="preserve"> же правилу, а астигматическую — на 0,5 </w:t>
      </w:r>
      <w:proofErr w:type="spellStart"/>
      <w:r>
        <w:rPr>
          <w:rFonts w:ascii="Times New Roman" w:eastAsia="Times New Roman" w:hAnsi="Times New Roman" w:cs="Times New Roman"/>
          <w:color w:val="000000"/>
          <w:sz w:val="24"/>
          <w:lang w:eastAsia="ru-RU"/>
        </w:rPr>
        <w:t>дптр</w:t>
      </w:r>
      <w:proofErr w:type="spellEnd"/>
      <w:r>
        <w:rPr>
          <w:rFonts w:ascii="Times New Roman" w:eastAsia="Times New Roman" w:hAnsi="Times New Roman" w:cs="Times New Roman"/>
          <w:color w:val="000000"/>
          <w:sz w:val="24"/>
          <w:lang w:eastAsia="ru-RU"/>
        </w:rPr>
        <w:t xml:space="preserve"> меньше величины астигматизма. Полная коррекция </w:t>
      </w:r>
      <w:proofErr w:type="spellStart"/>
      <w:r>
        <w:rPr>
          <w:rFonts w:ascii="Times New Roman" w:eastAsia="Times New Roman" w:hAnsi="Times New Roman" w:cs="Times New Roman"/>
          <w:color w:val="000000"/>
          <w:sz w:val="24"/>
          <w:lang w:eastAsia="ru-RU"/>
        </w:rPr>
        <w:t>гиперметропин</w:t>
      </w:r>
      <w:proofErr w:type="spellEnd"/>
      <w:r>
        <w:rPr>
          <w:rFonts w:ascii="Times New Roman" w:eastAsia="Times New Roman" w:hAnsi="Times New Roman" w:cs="Times New Roman"/>
          <w:color w:val="000000"/>
          <w:sz w:val="24"/>
          <w:lang w:eastAsia="ru-RU"/>
        </w:rPr>
        <w:t xml:space="preserve"> целесообразна в тех случаях, когда она устраняет девиацию, а более слабые линзы такого эффекта не дают. Добиваться этого с помощью </w:t>
      </w:r>
      <w:proofErr w:type="spellStart"/>
      <w:r>
        <w:rPr>
          <w:rFonts w:ascii="Times New Roman" w:eastAsia="Times New Roman" w:hAnsi="Times New Roman" w:cs="Times New Roman"/>
          <w:color w:val="000000"/>
          <w:sz w:val="24"/>
          <w:lang w:eastAsia="ru-RU"/>
        </w:rPr>
        <w:t>гиперкоррекции</w:t>
      </w:r>
      <w:proofErr w:type="spellEnd"/>
      <w:r>
        <w:rPr>
          <w:rFonts w:ascii="Times New Roman" w:eastAsia="Times New Roman" w:hAnsi="Times New Roman" w:cs="Times New Roman"/>
          <w:color w:val="000000"/>
          <w:sz w:val="24"/>
          <w:lang w:eastAsia="ru-RU"/>
        </w:rPr>
        <w:t xml:space="preserve"> не следует. Подобный прием ухудшает зрение, создает искусственную миопию и не может считаться физиологичным. Иногда в очках, назначенных по выше приведенным правилам, косоглазие отсутствует при взгляде вдаль, но возникает при фиксации близкого предмета. В этих случаях можно назначить бифокальные очки, увеличив нижнюю половину линз на 1,0</w:t>
      </w:r>
      <w:r>
        <w:rPr>
          <w:rFonts w:ascii="Times New Roman" w:eastAsia="Times New Roman" w:hAnsi="Times New Roman" w:cs="Times New Roman"/>
          <w:sz w:val="24"/>
          <w:lang w:eastAsia="ru-RU"/>
        </w:rPr>
        <w:t>–</w:t>
      </w:r>
      <w:r>
        <w:rPr>
          <w:rFonts w:ascii="Times New Roman" w:eastAsia="Times New Roman" w:hAnsi="Times New Roman" w:cs="Times New Roman"/>
          <w:color w:val="000000"/>
          <w:sz w:val="24"/>
          <w:lang w:eastAsia="ru-RU"/>
        </w:rPr>
        <w:t xml:space="preserve">2,0 </w:t>
      </w:r>
      <w:proofErr w:type="spellStart"/>
      <w:r>
        <w:rPr>
          <w:rFonts w:ascii="Times New Roman" w:eastAsia="Times New Roman" w:hAnsi="Times New Roman" w:cs="Times New Roman"/>
          <w:color w:val="000000"/>
          <w:sz w:val="24"/>
          <w:lang w:eastAsia="ru-RU"/>
        </w:rPr>
        <w:t>дптр</w:t>
      </w:r>
      <w:proofErr w:type="spellEnd"/>
      <w:r>
        <w:rPr>
          <w:rFonts w:ascii="Times New Roman" w:eastAsia="Times New Roman" w:hAnsi="Times New Roman" w:cs="Times New Roman"/>
          <w:color w:val="000000"/>
          <w:sz w:val="24"/>
          <w:lang w:eastAsia="ru-RU"/>
        </w:rPr>
        <w:t>, если такое увеличение приводит к устранению девиации.</w:t>
      </w:r>
    </w:p>
    <w:p w:rsidR="00C22ADB" w:rsidRDefault="00C22ADB" w:rsidP="00C516BB">
      <w:pPr>
        <w:spacing w:before="14" w:line="360" w:lineRule="auto"/>
        <w:ind w:firstLine="70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Если в процессе ношения очков возникает периодическое расходящееся косоглазие или тенденция к его появлению (установочные движения </w:t>
      </w:r>
      <w:proofErr w:type="spellStart"/>
      <w:r>
        <w:rPr>
          <w:rFonts w:ascii="Times New Roman" w:eastAsia="Times New Roman" w:hAnsi="Times New Roman" w:cs="Times New Roman"/>
          <w:color w:val="000000"/>
          <w:sz w:val="24"/>
          <w:lang w:eastAsia="ru-RU"/>
        </w:rPr>
        <w:t>кнутри</w:t>
      </w:r>
      <w:proofErr w:type="spellEnd"/>
      <w:r>
        <w:rPr>
          <w:rFonts w:ascii="Times New Roman" w:eastAsia="Times New Roman" w:hAnsi="Times New Roman" w:cs="Times New Roman"/>
          <w:color w:val="000000"/>
          <w:sz w:val="24"/>
          <w:lang w:eastAsia="ru-RU"/>
        </w:rPr>
        <w:t xml:space="preserve"> при попеременном </w:t>
      </w:r>
      <w:r>
        <w:rPr>
          <w:rFonts w:ascii="Times New Roman" w:eastAsia="Times New Roman" w:hAnsi="Times New Roman" w:cs="Times New Roman"/>
          <w:color w:val="000000"/>
          <w:sz w:val="24"/>
          <w:lang w:eastAsia="ru-RU"/>
        </w:rPr>
        <w:lastRenderedPageBreak/>
        <w:t>закрывании глаз), то силу линз уменьшают настолько, чтобы устранить эту тенденцию.</w:t>
      </w:r>
    </w:p>
    <w:p w:rsidR="00C22ADB" w:rsidRDefault="00C22ADB" w:rsidP="00C516BB">
      <w:pPr>
        <w:spacing w:before="29" w:line="360" w:lineRule="auto"/>
        <w:ind w:left="14" w:right="29"/>
        <w:jc w:val="both"/>
        <w:rPr>
          <w:rFonts w:ascii="Times New Roman" w:eastAsia="Times New Roman" w:hAnsi="Times New Roman" w:cs="Times New Roman"/>
          <w:sz w:val="24"/>
          <w:lang w:eastAsia="ru-RU"/>
        </w:rPr>
      </w:pPr>
      <w:r>
        <w:rPr>
          <w:rFonts w:ascii="Times New Roman" w:eastAsia="Times New Roman" w:hAnsi="Times New Roman" w:cs="Times New Roman"/>
          <w:color w:val="000000"/>
          <w:sz w:val="24"/>
          <w:lang w:eastAsia="ru-RU"/>
        </w:rPr>
        <w:t xml:space="preserve">Ношение очков рекомендуется и при редком сочетании сходящегося косоглазия с миопией, хотя минусовые линзы могут способствовать увеличению степени отклонения глаза. При близорукости до 6,0 </w:t>
      </w:r>
      <w:proofErr w:type="spellStart"/>
      <w:r>
        <w:rPr>
          <w:rFonts w:ascii="Times New Roman" w:eastAsia="Times New Roman" w:hAnsi="Times New Roman" w:cs="Times New Roman"/>
          <w:color w:val="000000"/>
          <w:sz w:val="24"/>
          <w:lang w:eastAsia="ru-RU"/>
        </w:rPr>
        <w:t>дптр</w:t>
      </w:r>
      <w:proofErr w:type="spellEnd"/>
      <w:r>
        <w:rPr>
          <w:rFonts w:ascii="Times New Roman" w:eastAsia="Times New Roman" w:hAnsi="Times New Roman" w:cs="Times New Roman"/>
          <w:color w:val="000000"/>
          <w:sz w:val="24"/>
          <w:lang w:eastAsia="ru-RU"/>
        </w:rPr>
        <w:t xml:space="preserve"> включительно, как правило, назначают полную коррекцию для дали и более слабые линзы (на 1,0</w:t>
      </w:r>
      <w:r>
        <w:rPr>
          <w:rFonts w:ascii="Times New Roman" w:eastAsia="Times New Roman" w:hAnsi="Times New Roman" w:cs="Times New Roman"/>
          <w:sz w:val="24"/>
          <w:lang w:eastAsia="ru-RU"/>
        </w:rPr>
        <w:t>–</w:t>
      </w:r>
      <w:r>
        <w:rPr>
          <w:rFonts w:ascii="Times New Roman" w:eastAsia="Times New Roman" w:hAnsi="Times New Roman" w:cs="Times New Roman"/>
          <w:color w:val="000000"/>
          <w:sz w:val="24"/>
          <w:lang w:eastAsia="ru-RU"/>
        </w:rPr>
        <w:t xml:space="preserve">3,0дптр в зависимости от степени миопии) для работы на близком расстоянии. При миопии выше 6,0 </w:t>
      </w:r>
      <w:proofErr w:type="spellStart"/>
      <w:r>
        <w:rPr>
          <w:rFonts w:ascii="Times New Roman" w:eastAsia="Times New Roman" w:hAnsi="Times New Roman" w:cs="Times New Roman"/>
          <w:color w:val="000000"/>
          <w:sz w:val="24"/>
          <w:lang w:eastAsia="ru-RU"/>
        </w:rPr>
        <w:t>дптр</w:t>
      </w:r>
      <w:proofErr w:type="spellEnd"/>
      <w:r>
        <w:rPr>
          <w:rFonts w:ascii="Times New Roman" w:eastAsia="Times New Roman" w:hAnsi="Times New Roman" w:cs="Times New Roman"/>
          <w:color w:val="000000"/>
          <w:sz w:val="24"/>
          <w:lang w:eastAsia="ru-RU"/>
        </w:rPr>
        <w:t xml:space="preserve"> величина коррекции для дали и для близи определяется по переносимости.</w:t>
      </w:r>
    </w:p>
    <w:p w:rsidR="00C22ADB" w:rsidRDefault="00C22ADB" w:rsidP="00C516BB">
      <w:pPr>
        <w:spacing w:before="29" w:line="360" w:lineRule="auto"/>
        <w:ind w:left="14" w:right="29" w:firstLine="694"/>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Постоянное или периодическое расходящееся косоглазие в сочетании с миопией требует полной оптической коррекции. При расходящемся косоглазии с гиперметропией ношение очков может способствовать увеличению девиации. Поэтому очки необходимы только тогда, когда без них отмечается существенное (до 0,6–0,7 и менее) ухудшение остроты зрения хотя бы одного глаза.</w:t>
      </w:r>
    </w:p>
    <w:p w:rsidR="00C22ADB" w:rsidRDefault="00C22ADB" w:rsidP="00C516BB">
      <w:pPr>
        <w:spacing w:before="29" w:line="360" w:lineRule="auto"/>
        <w:ind w:left="14" w:right="29" w:firstLine="694"/>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 xml:space="preserve">Особого внимания требует назначение очков после хирургического вмешательства на глазных мышцах. Если после устранения сходящегося косоглазия в сочетании с гиперметропией отмечается тенденция к </w:t>
      </w:r>
      <w:proofErr w:type="spellStart"/>
      <w:r>
        <w:rPr>
          <w:rFonts w:ascii="Times New Roman" w:eastAsia="Times New Roman" w:hAnsi="Times New Roman" w:cs="Times New Roman"/>
          <w:sz w:val="24"/>
          <w:lang w:eastAsia="ru-RU"/>
        </w:rPr>
        <w:t>гиперэффекту</w:t>
      </w:r>
      <w:proofErr w:type="spellEnd"/>
      <w:r>
        <w:rPr>
          <w:rFonts w:ascii="Times New Roman" w:eastAsia="Times New Roman" w:hAnsi="Times New Roman" w:cs="Times New Roman"/>
          <w:sz w:val="24"/>
          <w:lang w:eastAsia="ru-RU"/>
        </w:rPr>
        <w:t xml:space="preserve">, то очки не назначают. Если при взгляде вдаль косоглазие отсутствует, но появляется при рассматривании близкого предмета, то рекомендуют пользоваться очками только для близи. </w:t>
      </w:r>
    </w:p>
    <w:p w:rsidR="00C22ADB" w:rsidRDefault="00C22ADB" w:rsidP="00C516BB">
      <w:pPr>
        <w:spacing w:before="29" w:line="360" w:lineRule="auto"/>
        <w:ind w:left="14" w:right="29" w:firstLine="694"/>
        <w:jc w:val="both"/>
        <w:rPr>
          <w:rFonts w:ascii="Times New Roman" w:eastAsia="Times New Roman" w:hAnsi="Times New Roman" w:cs="Times New Roman"/>
          <w:b/>
          <w:bCs/>
          <w:i/>
          <w:sz w:val="24"/>
          <w:lang w:eastAsia="ru-RU"/>
        </w:rPr>
      </w:pPr>
      <w:r>
        <w:rPr>
          <w:rFonts w:ascii="Times New Roman" w:eastAsia="Times New Roman" w:hAnsi="Times New Roman" w:cs="Times New Roman"/>
          <w:sz w:val="24"/>
          <w:lang w:eastAsia="ru-RU"/>
        </w:rPr>
        <w:t>При миопии линзы после операции на глазных мышцах выписываются в соответствии с общими правилами коррекции этого вида рефракции независимо от типа косоглазия и положения глаз.</w:t>
      </w:r>
    </w:p>
    <w:p w:rsidR="00C22ADB" w:rsidRDefault="00C22ADB" w:rsidP="00C516BB">
      <w:pPr>
        <w:spacing w:before="280" w:line="360" w:lineRule="auto"/>
        <w:ind w:firstLine="708"/>
        <w:jc w:val="both"/>
        <w:rPr>
          <w:rFonts w:ascii="Times New Roman" w:eastAsia="Times New Roman" w:hAnsi="Times New Roman" w:cs="Times New Roman"/>
          <w:i/>
          <w:sz w:val="24"/>
          <w:lang w:eastAsia="ru-RU"/>
        </w:rPr>
      </w:pPr>
      <w:proofErr w:type="spellStart"/>
      <w:r>
        <w:rPr>
          <w:rFonts w:ascii="Times New Roman" w:eastAsia="Times New Roman" w:hAnsi="Times New Roman" w:cs="Times New Roman"/>
          <w:b/>
          <w:bCs/>
          <w:i/>
          <w:sz w:val="24"/>
          <w:lang w:eastAsia="ru-RU"/>
        </w:rPr>
        <w:t>Плеоптика</w:t>
      </w:r>
      <w:proofErr w:type="spellEnd"/>
      <w:r>
        <w:rPr>
          <w:rFonts w:ascii="Times New Roman" w:eastAsia="Times New Roman" w:hAnsi="Times New Roman" w:cs="Times New Roman"/>
          <w:b/>
          <w:bCs/>
          <w:i/>
          <w:sz w:val="24"/>
          <w:lang w:eastAsia="ru-RU"/>
        </w:rPr>
        <w:t>.</w:t>
      </w:r>
    </w:p>
    <w:p w:rsidR="00C22ADB" w:rsidRDefault="00C22ADB" w:rsidP="00C516BB">
      <w:pPr>
        <w:spacing w:before="280" w:line="360" w:lineRule="auto"/>
        <w:ind w:firstLine="708"/>
        <w:jc w:val="both"/>
        <w:rPr>
          <w:rFonts w:ascii="Times New Roman" w:eastAsia="Times New Roman" w:hAnsi="Times New Roman" w:cs="Times New Roman"/>
          <w:i/>
          <w:sz w:val="24"/>
          <w:lang w:eastAsia="ru-RU"/>
        </w:rPr>
      </w:pPr>
      <w:proofErr w:type="spellStart"/>
      <w:r>
        <w:rPr>
          <w:rFonts w:ascii="Times New Roman" w:eastAsia="Times New Roman" w:hAnsi="Times New Roman" w:cs="Times New Roman"/>
          <w:i/>
          <w:sz w:val="24"/>
          <w:lang w:eastAsia="ru-RU"/>
        </w:rPr>
        <w:t>Плеоптика</w:t>
      </w:r>
      <w:proofErr w:type="spellEnd"/>
      <w:r>
        <w:rPr>
          <w:rFonts w:ascii="Times New Roman" w:eastAsia="Times New Roman" w:hAnsi="Times New Roman" w:cs="Times New Roman"/>
          <w:i/>
          <w:sz w:val="24"/>
          <w:lang w:eastAsia="ru-RU"/>
        </w:rPr>
        <w:t xml:space="preserve"> –</w:t>
      </w:r>
      <w:r>
        <w:rPr>
          <w:rFonts w:ascii="Times New Roman" w:eastAsia="Times New Roman" w:hAnsi="Times New Roman" w:cs="Times New Roman"/>
          <w:sz w:val="24"/>
          <w:lang w:eastAsia="ru-RU"/>
        </w:rPr>
        <w:t xml:space="preserve"> система методов, направленная на лечение </w:t>
      </w:r>
      <w:proofErr w:type="spellStart"/>
      <w:r>
        <w:rPr>
          <w:rFonts w:ascii="Times New Roman" w:eastAsia="Times New Roman" w:hAnsi="Times New Roman" w:cs="Times New Roman"/>
          <w:sz w:val="24"/>
          <w:lang w:eastAsia="ru-RU"/>
        </w:rPr>
        <w:t>амблиопии</w:t>
      </w:r>
      <w:proofErr w:type="spellEnd"/>
      <w:r>
        <w:rPr>
          <w:rFonts w:ascii="Times New Roman" w:eastAsia="Times New Roman" w:hAnsi="Times New Roman" w:cs="Times New Roman"/>
          <w:sz w:val="24"/>
          <w:lang w:eastAsia="ru-RU"/>
        </w:rPr>
        <w:t xml:space="preserve">. </w:t>
      </w:r>
      <w:proofErr w:type="spellStart"/>
      <w:proofErr w:type="gramStart"/>
      <w:r>
        <w:rPr>
          <w:rFonts w:ascii="Times New Roman" w:eastAsia="Times New Roman" w:hAnsi="Times New Roman" w:cs="Times New Roman"/>
          <w:sz w:val="24"/>
          <w:lang w:eastAsia="ru-RU"/>
        </w:rPr>
        <w:t>Плеоптические</w:t>
      </w:r>
      <w:proofErr w:type="spellEnd"/>
      <w:r>
        <w:rPr>
          <w:rFonts w:ascii="Times New Roman" w:eastAsia="Times New Roman" w:hAnsi="Times New Roman" w:cs="Times New Roman"/>
          <w:sz w:val="24"/>
          <w:lang w:eastAsia="ru-RU"/>
        </w:rPr>
        <w:t xml:space="preserve"> методы лечения </w:t>
      </w:r>
      <w:proofErr w:type="spellStart"/>
      <w:r>
        <w:rPr>
          <w:rFonts w:ascii="Times New Roman" w:eastAsia="Times New Roman" w:hAnsi="Times New Roman" w:cs="Times New Roman"/>
          <w:sz w:val="24"/>
          <w:lang w:eastAsia="ru-RU"/>
        </w:rPr>
        <w:t>амблиопии</w:t>
      </w:r>
      <w:proofErr w:type="spellEnd"/>
      <w:r>
        <w:rPr>
          <w:rFonts w:ascii="Times New Roman" w:eastAsia="Times New Roman" w:hAnsi="Times New Roman" w:cs="Times New Roman"/>
          <w:sz w:val="24"/>
          <w:lang w:eastAsia="ru-RU"/>
        </w:rPr>
        <w:t xml:space="preserve">: окклюзия, </w:t>
      </w:r>
      <w:proofErr w:type="spellStart"/>
      <w:r>
        <w:rPr>
          <w:rFonts w:ascii="Times New Roman" w:eastAsia="Times New Roman" w:hAnsi="Times New Roman" w:cs="Times New Roman"/>
          <w:sz w:val="24"/>
          <w:lang w:eastAsia="ru-RU"/>
        </w:rPr>
        <w:t>пенализация</w:t>
      </w:r>
      <w:proofErr w:type="spellEnd"/>
      <w:r>
        <w:rPr>
          <w:rFonts w:ascii="Times New Roman" w:eastAsia="Times New Roman" w:hAnsi="Times New Roman" w:cs="Times New Roman"/>
          <w:sz w:val="24"/>
          <w:lang w:eastAsia="ru-RU"/>
        </w:rPr>
        <w:t xml:space="preserve">, локальный </w:t>
      </w:r>
      <w:proofErr w:type="spellStart"/>
      <w:r>
        <w:rPr>
          <w:rFonts w:ascii="Times New Roman" w:eastAsia="Times New Roman" w:hAnsi="Times New Roman" w:cs="Times New Roman"/>
          <w:sz w:val="24"/>
          <w:lang w:eastAsia="ru-RU"/>
        </w:rPr>
        <w:t>засвет</w:t>
      </w:r>
      <w:proofErr w:type="spellEnd"/>
      <w:r>
        <w:rPr>
          <w:rFonts w:ascii="Times New Roman" w:eastAsia="Times New Roman" w:hAnsi="Times New Roman" w:cs="Times New Roman"/>
          <w:sz w:val="24"/>
          <w:lang w:eastAsia="ru-RU"/>
        </w:rPr>
        <w:t xml:space="preserve"> макулы по Э.С.  Аветисову, метод отрицательных последовательных образов </w:t>
      </w:r>
      <w:proofErr w:type="spellStart"/>
      <w:r>
        <w:rPr>
          <w:rFonts w:ascii="Times New Roman" w:eastAsia="Times New Roman" w:hAnsi="Times New Roman" w:cs="Times New Roman"/>
          <w:sz w:val="24"/>
          <w:lang w:eastAsia="ru-RU"/>
        </w:rPr>
        <w:t>Кюпперса</w:t>
      </w:r>
      <w:proofErr w:type="spellEnd"/>
      <w:r>
        <w:rPr>
          <w:rFonts w:ascii="Times New Roman" w:eastAsia="Times New Roman" w:hAnsi="Times New Roman" w:cs="Times New Roman"/>
          <w:sz w:val="24"/>
          <w:lang w:eastAsia="ru-RU"/>
        </w:rPr>
        <w:t xml:space="preserve">  (на большом </w:t>
      </w:r>
      <w:proofErr w:type="spellStart"/>
      <w:r>
        <w:rPr>
          <w:rFonts w:ascii="Times New Roman" w:eastAsia="Times New Roman" w:hAnsi="Times New Roman" w:cs="Times New Roman"/>
          <w:sz w:val="24"/>
          <w:lang w:eastAsia="ru-RU"/>
        </w:rPr>
        <w:t>безрефлексном</w:t>
      </w:r>
      <w:proofErr w:type="spellEnd"/>
      <w:r>
        <w:rPr>
          <w:rFonts w:ascii="Times New Roman" w:eastAsia="Times New Roman" w:hAnsi="Times New Roman" w:cs="Times New Roman"/>
          <w:sz w:val="24"/>
          <w:lang w:eastAsia="ru-RU"/>
        </w:rPr>
        <w:t xml:space="preserve"> офтальмоскопе или </w:t>
      </w:r>
      <w:proofErr w:type="spellStart"/>
      <w:r>
        <w:rPr>
          <w:rFonts w:ascii="Times New Roman" w:eastAsia="Times New Roman" w:hAnsi="Times New Roman" w:cs="Times New Roman"/>
          <w:sz w:val="24"/>
          <w:lang w:eastAsia="ru-RU"/>
        </w:rPr>
        <w:t>монобиноскопе</w:t>
      </w:r>
      <w:proofErr w:type="spellEnd"/>
      <w:r>
        <w:rPr>
          <w:rFonts w:ascii="Times New Roman" w:eastAsia="Times New Roman" w:hAnsi="Times New Roman" w:cs="Times New Roman"/>
          <w:sz w:val="24"/>
          <w:lang w:eastAsia="ru-RU"/>
        </w:rPr>
        <w:t xml:space="preserve">), метод </w:t>
      </w:r>
      <w:proofErr w:type="spellStart"/>
      <w:r>
        <w:rPr>
          <w:rFonts w:ascii="Times New Roman" w:eastAsia="Times New Roman" w:hAnsi="Times New Roman" w:cs="Times New Roman"/>
          <w:sz w:val="24"/>
          <w:lang w:eastAsia="ru-RU"/>
        </w:rPr>
        <w:t>Кемпбелла</w:t>
      </w:r>
      <w:proofErr w:type="spellEnd"/>
      <w:r>
        <w:rPr>
          <w:rFonts w:ascii="Times New Roman" w:eastAsia="Times New Roman" w:hAnsi="Times New Roman" w:cs="Times New Roman"/>
          <w:sz w:val="24"/>
          <w:lang w:eastAsia="ru-RU"/>
        </w:rPr>
        <w:t xml:space="preserve">, основанный на тренировке контрастной чувствительности и используемый в модификации Л.П. Чередниченко с </w:t>
      </w:r>
      <w:proofErr w:type="spellStart"/>
      <w:r>
        <w:rPr>
          <w:rFonts w:ascii="Times New Roman" w:eastAsia="Times New Roman" w:hAnsi="Times New Roman" w:cs="Times New Roman"/>
          <w:sz w:val="24"/>
          <w:lang w:eastAsia="ru-RU"/>
        </w:rPr>
        <w:t>соавт</w:t>
      </w:r>
      <w:proofErr w:type="spellEnd"/>
      <w:r>
        <w:rPr>
          <w:rFonts w:ascii="Times New Roman" w:eastAsia="Times New Roman" w:hAnsi="Times New Roman" w:cs="Times New Roman"/>
          <w:sz w:val="24"/>
          <w:lang w:eastAsia="ru-RU"/>
        </w:rPr>
        <w:t xml:space="preserve">. (на приборе «Иллюзион»), рефлексотерапия, занятия на </w:t>
      </w:r>
      <w:proofErr w:type="spellStart"/>
      <w:r>
        <w:rPr>
          <w:rFonts w:ascii="Times New Roman" w:eastAsia="Times New Roman" w:hAnsi="Times New Roman" w:cs="Times New Roman"/>
          <w:sz w:val="24"/>
          <w:lang w:eastAsia="ru-RU"/>
        </w:rPr>
        <w:t>локализаторе</w:t>
      </w:r>
      <w:proofErr w:type="spellEnd"/>
      <w:r>
        <w:rPr>
          <w:rFonts w:ascii="Times New Roman" w:eastAsia="Times New Roman" w:hAnsi="Times New Roman" w:cs="Times New Roman"/>
          <w:sz w:val="24"/>
          <w:lang w:eastAsia="ru-RU"/>
        </w:rPr>
        <w:t xml:space="preserve"> корректоре и других приборах этого типа.</w:t>
      </w:r>
      <w:proofErr w:type="gramEnd"/>
      <w:r>
        <w:rPr>
          <w:rFonts w:ascii="Times New Roman" w:eastAsia="Times New Roman" w:hAnsi="Times New Roman" w:cs="Times New Roman"/>
          <w:sz w:val="24"/>
          <w:lang w:eastAsia="ru-RU"/>
        </w:rPr>
        <w:t xml:space="preserve"> Комплексное лечение детей с </w:t>
      </w:r>
      <w:proofErr w:type="spellStart"/>
      <w:r>
        <w:rPr>
          <w:rFonts w:ascii="Times New Roman" w:eastAsia="Times New Roman" w:hAnsi="Times New Roman" w:cs="Times New Roman"/>
          <w:sz w:val="24"/>
          <w:lang w:eastAsia="ru-RU"/>
        </w:rPr>
        <w:t>амблиопией</w:t>
      </w:r>
      <w:proofErr w:type="spellEnd"/>
      <w:r>
        <w:rPr>
          <w:rFonts w:ascii="Times New Roman" w:eastAsia="Times New Roman" w:hAnsi="Times New Roman" w:cs="Times New Roman"/>
          <w:sz w:val="24"/>
          <w:lang w:eastAsia="ru-RU"/>
        </w:rPr>
        <w:t xml:space="preserve"> включает в себя также организацию жизненного режима детей с учетом зрительных нагрузок, лечение сопутствующих заболеваний, общие оздоровительные мероприятия.</w:t>
      </w:r>
    </w:p>
    <w:p w:rsidR="00C22ADB" w:rsidRDefault="00C22ADB" w:rsidP="00C516BB">
      <w:pPr>
        <w:spacing w:before="280" w:line="360" w:lineRule="auto"/>
        <w:ind w:firstLine="70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i/>
          <w:sz w:val="24"/>
          <w:lang w:eastAsia="ru-RU"/>
        </w:rPr>
        <w:t>Окклюзия</w:t>
      </w:r>
      <w:r>
        <w:rPr>
          <w:rFonts w:ascii="Times New Roman" w:eastAsia="Times New Roman" w:hAnsi="Times New Roman" w:cs="Times New Roman"/>
          <w:sz w:val="24"/>
          <w:lang w:eastAsia="ru-RU"/>
        </w:rPr>
        <w:t xml:space="preserve"> (выключение здорового глаза) —  один из традиционных и основных методов </w:t>
      </w:r>
      <w:proofErr w:type="spellStart"/>
      <w:r>
        <w:rPr>
          <w:rFonts w:ascii="Times New Roman" w:eastAsia="Times New Roman" w:hAnsi="Times New Roman" w:cs="Times New Roman"/>
          <w:sz w:val="24"/>
          <w:lang w:eastAsia="ru-RU"/>
        </w:rPr>
        <w:t>плеоптического</w:t>
      </w:r>
      <w:proofErr w:type="spellEnd"/>
      <w:r>
        <w:rPr>
          <w:rFonts w:ascii="Times New Roman" w:eastAsia="Times New Roman" w:hAnsi="Times New Roman" w:cs="Times New Roman"/>
          <w:sz w:val="24"/>
          <w:lang w:eastAsia="ru-RU"/>
        </w:rPr>
        <w:t xml:space="preserve"> лечения. </w:t>
      </w:r>
      <w:r>
        <w:rPr>
          <w:rFonts w:ascii="Times New Roman" w:eastAsia="Times New Roman" w:hAnsi="Times New Roman" w:cs="Times New Roman"/>
          <w:iCs/>
          <w:sz w:val="24"/>
          <w:lang w:eastAsia="ru-RU"/>
        </w:rPr>
        <w:t>Прямая окклюзия</w:t>
      </w:r>
      <w:r>
        <w:rPr>
          <w:rFonts w:ascii="Times New Roman" w:eastAsia="Times New Roman" w:hAnsi="Times New Roman" w:cs="Times New Roman"/>
          <w:sz w:val="24"/>
          <w:lang w:eastAsia="ru-RU"/>
        </w:rPr>
        <w:t xml:space="preserve"> создает условия для фиксации </w:t>
      </w:r>
      <w:r>
        <w:rPr>
          <w:rFonts w:ascii="Times New Roman" w:eastAsia="Times New Roman" w:hAnsi="Times New Roman" w:cs="Times New Roman"/>
          <w:sz w:val="24"/>
          <w:lang w:eastAsia="ru-RU"/>
        </w:rPr>
        <w:lastRenderedPageBreak/>
        <w:t xml:space="preserve">косящим глазом, подключения его к активной деятельности. Используют специальные пластиковые </w:t>
      </w:r>
      <w:proofErr w:type="spellStart"/>
      <w:r>
        <w:rPr>
          <w:rFonts w:ascii="Times New Roman" w:eastAsia="Times New Roman" w:hAnsi="Times New Roman" w:cs="Times New Roman"/>
          <w:sz w:val="24"/>
          <w:lang w:eastAsia="ru-RU"/>
        </w:rPr>
        <w:t>окклюдоры</w:t>
      </w:r>
      <w:proofErr w:type="spellEnd"/>
      <w:r>
        <w:rPr>
          <w:rFonts w:ascii="Times New Roman" w:eastAsia="Times New Roman" w:hAnsi="Times New Roman" w:cs="Times New Roman"/>
          <w:sz w:val="24"/>
          <w:lang w:eastAsia="ru-RU"/>
        </w:rPr>
        <w:t xml:space="preserve">, прикрепляемые к очковой оправе, или самодельные мягкие шторки, занавески. Окклюзию (полную или полупрозрачную) назначают на весь день (снимают ночью), на несколько часов в день, через день – в зависимости от степени снижения остроты зрения. </w:t>
      </w:r>
      <w:r>
        <w:rPr>
          <w:rFonts w:ascii="Times New Roman" w:eastAsia="Times New Roman" w:hAnsi="Times New Roman" w:cs="Times New Roman"/>
          <w:color w:val="000000"/>
          <w:sz w:val="24"/>
          <w:lang w:eastAsia="ru-RU"/>
        </w:rPr>
        <w:t xml:space="preserve">Иногда при длительном выключении острота зрения ведущего глаза начинает снижаться. В таких случаях целесообразно перейти к попеременной окклюзии. </w:t>
      </w:r>
      <w:proofErr w:type="gramStart"/>
      <w:r>
        <w:rPr>
          <w:rFonts w:ascii="Times New Roman" w:eastAsia="Times New Roman" w:hAnsi="Times New Roman" w:cs="Times New Roman"/>
          <w:color w:val="000000"/>
          <w:sz w:val="24"/>
          <w:lang w:eastAsia="ru-RU"/>
        </w:rPr>
        <w:t xml:space="preserve">Например, 6 дней выключать ведущий глаз и 1 день </w:t>
      </w:r>
      <w:proofErr w:type="spellStart"/>
      <w:r>
        <w:rPr>
          <w:rFonts w:ascii="Times New Roman" w:eastAsia="Times New Roman" w:hAnsi="Times New Roman" w:cs="Times New Roman"/>
          <w:color w:val="000000"/>
          <w:sz w:val="24"/>
          <w:lang w:eastAsia="ru-RU"/>
        </w:rPr>
        <w:t>амблиопичный</w:t>
      </w:r>
      <w:proofErr w:type="spellEnd"/>
      <w:r>
        <w:rPr>
          <w:rFonts w:ascii="Times New Roman" w:eastAsia="Times New Roman" w:hAnsi="Times New Roman" w:cs="Times New Roman"/>
          <w:color w:val="000000"/>
          <w:sz w:val="24"/>
          <w:lang w:eastAsia="ru-RU"/>
        </w:rPr>
        <w:t xml:space="preserve"> или, соответственно, 5 дней и 2 дня и т. д. У части больных, несмотря па значительное повышение остроты зрения </w:t>
      </w:r>
      <w:proofErr w:type="spellStart"/>
      <w:r>
        <w:rPr>
          <w:rFonts w:ascii="Times New Roman" w:eastAsia="Times New Roman" w:hAnsi="Times New Roman" w:cs="Times New Roman"/>
          <w:color w:val="000000"/>
          <w:sz w:val="24"/>
          <w:lang w:eastAsia="ru-RU"/>
        </w:rPr>
        <w:t>амблиопичного</w:t>
      </w:r>
      <w:proofErr w:type="spellEnd"/>
      <w:r>
        <w:rPr>
          <w:rFonts w:ascii="Times New Roman" w:eastAsia="Times New Roman" w:hAnsi="Times New Roman" w:cs="Times New Roman"/>
          <w:color w:val="000000"/>
          <w:sz w:val="24"/>
          <w:lang w:eastAsia="ru-RU"/>
        </w:rPr>
        <w:t xml:space="preserve"> глаза, и даже на получение равной остроты зрения обоих глаз, косоглазие остается монолатеральным, и зрение косящего глаза после прекращения окклюзии постепенно вновь ухудшается.</w:t>
      </w:r>
      <w:proofErr w:type="gramEnd"/>
      <w:r>
        <w:rPr>
          <w:rFonts w:ascii="Times New Roman" w:eastAsia="Times New Roman" w:hAnsi="Times New Roman" w:cs="Times New Roman"/>
          <w:color w:val="000000"/>
          <w:sz w:val="24"/>
          <w:lang w:eastAsia="ru-RU"/>
        </w:rPr>
        <w:t xml:space="preserve"> Таким больным целесообразно периодически повторять </w:t>
      </w:r>
      <w:proofErr w:type="spellStart"/>
      <w:r>
        <w:rPr>
          <w:rFonts w:ascii="Times New Roman" w:eastAsia="Times New Roman" w:hAnsi="Times New Roman" w:cs="Times New Roman"/>
          <w:color w:val="000000"/>
          <w:sz w:val="24"/>
          <w:lang w:eastAsia="ru-RU"/>
        </w:rPr>
        <w:t>окклюзионное</w:t>
      </w:r>
      <w:proofErr w:type="spellEnd"/>
      <w:r>
        <w:rPr>
          <w:rFonts w:ascii="Times New Roman" w:eastAsia="Times New Roman" w:hAnsi="Times New Roman" w:cs="Times New Roman"/>
          <w:color w:val="000000"/>
          <w:sz w:val="24"/>
          <w:lang w:eastAsia="ru-RU"/>
        </w:rPr>
        <w:t xml:space="preserve"> лечение, чтобы сохранить высокое зрение до 4</w:t>
      </w:r>
      <w:r>
        <w:rPr>
          <w:rFonts w:ascii="Times New Roman" w:eastAsia="Times New Roman" w:hAnsi="Times New Roman" w:cs="Times New Roman"/>
          <w:sz w:val="24"/>
          <w:lang w:eastAsia="ru-RU"/>
        </w:rPr>
        <w:t>–</w:t>
      </w:r>
      <w:r>
        <w:rPr>
          <w:rFonts w:ascii="Times New Roman" w:eastAsia="Times New Roman" w:hAnsi="Times New Roman" w:cs="Times New Roman"/>
          <w:color w:val="000000"/>
          <w:sz w:val="24"/>
          <w:lang w:eastAsia="ru-RU"/>
        </w:rPr>
        <w:t>5 летнего возраста, когда в комплекс лечения косоглазия можно ввести дополнительные приемы (</w:t>
      </w:r>
      <w:proofErr w:type="spellStart"/>
      <w:r>
        <w:rPr>
          <w:rFonts w:ascii="Times New Roman" w:eastAsia="Times New Roman" w:hAnsi="Times New Roman" w:cs="Times New Roman"/>
          <w:color w:val="000000"/>
          <w:sz w:val="24"/>
          <w:lang w:eastAsia="ru-RU"/>
        </w:rPr>
        <w:t>ортоптические</w:t>
      </w:r>
      <w:proofErr w:type="spellEnd"/>
      <w:r>
        <w:rPr>
          <w:rFonts w:ascii="Times New Roman" w:eastAsia="Times New Roman" w:hAnsi="Times New Roman" w:cs="Times New Roman"/>
          <w:color w:val="000000"/>
          <w:sz w:val="24"/>
          <w:lang w:eastAsia="ru-RU"/>
        </w:rPr>
        <w:t xml:space="preserve"> упражнения, операция).</w:t>
      </w:r>
    </w:p>
    <w:p w:rsidR="00C22ADB" w:rsidRDefault="00C22ADB" w:rsidP="00C516BB">
      <w:pPr>
        <w:spacing w:before="280" w:line="360" w:lineRule="auto"/>
        <w:ind w:firstLine="70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Основное назначение прямой окклюзии — снизить форменное зрение лучше видящего глаза настолько, чтобы «ведущим» стал </w:t>
      </w:r>
      <w:proofErr w:type="spellStart"/>
      <w:r>
        <w:rPr>
          <w:rFonts w:ascii="Times New Roman" w:eastAsia="Times New Roman" w:hAnsi="Times New Roman" w:cs="Times New Roman"/>
          <w:color w:val="000000"/>
          <w:sz w:val="24"/>
          <w:lang w:eastAsia="ru-RU"/>
        </w:rPr>
        <w:t>амблиопичный</w:t>
      </w:r>
      <w:proofErr w:type="spellEnd"/>
      <w:r>
        <w:rPr>
          <w:rFonts w:ascii="Times New Roman" w:eastAsia="Times New Roman" w:hAnsi="Times New Roman" w:cs="Times New Roman"/>
          <w:color w:val="000000"/>
          <w:sz w:val="24"/>
          <w:lang w:eastAsia="ru-RU"/>
        </w:rPr>
        <w:t xml:space="preserve"> глаз. Следовательно, при прямой окклюзии нет необходимости в полном выключении здорового глаза.</w:t>
      </w:r>
    </w:p>
    <w:p w:rsidR="00C22ADB" w:rsidRDefault="00C22ADB" w:rsidP="00C516BB">
      <w:pPr>
        <w:spacing w:before="43" w:line="360" w:lineRule="auto"/>
        <w:ind w:right="29"/>
        <w:jc w:val="both"/>
        <w:rPr>
          <w:rFonts w:ascii="Times New Roman" w:eastAsia="Times New Roman" w:hAnsi="Times New Roman" w:cs="Times New Roman"/>
          <w:i/>
          <w:iCs/>
          <w:sz w:val="24"/>
          <w:lang w:eastAsia="ru-RU"/>
        </w:rPr>
      </w:pPr>
      <w:r>
        <w:rPr>
          <w:rFonts w:ascii="Times New Roman" w:eastAsia="Times New Roman" w:hAnsi="Times New Roman" w:cs="Times New Roman"/>
          <w:color w:val="000000"/>
          <w:sz w:val="24"/>
          <w:lang w:eastAsia="ru-RU"/>
        </w:rPr>
        <w:t xml:space="preserve">Здесь целесообразно пользоваться заслонками из нейтральных светофильтров различной плотности, снижающими зрение лучше видящего глаза в нужной степени. При низкой остроте зрения </w:t>
      </w:r>
      <w:proofErr w:type="spellStart"/>
      <w:r>
        <w:rPr>
          <w:rFonts w:ascii="Times New Roman" w:eastAsia="Times New Roman" w:hAnsi="Times New Roman" w:cs="Times New Roman"/>
          <w:color w:val="000000"/>
          <w:sz w:val="24"/>
          <w:lang w:eastAsia="ru-RU"/>
        </w:rPr>
        <w:t>амблиопичного</w:t>
      </w:r>
      <w:proofErr w:type="spellEnd"/>
      <w:r>
        <w:rPr>
          <w:rFonts w:ascii="Times New Roman" w:eastAsia="Times New Roman" w:hAnsi="Times New Roman" w:cs="Times New Roman"/>
          <w:color w:val="000000"/>
          <w:sz w:val="24"/>
          <w:lang w:eastAsia="ru-RU"/>
        </w:rPr>
        <w:t xml:space="preserve"> глаза (0,1 и менее) ребенок нередко сопротивляется проведению прямой </w:t>
      </w:r>
      <w:proofErr w:type="gramStart"/>
      <w:r>
        <w:rPr>
          <w:rFonts w:ascii="Times New Roman" w:eastAsia="Times New Roman" w:hAnsi="Times New Roman" w:cs="Times New Roman"/>
          <w:color w:val="000000"/>
          <w:sz w:val="24"/>
          <w:lang w:eastAsia="ru-RU"/>
        </w:rPr>
        <w:t>окклюзии</w:t>
      </w:r>
      <w:proofErr w:type="gramEnd"/>
      <w:r>
        <w:rPr>
          <w:rFonts w:ascii="Times New Roman" w:eastAsia="Times New Roman" w:hAnsi="Times New Roman" w:cs="Times New Roman"/>
          <w:color w:val="000000"/>
          <w:sz w:val="24"/>
          <w:lang w:eastAsia="ru-RU"/>
        </w:rPr>
        <w:t xml:space="preserve"> и осуществить ее бывает нелегко. В таких случаях целесообразно выключать лучше видящий глаз вначале на один-два часа в день, а затем на все большее время, или применять просвечивающую окклюзию, постепенно переходя </w:t>
      </w:r>
      <w:proofErr w:type="gramStart"/>
      <w:r>
        <w:rPr>
          <w:rFonts w:ascii="Times New Roman" w:eastAsia="Times New Roman" w:hAnsi="Times New Roman" w:cs="Times New Roman"/>
          <w:color w:val="000000"/>
          <w:sz w:val="24"/>
          <w:lang w:eastAsia="ru-RU"/>
        </w:rPr>
        <w:t>от</w:t>
      </w:r>
      <w:proofErr w:type="gramEnd"/>
      <w:r>
        <w:rPr>
          <w:rFonts w:ascii="Times New Roman" w:eastAsia="Times New Roman" w:hAnsi="Times New Roman" w:cs="Times New Roman"/>
          <w:color w:val="000000"/>
          <w:sz w:val="24"/>
          <w:lang w:eastAsia="ru-RU"/>
        </w:rPr>
        <w:t xml:space="preserve"> более прозрачных к менее прозрачным пленкам. Чтобы ребенок не мог пользоваться ведущим глазом, последний следует прикрыть также с боков. </w:t>
      </w:r>
      <w:r>
        <w:rPr>
          <w:rFonts w:ascii="Times New Roman" w:eastAsia="Times New Roman" w:hAnsi="Times New Roman" w:cs="Times New Roman"/>
          <w:sz w:val="24"/>
          <w:lang w:eastAsia="ru-RU"/>
        </w:rPr>
        <w:t xml:space="preserve">Следует помнить, что длительная окклюзия может нарушать бинокулярные взаимоотношения, поэтому используется тактика постепенного перехода к другим этапам и методам лечения или используется </w:t>
      </w:r>
      <w:proofErr w:type="spellStart"/>
      <w:r>
        <w:rPr>
          <w:rFonts w:ascii="Times New Roman" w:eastAsia="Times New Roman" w:hAnsi="Times New Roman" w:cs="Times New Roman"/>
          <w:sz w:val="24"/>
          <w:lang w:eastAsia="ru-RU"/>
        </w:rPr>
        <w:t>пенализация</w:t>
      </w:r>
      <w:proofErr w:type="spellEnd"/>
      <w:r>
        <w:rPr>
          <w:rFonts w:ascii="Times New Roman" w:eastAsia="Times New Roman" w:hAnsi="Times New Roman" w:cs="Times New Roman"/>
          <w:sz w:val="24"/>
          <w:lang w:eastAsia="ru-RU"/>
        </w:rPr>
        <w:t>.</w:t>
      </w:r>
    </w:p>
    <w:p w:rsidR="00C22ADB" w:rsidRDefault="00C22ADB" w:rsidP="00C516BB">
      <w:pPr>
        <w:spacing w:before="43" w:line="360" w:lineRule="auto"/>
        <w:ind w:right="29" w:firstLine="708"/>
        <w:jc w:val="both"/>
        <w:rPr>
          <w:rFonts w:ascii="Times New Roman" w:eastAsia="Times New Roman" w:hAnsi="Times New Roman" w:cs="Times New Roman"/>
          <w:i/>
          <w:sz w:val="24"/>
          <w:lang w:eastAsia="ru-RU"/>
        </w:rPr>
      </w:pPr>
      <w:proofErr w:type="spellStart"/>
      <w:proofErr w:type="gramStart"/>
      <w:r>
        <w:rPr>
          <w:rFonts w:ascii="Times New Roman" w:eastAsia="Times New Roman" w:hAnsi="Times New Roman" w:cs="Times New Roman"/>
          <w:i/>
          <w:iCs/>
          <w:sz w:val="24"/>
          <w:lang w:eastAsia="ru-RU"/>
        </w:rPr>
        <w:t>Пенализация</w:t>
      </w:r>
      <w:proofErr w:type="spellEnd"/>
      <w:r>
        <w:rPr>
          <w:rFonts w:ascii="Times New Roman" w:eastAsia="Times New Roman" w:hAnsi="Times New Roman" w:cs="Times New Roman"/>
          <w:sz w:val="24"/>
          <w:lang w:eastAsia="ru-RU"/>
        </w:rPr>
        <w:t xml:space="preserve"> заключается в создании у больного искусственной </w:t>
      </w:r>
      <w:proofErr w:type="spellStart"/>
      <w:r>
        <w:rPr>
          <w:rFonts w:ascii="Times New Roman" w:eastAsia="Times New Roman" w:hAnsi="Times New Roman" w:cs="Times New Roman"/>
          <w:sz w:val="24"/>
          <w:lang w:eastAsia="ru-RU"/>
        </w:rPr>
        <w:t>анизометропии</w:t>
      </w:r>
      <w:proofErr w:type="spellEnd"/>
      <w:r>
        <w:rPr>
          <w:rFonts w:ascii="Times New Roman" w:eastAsia="Times New Roman" w:hAnsi="Times New Roman" w:cs="Times New Roman"/>
          <w:sz w:val="24"/>
          <w:lang w:eastAsia="ru-RU"/>
        </w:rPr>
        <w:t xml:space="preserve">, вследствие чего зрение ведущего, лучше видящего глаза ухудшается (этот глаз «штрафуется), фиксирующим становится </w:t>
      </w:r>
      <w:proofErr w:type="spellStart"/>
      <w:r>
        <w:rPr>
          <w:rFonts w:ascii="Times New Roman" w:eastAsia="Times New Roman" w:hAnsi="Times New Roman" w:cs="Times New Roman"/>
          <w:sz w:val="24"/>
          <w:lang w:eastAsia="ru-RU"/>
        </w:rPr>
        <w:t>амблиопичный</w:t>
      </w:r>
      <w:proofErr w:type="spellEnd"/>
      <w:r>
        <w:rPr>
          <w:rFonts w:ascii="Times New Roman" w:eastAsia="Times New Roman" w:hAnsi="Times New Roman" w:cs="Times New Roman"/>
          <w:sz w:val="24"/>
          <w:lang w:eastAsia="ru-RU"/>
        </w:rPr>
        <w:t xml:space="preserve"> глаз.</w:t>
      </w:r>
      <w:proofErr w:type="gramEnd"/>
      <w:r>
        <w:rPr>
          <w:rFonts w:ascii="Times New Roman" w:eastAsia="Times New Roman" w:hAnsi="Times New Roman" w:cs="Times New Roman"/>
          <w:sz w:val="24"/>
          <w:lang w:eastAsia="ru-RU"/>
        </w:rPr>
        <w:t xml:space="preserve"> Достигается это путем назначения на лучше видящий глаз линз, существенно ухудшающих его зрение и создающих оптимальные условия для </w:t>
      </w:r>
      <w:proofErr w:type="spellStart"/>
      <w:r>
        <w:rPr>
          <w:rFonts w:ascii="Times New Roman" w:eastAsia="Times New Roman" w:hAnsi="Times New Roman" w:cs="Times New Roman"/>
          <w:sz w:val="24"/>
          <w:lang w:eastAsia="ru-RU"/>
        </w:rPr>
        <w:t>амблиопичного</w:t>
      </w:r>
      <w:proofErr w:type="spellEnd"/>
      <w:r>
        <w:rPr>
          <w:rFonts w:ascii="Times New Roman" w:eastAsia="Times New Roman" w:hAnsi="Times New Roman" w:cs="Times New Roman"/>
          <w:sz w:val="24"/>
          <w:lang w:eastAsia="ru-RU"/>
        </w:rPr>
        <w:t xml:space="preserve"> глаза. Этот метод позволяет подключить </w:t>
      </w:r>
      <w:proofErr w:type="spellStart"/>
      <w:r>
        <w:rPr>
          <w:rFonts w:ascii="Times New Roman" w:eastAsia="Times New Roman" w:hAnsi="Times New Roman" w:cs="Times New Roman"/>
          <w:sz w:val="24"/>
          <w:lang w:eastAsia="ru-RU"/>
        </w:rPr>
        <w:t>амблиопичный</w:t>
      </w:r>
      <w:proofErr w:type="spellEnd"/>
      <w:r>
        <w:rPr>
          <w:rFonts w:ascii="Times New Roman" w:eastAsia="Times New Roman" w:hAnsi="Times New Roman" w:cs="Times New Roman"/>
          <w:sz w:val="24"/>
          <w:lang w:eastAsia="ru-RU"/>
        </w:rPr>
        <w:t xml:space="preserve"> глаз к активной работе и не исключать (как при окклюзии) </w:t>
      </w:r>
      <w:r>
        <w:rPr>
          <w:rFonts w:ascii="Times New Roman" w:eastAsia="Times New Roman" w:hAnsi="Times New Roman" w:cs="Times New Roman"/>
          <w:sz w:val="24"/>
          <w:lang w:eastAsia="ru-RU"/>
        </w:rPr>
        <w:lastRenderedPageBreak/>
        <w:t xml:space="preserve">фиксирующий глаз из акта зрения. При низкой остроте зрения, когда ребенок сопротивляется проведению окклюзии и </w:t>
      </w:r>
      <w:proofErr w:type="spellStart"/>
      <w:r>
        <w:rPr>
          <w:rFonts w:ascii="Times New Roman" w:eastAsia="Times New Roman" w:hAnsi="Times New Roman" w:cs="Times New Roman"/>
          <w:sz w:val="24"/>
          <w:lang w:eastAsia="ru-RU"/>
        </w:rPr>
        <w:t>пенализации</w:t>
      </w:r>
      <w:proofErr w:type="spellEnd"/>
      <w:r>
        <w:rPr>
          <w:rFonts w:ascii="Times New Roman" w:eastAsia="Times New Roman" w:hAnsi="Times New Roman" w:cs="Times New Roman"/>
          <w:sz w:val="24"/>
          <w:lang w:eastAsia="ru-RU"/>
        </w:rPr>
        <w:t xml:space="preserve">, возможно применение медикаментозной </w:t>
      </w:r>
      <w:proofErr w:type="spellStart"/>
      <w:r>
        <w:rPr>
          <w:rFonts w:ascii="Times New Roman" w:eastAsia="Times New Roman" w:hAnsi="Times New Roman" w:cs="Times New Roman"/>
          <w:sz w:val="24"/>
          <w:lang w:eastAsia="ru-RU"/>
        </w:rPr>
        <w:t>пенализации</w:t>
      </w:r>
      <w:proofErr w:type="spellEnd"/>
      <w:r>
        <w:rPr>
          <w:rFonts w:ascii="Times New Roman" w:eastAsia="Times New Roman" w:hAnsi="Times New Roman" w:cs="Times New Roman"/>
          <w:sz w:val="24"/>
          <w:lang w:eastAsia="ru-RU"/>
        </w:rPr>
        <w:t xml:space="preserve"> путем назначения </w:t>
      </w:r>
      <w:proofErr w:type="spellStart"/>
      <w:r>
        <w:rPr>
          <w:rFonts w:ascii="Times New Roman" w:eastAsia="Times New Roman" w:hAnsi="Times New Roman" w:cs="Times New Roman"/>
          <w:sz w:val="24"/>
          <w:lang w:eastAsia="ru-RU"/>
        </w:rPr>
        <w:t>мидриатиков</w:t>
      </w:r>
      <w:proofErr w:type="spellEnd"/>
      <w:r>
        <w:rPr>
          <w:rFonts w:ascii="Times New Roman" w:eastAsia="Times New Roman" w:hAnsi="Times New Roman" w:cs="Times New Roman"/>
          <w:sz w:val="24"/>
          <w:lang w:eastAsia="ru-RU"/>
        </w:rPr>
        <w:t xml:space="preserve"> в лучше видящий глаз. Такой метод </w:t>
      </w:r>
      <w:proofErr w:type="spellStart"/>
      <w:r>
        <w:rPr>
          <w:rFonts w:ascii="Times New Roman" w:eastAsia="Times New Roman" w:hAnsi="Times New Roman" w:cs="Times New Roman"/>
          <w:sz w:val="24"/>
          <w:lang w:eastAsia="ru-RU"/>
        </w:rPr>
        <w:t>пенализации</w:t>
      </w:r>
      <w:proofErr w:type="spellEnd"/>
      <w:r>
        <w:rPr>
          <w:rFonts w:ascii="Times New Roman" w:eastAsia="Times New Roman" w:hAnsi="Times New Roman" w:cs="Times New Roman"/>
          <w:sz w:val="24"/>
          <w:lang w:eastAsia="ru-RU"/>
        </w:rPr>
        <w:t xml:space="preserve"> имеет дополнительные преимущества при сходящемся косоглазии, так как при назначении </w:t>
      </w:r>
      <w:proofErr w:type="spellStart"/>
      <w:r>
        <w:rPr>
          <w:rFonts w:ascii="Times New Roman" w:eastAsia="Times New Roman" w:hAnsi="Times New Roman" w:cs="Times New Roman"/>
          <w:sz w:val="24"/>
          <w:lang w:eastAsia="ru-RU"/>
        </w:rPr>
        <w:t>мидриатиков</w:t>
      </w:r>
      <w:proofErr w:type="spellEnd"/>
      <w:r>
        <w:rPr>
          <w:rFonts w:ascii="Times New Roman" w:eastAsia="Times New Roman" w:hAnsi="Times New Roman" w:cs="Times New Roman"/>
          <w:sz w:val="24"/>
          <w:lang w:eastAsia="ru-RU"/>
        </w:rPr>
        <w:t xml:space="preserve"> выключается аккомодация, что приводит к уменьшению конвергенции.</w:t>
      </w:r>
    </w:p>
    <w:p w:rsidR="00C22ADB" w:rsidRDefault="00C22ADB" w:rsidP="00C516BB">
      <w:pPr>
        <w:spacing w:before="43" w:line="360" w:lineRule="auto"/>
        <w:ind w:right="29" w:firstLine="708"/>
        <w:jc w:val="both"/>
        <w:rPr>
          <w:rFonts w:ascii="Times New Roman" w:eastAsia="Times New Roman" w:hAnsi="Times New Roman" w:cs="Times New Roman"/>
          <w:i/>
          <w:iCs/>
          <w:sz w:val="24"/>
          <w:lang w:eastAsia="ru-RU"/>
        </w:rPr>
      </w:pPr>
      <w:proofErr w:type="gramStart"/>
      <w:r>
        <w:rPr>
          <w:rFonts w:ascii="Times New Roman" w:eastAsia="Times New Roman" w:hAnsi="Times New Roman" w:cs="Times New Roman"/>
          <w:i/>
          <w:sz w:val="24"/>
          <w:lang w:eastAsia="ru-RU"/>
        </w:rPr>
        <w:t>Локальный</w:t>
      </w:r>
      <w:proofErr w:type="gramEnd"/>
      <w:r>
        <w:rPr>
          <w:rFonts w:ascii="Times New Roman" w:eastAsia="Times New Roman" w:hAnsi="Times New Roman" w:cs="Times New Roman"/>
          <w:i/>
          <w:sz w:val="24"/>
          <w:lang w:eastAsia="ru-RU"/>
        </w:rPr>
        <w:t xml:space="preserve"> «слепящий» </w:t>
      </w:r>
      <w:proofErr w:type="spellStart"/>
      <w:r>
        <w:rPr>
          <w:rFonts w:ascii="Times New Roman" w:eastAsia="Times New Roman" w:hAnsi="Times New Roman" w:cs="Times New Roman"/>
          <w:i/>
          <w:sz w:val="24"/>
          <w:lang w:eastAsia="ru-RU"/>
        </w:rPr>
        <w:t>засвет</w:t>
      </w:r>
      <w:proofErr w:type="spellEnd"/>
      <w:r>
        <w:rPr>
          <w:rFonts w:ascii="Times New Roman" w:eastAsia="Times New Roman" w:hAnsi="Times New Roman" w:cs="Times New Roman"/>
          <w:sz w:val="24"/>
          <w:lang w:eastAsia="ru-RU"/>
        </w:rPr>
        <w:t xml:space="preserve"> центральной ямки сетчатки проводят на большом </w:t>
      </w:r>
      <w:proofErr w:type="spellStart"/>
      <w:r>
        <w:rPr>
          <w:rFonts w:ascii="Times New Roman" w:eastAsia="Times New Roman" w:hAnsi="Times New Roman" w:cs="Times New Roman"/>
          <w:sz w:val="24"/>
          <w:lang w:eastAsia="ru-RU"/>
        </w:rPr>
        <w:t>безрефлексном</w:t>
      </w:r>
      <w:proofErr w:type="spellEnd"/>
      <w:r>
        <w:rPr>
          <w:rFonts w:ascii="Times New Roman" w:eastAsia="Times New Roman" w:hAnsi="Times New Roman" w:cs="Times New Roman"/>
          <w:sz w:val="24"/>
          <w:lang w:eastAsia="ru-RU"/>
        </w:rPr>
        <w:t xml:space="preserve"> офтальмоскопе (БО) и </w:t>
      </w:r>
      <w:proofErr w:type="spellStart"/>
      <w:r>
        <w:rPr>
          <w:rFonts w:ascii="Times New Roman" w:eastAsia="Times New Roman" w:hAnsi="Times New Roman" w:cs="Times New Roman"/>
          <w:sz w:val="24"/>
          <w:lang w:eastAsia="ru-RU"/>
        </w:rPr>
        <w:t>монобиноскопе</w:t>
      </w:r>
      <w:proofErr w:type="spellEnd"/>
      <w:r>
        <w:rPr>
          <w:rFonts w:ascii="Times New Roman" w:eastAsia="Times New Roman" w:hAnsi="Times New Roman" w:cs="Times New Roman"/>
          <w:sz w:val="24"/>
          <w:lang w:eastAsia="ru-RU"/>
        </w:rPr>
        <w:t xml:space="preserve">. Лечение проводится по методике Э.С. Аветисова. Ребенок усаживается на стул перед аппаратом, голова фиксируется с помощью налобника и подбородника. </w:t>
      </w:r>
      <w:proofErr w:type="gramStart"/>
      <w:r>
        <w:rPr>
          <w:rFonts w:ascii="Times New Roman" w:eastAsia="Times New Roman" w:hAnsi="Times New Roman" w:cs="Times New Roman"/>
          <w:sz w:val="24"/>
          <w:lang w:eastAsia="ru-RU"/>
        </w:rPr>
        <w:t>Медицинская</w:t>
      </w:r>
      <w:proofErr w:type="gramEnd"/>
      <w:r>
        <w:rPr>
          <w:rFonts w:ascii="Times New Roman" w:eastAsia="Times New Roman" w:hAnsi="Times New Roman" w:cs="Times New Roman"/>
          <w:sz w:val="24"/>
          <w:lang w:eastAsia="ru-RU"/>
        </w:rPr>
        <w:t xml:space="preserve"> </w:t>
      </w:r>
      <w:proofErr w:type="spellStart"/>
      <w:r>
        <w:rPr>
          <w:rFonts w:ascii="Times New Roman" w:eastAsia="Times New Roman" w:hAnsi="Times New Roman" w:cs="Times New Roman"/>
          <w:sz w:val="24"/>
          <w:lang w:eastAsia="ru-RU"/>
        </w:rPr>
        <w:t>сестра-ортоптистка</w:t>
      </w:r>
      <w:proofErr w:type="spellEnd"/>
      <w:r>
        <w:rPr>
          <w:rFonts w:ascii="Times New Roman" w:eastAsia="Times New Roman" w:hAnsi="Times New Roman" w:cs="Times New Roman"/>
          <w:sz w:val="24"/>
          <w:lang w:eastAsia="ru-RU"/>
        </w:rPr>
        <w:t xml:space="preserve"> настраивает прибор так, чтобы отчетливо видеть картину глазного дна. Лампочку устройства для локального </w:t>
      </w:r>
      <w:proofErr w:type="spellStart"/>
      <w:r>
        <w:rPr>
          <w:rFonts w:ascii="Times New Roman" w:eastAsia="Times New Roman" w:hAnsi="Times New Roman" w:cs="Times New Roman"/>
          <w:sz w:val="24"/>
          <w:lang w:eastAsia="ru-RU"/>
        </w:rPr>
        <w:t>засвета</w:t>
      </w:r>
      <w:proofErr w:type="spellEnd"/>
      <w:r>
        <w:rPr>
          <w:rFonts w:ascii="Times New Roman" w:eastAsia="Times New Roman" w:hAnsi="Times New Roman" w:cs="Times New Roman"/>
          <w:sz w:val="24"/>
          <w:lang w:eastAsia="ru-RU"/>
        </w:rPr>
        <w:t xml:space="preserve"> устанавливают так, чтобы она проецировалась на центральную ямку </w:t>
      </w:r>
      <w:proofErr w:type="gramStart"/>
      <w:r>
        <w:rPr>
          <w:rFonts w:ascii="Times New Roman" w:eastAsia="Times New Roman" w:hAnsi="Times New Roman" w:cs="Times New Roman"/>
          <w:sz w:val="24"/>
          <w:lang w:eastAsia="ru-RU"/>
        </w:rPr>
        <w:t>сетчатки</w:t>
      </w:r>
      <w:proofErr w:type="gramEnd"/>
      <w:r>
        <w:rPr>
          <w:rFonts w:ascii="Times New Roman" w:eastAsia="Times New Roman" w:hAnsi="Times New Roman" w:cs="Times New Roman"/>
          <w:sz w:val="24"/>
          <w:lang w:eastAsia="ru-RU"/>
        </w:rPr>
        <w:t xml:space="preserve"> и включают её на 20 секунд. Затем лампочку выключают на 5 секунд. Такие </w:t>
      </w:r>
      <w:proofErr w:type="spellStart"/>
      <w:r>
        <w:rPr>
          <w:rFonts w:ascii="Times New Roman" w:eastAsia="Times New Roman" w:hAnsi="Times New Roman" w:cs="Times New Roman"/>
          <w:sz w:val="24"/>
          <w:lang w:eastAsia="ru-RU"/>
        </w:rPr>
        <w:t>засветы</w:t>
      </w:r>
      <w:proofErr w:type="spellEnd"/>
      <w:r>
        <w:rPr>
          <w:rFonts w:ascii="Times New Roman" w:eastAsia="Times New Roman" w:hAnsi="Times New Roman" w:cs="Times New Roman"/>
          <w:sz w:val="24"/>
          <w:lang w:eastAsia="ru-RU"/>
        </w:rPr>
        <w:t xml:space="preserve"> производят трижды. </w:t>
      </w:r>
    </w:p>
    <w:p w:rsidR="00C22ADB" w:rsidRDefault="00C22ADB" w:rsidP="00C516BB">
      <w:pPr>
        <w:spacing w:before="43" w:line="360" w:lineRule="auto"/>
        <w:ind w:right="29" w:firstLine="708"/>
        <w:jc w:val="both"/>
        <w:rPr>
          <w:rFonts w:ascii="Times New Roman" w:eastAsia="Times New Roman" w:hAnsi="Times New Roman" w:cs="Times New Roman"/>
          <w:i/>
          <w:iCs/>
          <w:sz w:val="24"/>
          <w:lang w:eastAsia="ru-RU"/>
        </w:rPr>
      </w:pPr>
      <w:r>
        <w:rPr>
          <w:rFonts w:ascii="Times New Roman" w:eastAsia="Times New Roman" w:hAnsi="Times New Roman" w:cs="Times New Roman"/>
          <w:i/>
          <w:iCs/>
          <w:sz w:val="24"/>
          <w:lang w:eastAsia="ru-RU"/>
        </w:rPr>
        <w:t>Метод отрицательного последовательного образа</w:t>
      </w:r>
      <w:r>
        <w:rPr>
          <w:rFonts w:ascii="Times New Roman" w:eastAsia="Times New Roman" w:hAnsi="Times New Roman" w:cs="Times New Roman"/>
          <w:sz w:val="24"/>
          <w:lang w:eastAsia="ru-RU"/>
        </w:rPr>
        <w:t xml:space="preserve">. Лечение проводится по </w:t>
      </w:r>
      <w:proofErr w:type="spellStart"/>
      <w:r>
        <w:rPr>
          <w:rFonts w:ascii="Times New Roman" w:eastAsia="Times New Roman" w:hAnsi="Times New Roman" w:cs="Times New Roman"/>
          <w:sz w:val="24"/>
          <w:lang w:eastAsia="ru-RU"/>
        </w:rPr>
        <w:t>Кюпперсу</w:t>
      </w:r>
      <w:proofErr w:type="spellEnd"/>
      <w:r>
        <w:rPr>
          <w:rFonts w:ascii="Times New Roman" w:eastAsia="Times New Roman" w:hAnsi="Times New Roman" w:cs="Times New Roman"/>
          <w:sz w:val="24"/>
          <w:lang w:eastAsia="ru-RU"/>
        </w:rPr>
        <w:t xml:space="preserve"> в модификации Э.С. Аветисова. Последовательный зрительный образ возникает перед глазом после его ослепления (например, при взгляде на солнце, электрическую лампу, неоновую рекламу), причем при моргании наблюдается чередование светлого (отрицательного) и темного (положительного) последовательного образа. Методика лечения заключается в следующем. Зрачок </w:t>
      </w:r>
      <w:proofErr w:type="spellStart"/>
      <w:r>
        <w:rPr>
          <w:rFonts w:ascii="Times New Roman" w:eastAsia="Times New Roman" w:hAnsi="Times New Roman" w:cs="Times New Roman"/>
          <w:sz w:val="24"/>
          <w:lang w:eastAsia="ru-RU"/>
        </w:rPr>
        <w:t>амблиопичного</w:t>
      </w:r>
      <w:proofErr w:type="spellEnd"/>
      <w:r>
        <w:rPr>
          <w:rFonts w:ascii="Times New Roman" w:eastAsia="Times New Roman" w:hAnsi="Times New Roman" w:cs="Times New Roman"/>
          <w:sz w:val="24"/>
          <w:lang w:eastAsia="ru-RU"/>
        </w:rPr>
        <w:t xml:space="preserve"> глаза расширяют (если плохо видно глазное дно), голову пациента фиксируют на подставке большого </w:t>
      </w:r>
      <w:proofErr w:type="spellStart"/>
      <w:r>
        <w:rPr>
          <w:rFonts w:ascii="Times New Roman" w:eastAsia="Times New Roman" w:hAnsi="Times New Roman" w:cs="Times New Roman"/>
          <w:sz w:val="24"/>
          <w:lang w:eastAsia="ru-RU"/>
        </w:rPr>
        <w:t>безрефлексного</w:t>
      </w:r>
      <w:proofErr w:type="spellEnd"/>
      <w:r>
        <w:rPr>
          <w:rFonts w:ascii="Times New Roman" w:eastAsia="Times New Roman" w:hAnsi="Times New Roman" w:cs="Times New Roman"/>
          <w:sz w:val="24"/>
          <w:lang w:eastAsia="ru-RU"/>
        </w:rPr>
        <w:t xml:space="preserve"> офтальмоскопа (</w:t>
      </w:r>
      <w:proofErr w:type="spellStart"/>
      <w:r>
        <w:rPr>
          <w:rFonts w:ascii="Times New Roman" w:eastAsia="Times New Roman" w:hAnsi="Times New Roman" w:cs="Times New Roman"/>
          <w:sz w:val="24"/>
          <w:lang w:eastAsia="ru-RU"/>
        </w:rPr>
        <w:t>монобиноскопа</w:t>
      </w:r>
      <w:proofErr w:type="spellEnd"/>
      <w:r>
        <w:rPr>
          <w:rFonts w:ascii="Times New Roman" w:eastAsia="Times New Roman" w:hAnsi="Times New Roman" w:cs="Times New Roman"/>
          <w:sz w:val="24"/>
          <w:lang w:eastAsia="ru-RU"/>
        </w:rPr>
        <w:t xml:space="preserve">). Здоровый глаз закрывают повязкой. После получения отчетливой картины глазного дна при минимальной интенсивности освещения добиваются такой установки </w:t>
      </w:r>
      <w:proofErr w:type="spellStart"/>
      <w:r>
        <w:rPr>
          <w:rFonts w:ascii="Times New Roman" w:eastAsia="Times New Roman" w:hAnsi="Times New Roman" w:cs="Times New Roman"/>
          <w:sz w:val="24"/>
          <w:lang w:eastAsia="ru-RU"/>
        </w:rPr>
        <w:t>амблиопичного</w:t>
      </w:r>
      <w:proofErr w:type="spellEnd"/>
      <w:r>
        <w:rPr>
          <w:rFonts w:ascii="Times New Roman" w:eastAsia="Times New Roman" w:hAnsi="Times New Roman" w:cs="Times New Roman"/>
          <w:sz w:val="24"/>
          <w:lang w:eastAsia="ru-RU"/>
        </w:rPr>
        <w:t xml:space="preserve"> глаза, при которой тень от шарика (круглого </w:t>
      </w:r>
      <w:proofErr w:type="spellStart"/>
      <w:proofErr w:type="gramStart"/>
      <w:r>
        <w:rPr>
          <w:rFonts w:ascii="Times New Roman" w:eastAsia="Times New Roman" w:hAnsi="Times New Roman" w:cs="Times New Roman"/>
          <w:sz w:val="24"/>
          <w:lang w:eastAsia="ru-RU"/>
        </w:rPr>
        <w:t>тест-объекта</w:t>
      </w:r>
      <w:proofErr w:type="spellEnd"/>
      <w:proofErr w:type="gramEnd"/>
      <w:r>
        <w:rPr>
          <w:rFonts w:ascii="Times New Roman" w:eastAsia="Times New Roman" w:hAnsi="Times New Roman" w:cs="Times New Roman"/>
          <w:sz w:val="24"/>
          <w:lang w:eastAsia="ru-RU"/>
        </w:rPr>
        <w:t xml:space="preserve"> 3–4мм в диаметре), находящегося на оси прибора, проецируется на центральную ямку сетчатки. При правильной фиксации это удается без затруднений, нужно только, чтобы больной смотрел на шарик. При неправильной фиксации используют фиксационную иглу офтальмоскопа. Больной смотрит на конец иглы, которую перемещают до тех пор, пока тень от шарика не совпадет с центральной ямкой сетчатки. Удерживая тень от шарика на центральной ямке сетчатки путем корригирующих движений иглы, производят </w:t>
      </w:r>
      <w:proofErr w:type="gramStart"/>
      <w:r>
        <w:rPr>
          <w:rFonts w:ascii="Times New Roman" w:eastAsia="Times New Roman" w:hAnsi="Times New Roman" w:cs="Times New Roman"/>
          <w:sz w:val="24"/>
          <w:lang w:eastAsia="ru-RU"/>
        </w:rPr>
        <w:t>интенсивный</w:t>
      </w:r>
      <w:proofErr w:type="gramEnd"/>
      <w:r>
        <w:rPr>
          <w:rFonts w:ascii="Times New Roman" w:eastAsia="Times New Roman" w:hAnsi="Times New Roman" w:cs="Times New Roman"/>
          <w:sz w:val="24"/>
          <w:lang w:eastAsia="ru-RU"/>
        </w:rPr>
        <w:t xml:space="preserve"> </w:t>
      </w:r>
      <w:proofErr w:type="spellStart"/>
      <w:r>
        <w:rPr>
          <w:rFonts w:ascii="Times New Roman" w:eastAsia="Times New Roman" w:hAnsi="Times New Roman" w:cs="Times New Roman"/>
          <w:sz w:val="24"/>
          <w:lang w:eastAsia="ru-RU"/>
        </w:rPr>
        <w:t>засвет</w:t>
      </w:r>
      <w:proofErr w:type="spellEnd"/>
      <w:r>
        <w:rPr>
          <w:rFonts w:ascii="Times New Roman" w:eastAsia="Times New Roman" w:hAnsi="Times New Roman" w:cs="Times New Roman"/>
          <w:sz w:val="24"/>
          <w:lang w:eastAsia="ru-RU"/>
        </w:rPr>
        <w:t xml:space="preserve"> сетчатки в течение 15 секунд, для чего рукоятку трансформатора переводят в срединное положение. Затем больной быстро пересаживается (или поворачивает голову) к белому экрану (белый лист, полотно 50х50см) и смотрит на экран, расположенный на расстоянии 40 см от глаза. При наблюдении экрана можно фиксировать голову пациента на подбороднике. В центре </w:t>
      </w:r>
      <w:r>
        <w:rPr>
          <w:rFonts w:ascii="Times New Roman" w:eastAsia="Times New Roman" w:hAnsi="Times New Roman" w:cs="Times New Roman"/>
          <w:sz w:val="24"/>
          <w:lang w:eastAsia="ru-RU"/>
        </w:rPr>
        <w:lastRenderedPageBreak/>
        <w:t>экрана ставится красная фиксационная метка диаметром 5 мм. При появлении отрицательного последовательного образа больной совмещает светлое пятно с красной точкой и одновременно закрывает ее многократно концом указательного пальца ведущей руки. Чтобы увеличить длительность отрицательного последовательного образа и сделать его более четким, необходимо непрерывно освещать и затемнять экран прерывистым светом. При этом продолжительность освещения должна быть больше продолжительности затемнения (3–4с – освещение, 1–2 с затемнение). Лампа должна иметь рефлектор, направляющий свет на экран. Выключатель лампы находится в руке больного. После исчезновения отрицательного последовательного образа процедуру повторяют еще два раза. Всего проводят 15–20 таких лечебных процедур ежедневно или через день.</w:t>
      </w:r>
    </w:p>
    <w:p w:rsidR="00C22ADB" w:rsidRDefault="00C22ADB" w:rsidP="00C516BB">
      <w:pPr>
        <w:spacing w:before="43" w:line="360" w:lineRule="auto"/>
        <w:ind w:right="29" w:firstLine="708"/>
        <w:jc w:val="both"/>
        <w:rPr>
          <w:rFonts w:ascii="Times New Roman" w:eastAsia="Times New Roman" w:hAnsi="Times New Roman" w:cs="Times New Roman"/>
          <w:sz w:val="24"/>
          <w:lang w:eastAsia="ru-RU"/>
        </w:rPr>
      </w:pPr>
      <w:proofErr w:type="gramStart"/>
      <w:r>
        <w:rPr>
          <w:rFonts w:ascii="Times New Roman" w:eastAsia="Times New Roman" w:hAnsi="Times New Roman" w:cs="Times New Roman"/>
          <w:i/>
          <w:iCs/>
          <w:sz w:val="24"/>
          <w:lang w:eastAsia="ru-RU"/>
        </w:rPr>
        <w:t>Общий</w:t>
      </w:r>
      <w:proofErr w:type="gramEnd"/>
      <w:r>
        <w:rPr>
          <w:rFonts w:ascii="Times New Roman" w:eastAsia="Times New Roman" w:hAnsi="Times New Roman" w:cs="Times New Roman"/>
          <w:i/>
          <w:iCs/>
          <w:sz w:val="24"/>
          <w:lang w:eastAsia="ru-RU"/>
        </w:rPr>
        <w:t xml:space="preserve"> </w:t>
      </w:r>
      <w:proofErr w:type="spellStart"/>
      <w:r>
        <w:rPr>
          <w:rFonts w:ascii="Times New Roman" w:eastAsia="Times New Roman" w:hAnsi="Times New Roman" w:cs="Times New Roman"/>
          <w:i/>
          <w:iCs/>
          <w:sz w:val="24"/>
          <w:lang w:eastAsia="ru-RU"/>
        </w:rPr>
        <w:t>засвет</w:t>
      </w:r>
      <w:proofErr w:type="spellEnd"/>
      <w:r>
        <w:rPr>
          <w:rFonts w:ascii="Times New Roman" w:eastAsia="Times New Roman" w:hAnsi="Times New Roman" w:cs="Times New Roman"/>
          <w:i/>
          <w:iCs/>
          <w:sz w:val="24"/>
          <w:lang w:eastAsia="ru-RU"/>
        </w:rPr>
        <w:t xml:space="preserve"> заднего полюса сетчатки</w:t>
      </w:r>
      <w:r>
        <w:rPr>
          <w:rFonts w:ascii="Times New Roman" w:eastAsia="Times New Roman" w:hAnsi="Times New Roman" w:cs="Times New Roman"/>
          <w:sz w:val="24"/>
          <w:lang w:eastAsia="ru-RU"/>
        </w:rPr>
        <w:t xml:space="preserve"> с использованием красного света проводится для лечения </w:t>
      </w:r>
      <w:proofErr w:type="spellStart"/>
      <w:r>
        <w:rPr>
          <w:rFonts w:ascii="Times New Roman" w:eastAsia="Times New Roman" w:hAnsi="Times New Roman" w:cs="Times New Roman"/>
          <w:sz w:val="24"/>
          <w:lang w:eastAsia="ru-RU"/>
        </w:rPr>
        <w:t>амблиопии</w:t>
      </w:r>
      <w:proofErr w:type="spellEnd"/>
      <w:r>
        <w:rPr>
          <w:rFonts w:ascii="Times New Roman" w:eastAsia="Times New Roman" w:hAnsi="Times New Roman" w:cs="Times New Roman"/>
          <w:sz w:val="24"/>
          <w:lang w:eastAsia="ru-RU"/>
        </w:rPr>
        <w:t xml:space="preserve"> у детей с резко неустойчивой зрительной фиксацией. Этот метод используется при лечении детей 3–4 летнего возраста с любой фиксацией, детей с резко неустойчивой фиксацией и детей 5–6 лет с центральной фиксацией, но страдающих двигательным беспокойством. При нистагме этот метод применяют у детей любого возраста. </w:t>
      </w:r>
      <w:proofErr w:type="spellStart"/>
      <w:r>
        <w:rPr>
          <w:rFonts w:ascii="Times New Roman" w:eastAsia="Times New Roman" w:hAnsi="Times New Roman" w:cs="Times New Roman"/>
          <w:sz w:val="24"/>
          <w:lang w:eastAsia="ru-RU"/>
        </w:rPr>
        <w:t>Засветы</w:t>
      </w:r>
      <w:proofErr w:type="spellEnd"/>
      <w:r>
        <w:rPr>
          <w:rFonts w:ascii="Times New Roman" w:eastAsia="Times New Roman" w:hAnsi="Times New Roman" w:cs="Times New Roman"/>
          <w:sz w:val="24"/>
          <w:lang w:eastAsia="ru-RU"/>
        </w:rPr>
        <w:t xml:space="preserve"> проводятся 1–2 раза в день на большом </w:t>
      </w:r>
      <w:proofErr w:type="spellStart"/>
      <w:r>
        <w:rPr>
          <w:rFonts w:ascii="Times New Roman" w:eastAsia="Times New Roman" w:hAnsi="Times New Roman" w:cs="Times New Roman"/>
          <w:sz w:val="24"/>
          <w:lang w:eastAsia="ru-RU"/>
        </w:rPr>
        <w:t>безрефлексном</w:t>
      </w:r>
      <w:proofErr w:type="spellEnd"/>
      <w:r>
        <w:rPr>
          <w:rFonts w:ascii="Times New Roman" w:eastAsia="Times New Roman" w:hAnsi="Times New Roman" w:cs="Times New Roman"/>
          <w:sz w:val="24"/>
          <w:lang w:eastAsia="ru-RU"/>
        </w:rPr>
        <w:t xml:space="preserve"> офтальмоскопе. Количество, продолжительность процедур и перерывы между ними – такие же, как и при </w:t>
      </w:r>
      <w:proofErr w:type="gramStart"/>
      <w:r>
        <w:rPr>
          <w:rFonts w:ascii="Times New Roman" w:eastAsia="Times New Roman" w:hAnsi="Times New Roman" w:cs="Times New Roman"/>
          <w:sz w:val="24"/>
          <w:lang w:eastAsia="ru-RU"/>
        </w:rPr>
        <w:t>лечении</w:t>
      </w:r>
      <w:proofErr w:type="gramEnd"/>
      <w:r>
        <w:rPr>
          <w:rFonts w:ascii="Times New Roman" w:eastAsia="Times New Roman" w:hAnsi="Times New Roman" w:cs="Times New Roman"/>
          <w:sz w:val="24"/>
          <w:lang w:eastAsia="ru-RU"/>
        </w:rPr>
        <w:t xml:space="preserve"> методом локального «слепящего» раздражения центральной ямки сетчатки. </w:t>
      </w:r>
      <w:proofErr w:type="gramStart"/>
      <w:r>
        <w:rPr>
          <w:rFonts w:ascii="Times New Roman" w:eastAsia="Times New Roman" w:hAnsi="Times New Roman" w:cs="Times New Roman"/>
          <w:sz w:val="24"/>
          <w:lang w:eastAsia="ru-RU"/>
        </w:rPr>
        <w:t xml:space="preserve">В целях сохранения при подобных </w:t>
      </w:r>
      <w:proofErr w:type="spellStart"/>
      <w:r>
        <w:rPr>
          <w:rFonts w:ascii="Times New Roman" w:eastAsia="Times New Roman" w:hAnsi="Times New Roman" w:cs="Times New Roman"/>
          <w:sz w:val="24"/>
          <w:lang w:eastAsia="ru-RU"/>
        </w:rPr>
        <w:t>засветах</w:t>
      </w:r>
      <w:proofErr w:type="spellEnd"/>
      <w:r>
        <w:rPr>
          <w:rFonts w:ascii="Times New Roman" w:eastAsia="Times New Roman" w:hAnsi="Times New Roman" w:cs="Times New Roman"/>
          <w:sz w:val="24"/>
          <w:lang w:eastAsia="ru-RU"/>
        </w:rPr>
        <w:t xml:space="preserve"> работоспособности детей на близком расстоянии (что для детей, находящихся в детских садах, особенно важно в связи с проведением с ними ежедневных общеобразовательных занятий) и предотвращения повышенных </w:t>
      </w:r>
      <w:proofErr w:type="spellStart"/>
      <w:r>
        <w:rPr>
          <w:rFonts w:ascii="Times New Roman" w:eastAsia="Times New Roman" w:hAnsi="Times New Roman" w:cs="Times New Roman"/>
          <w:sz w:val="24"/>
          <w:lang w:eastAsia="ru-RU"/>
        </w:rPr>
        <w:t>аккомодативных</w:t>
      </w:r>
      <w:proofErr w:type="spellEnd"/>
      <w:r>
        <w:rPr>
          <w:rFonts w:ascii="Times New Roman" w:eastAsia="Times New Roman" w:hAnsi="Times New Roman" w:cs="Times New Roman"/>
          <w:sz w:val="24"/>
          <w:lang w:eastAsia="ru-RU"/>
        </w:rPr>
        <w:t xml:space="preserve"> усилий, приводящих к увеличению сходящегося косоглазия, лечение </w:t>
      </w:r>
      <w:proofErr w:type="spellStart"/>
      <w:r>
        <w:rPr>
          <w:rFonts w:ascii="Times New Roman" w:eastAsia="Times New Roman" w:hAnsi="Times New Roman" w:cs="Times New Roman"/>
          <w:sz w:val="24"/>
          <w:lang w:eastAsia="ru-RU"/>
        </w:rPr>
        <w:t>амблиопии</w:t>
      </w:r>
      <w:proofErr w:type="spellEnd"/>
      <w:r>
        <w:rPr>
          <w:rFonts w:ascii="Times New Roman" w:eastAsia="Times New Roman" w:hAnsi="Times New Roman" w:cs="Times New Roman"/>
          <w:sz w:val="24"/>
          <w:lang w:eastAsia="ru-RU"/>
        </w:rPr>
        <w:t xml:space="preserve"> осуществляется без расширения зрачка.</w:t>
      </w:r>
      <w:proofErr w:type="gramEnd"/>
      <w:r>
        <w:rPr>
          <w:rFonts w:ascii="Times New Roman" w:eastAsia="Times New Roman" w:hAnsi="Times New Roman" w:cs="Times New Roman"/>
          <w:sz w:val="24"/>
          <w:lang w:eastAsia="ru-RU"/>
        </w:rPr>
        <w:t xml:space="preserve"> Проведение локального </w:t>
      </w:r>
      <w:proofErr w:type="spellStart"/>
      <w:r>
        <w:rPr>
          <w:rFonts w:ascii="Times New Roman" w:eastAsia="Times New Roman" w:hAnsi="Times New Roman" w:cs="Times New Roman"/>
          <w:sz w:val="24"/>
          <w:lang w:eastAsia="ru-RU"/>
        </w:rPr>
        <w:t>засвета</w:t>
      </w:r>
      <w:proofErr w:type="spellEnd"/>
      <w:r>
        <w:rPr>
          <w:rFonts w:ascii="Times New Roman" w:eastAsia="Times New Roman" w:hAnsi="Times New Roman" w:cs="Times New Roman"/>
          <w:sz w:val="24"/>
          <w:lang w:eastAsia="ru-RU"/>
        </w:rPr>
        <w:t xml:space="preserve"> без расширения зрачка оказывается возможным благодаря выработке соответствующих навыков у медицинских сестер – </w:t>
      </w:r>
      <w:proofErr w:type="spellStart"/>
      <w:r>
        <w:rPr>
          <w:rFonts w:ascii="Times New Roman" w:eastAsia="Times New Roman" w:hAnsi="Times New Roman" w:cs="Times New Roman"/>
          <w:sz w:val="24"/>
          <w:lang w:eastAsia="ru-RU"/>
        </w:rPr>
        <w:t>ортоптисток</w:t>
      </w:r>
      <w:proofErr w:type="spellEnd"/>
      <w:r>
        <w:rPr>
          <w:rFonts w:ascii="Times New Roman" w:eastAsia="Times New Roman" w:hAnsi="Times New Roman" w:cs="Times New Roman"/>
          <w:sz w:val="24"/>
          <w:lang w:eastAsia="ru-RU"/>
        </w:rPr>
        <w:t xml:space="preserve">. В отдельных случаях (при плохо выраженной макуле) </w:t>
      </w:r>
      <w:proofErr w:type="spellStart"/>
      <w:r>
        <w:rPr>
          <w:rFonts w:ascii="Times New Roman" w:eastAsia="Times New Roman" w:hAnsi="Times New Roman" w:cs="Times New Roman"/>
          <w:sz w:val="24"/>
          <w:lang w:eastAsia="ru-RU"/>
        </w:rPr>
        <w:t>засветы</w:t>
      </w:r>
      <w:proofErr w:type="spellEnd"/>
      <w:r>
        <w:rPr>
          <w:rFonts w:ascii="Times New Roman" w:eastAsia="Times New Roman" w:hAnsi="Times New Roman" w:cs="Times New Roman"/>
          <w:sz w:val="24"/>
          <w:lang w:eastAsia="ru-RU"/>
        </w:rPr>
        <w:t xml:space="preserve"> проводятся при расширенном зрачке.</w:t>
      </w:r>
    </w:p>
    <w:p w:rsidR="00C22ADB" w:rsidRDefault="00C22ADB" w:rsidP="00C516BB">
      <w:pPr>
        <w:spacing w:before="43" w:line="360" w:lineRule="auto"/>
        <w:ind w:right="29" w:firstLine="708"/>
        <w:jc w:val="both"/>
        <w:rPr>
          <w:rFonts w:ascii="Times New Roman" w:eastAsia="Times New Roman" w:hAnsi="Times New Roman" w:cs="Times New Roman"/>
          <w:i/>
          <w:sz w:val="24"/>
          <w:lang w:eastAsia="ru-RU"/>
        </w:rPr>
      </w:pPr>
      <w:r>
        <w:rPr>
          <w:rFonts w:ascii="Times New Roman" w:eastAsia="Times New Roman" w:hAnsi="Times New Roman" w:cs="Times New Roman"/>
          <w:sz w:val="24"/>
          <w:lang w:eastAsia="ru-RU"/>
        </w:rPr>
        <w:t xml:space="preserve">Противопоказания к </w:t>
      </w:r>
      <w:proofErr w:type="spellStart"/>
      <w:r>
        <w:rPr>
          <w:rFonts w:ascii="Times New Roman" w:eastAsia="Times New Roman" w:hAnsi="Times New Roman" w:cs="Times New Roman"/>
          <w:sz w:val="24"/>
          <w:lang w:eastAsia="ru-RU"/>
        </w:rPr>
        <w:t>засветам</w:t>
      </w:r>
      <w:proofErr w:type="spellEnd"/>
      <w:r>
        <w:rPr>
          <w:rFonts w:ascii="Times New Roman" w:eastAsia="Times New Roman" w:hAnsi="Times New Roman" w:cs="Times New Roman"/>
          <w:sz w:val="24"/>
          <w:lang w:eastAsia="ru-RU"/>
        </w:rPr>
        <w:t>: эпилепсия, повышенное внутричерепное давление, злокачественные новообразования, двигательное беспокойство.</w:t>
      </w:r>
    </w:p>
    <w:p w:rsidR="00C22ADB" w:rsidRDefault="00C22ADB" w:rsidP="00C516BB">
      <w:pPr>
        <w:spacing w:before="43" w:line="360" w:lineRule="auto"/>
        <w:ind w:right="29" w:firstLine="708"/>
        <w:jc w:val="both"/>
        <w:rPr>
          <w:rFonts w:ascii="Times New Roman" w:eastAsia="Times New Roman" w:hAnsi="Times New Roman" w:cs="Times New Roman"/>
          <w:sz w:val="24"/>
          <w:lang w:eastAsia="ru-RU"/>
        </w:rPr>
      </w:pPr>
      <w:r>
        <w:rPr>
          <w:rFonts w:ascii="Times New Roman" w:eastAsia="Times New Roman" w:hAnsi="Times New Roman" w:cs="Times New Roman"/>
          <w:i/>
          <w:sz w:val="24"/>
          <w:lang w:eastAsia="ru-RU"/>
        </w:rPr>
        <w:t>Ч</w:t>
      </w:r>
      <w:r>
        <w:rPr>
          <w:rFonts w:ascii="Times New Roman" w:eastAsia="Times New Roman" w:hAnsi="Times New Roman" w:cs="Times New Roman"/>
          <w:bCs/>
          <w:i/>
          <w:sz w:val="24"/>
          <w:lang w:eastAsia="ru-RU"/>
        </w:rPr>
        <w:t>астотно – контрастная стимуляция (КЭМ–стимуляция)</w:t>
      </w:r>
      <w:r>
        <w:rPr>
          <w:rFonts w:ascii="Times New Roman" w:eastAsia="Times New Roman" w:hAnsi="Times New Roman" w:cs="Times New Roman"/>
          <w:sz w:val="24"/>
          <w:lang w:eastAsia="ru-RU"/>
        </w:rPr>
        <w:t xml:space="preserve"> предложена  </w:t>
      </w:r>
      <w:r>
        <w:rPr>
          <w:rFonts w:ascii="Times New Roman" w:eastAsia="Times New Roman" w:hAnsi="Times New Roman" w:cs="Times New Roman"/>
          <w:sz w:val="24"/>
          <w:lang w:val="en-US" w:eastAsia="ru-RU"/>
        </w:rPr>
        <w:t>F</w:t>
      </w:r>
      <w:r>
        <w:rPr>
          <w:rFonts w:ascii="Times New Roman" w:eastAsia="Times New Roman" w:hAnsi="Times New Roman" w:cs="Times New Roman"/>
          <w:sz w:val="24"/>
          <w:lang w:eastAsia="ru-RU"/>
        </w:rPr>
        <w:t xml:space="preserve">. </w:t>
      </w:r>
      <w:r>
        <w:rPr>
          <w:rFonts w:ascii="Times New Roman" w:eastAsia="Times New Roman" w:hAnsi="Times New Roman" w:cs="Times New Roman"/>
          <w:sz w:val="24"/>
          <w:lang w:val="en-US" w:eastAsia="ru-RU"/>
        </w:rPr>
        <w:t>Campbell</w:t>
      </w:r>
      <w:r>
        <w:rPr>
          <w:rFonts w:ascii="Times New Roman" w:eastAsia="Times New Roman" w:hAnsi="Times New Roman" w:cs="Times New Roman"/>
          <w:sz w:val="24"/>
          <w:lang w:eastAsia="ru-RU"/>
        </w:rPr>
        <w:t xml:space="preserve">, </w:t>
      </w:r>
      <w:r>
        <w:rPr>
          <w:rFonts w:ascii="Times New Roman" w:eastAsia="Times New Roman" w:hAnsi="Times New Roman" w:cs="Times New Roman"/>
          <w:sz w:val="24"/>
          <w:lang w:val="en-US" w:eastAsia="ru-RU"/>
        </w:rPr>
        <w:t>R</w:t>
      </w:r>
      <w:r>
        <w:rPr>
          <w:rFonts w:ascii="Times New Roman" w:eastAsia="Times New Roman" w:hAnsi="Times New Roman" w:cs="Times New Roman"/>
          <w:sz w:val="24"/>
          <w:lang w:eastAsia="ru-RU"/>
        </w:rPr>
        <w:t xml:space="preserve">. </w:t>
      </w:r>
      <w:r>
        <w:rPr>
          <w:rFonts w:ascii="Times New Roman" w:eastAsia="Times New Roman" w:hAnsi="Times New Roman" w:cs="Times New Roman"/>
          <w:sz w:val="24"/>
          <w:lang w:val="en-US" w:eastAsia="ru-RU"/>
        </w:rPr>
        <w:t>Hess</w:t>
      </w:r>
      <w:r>
        <w:rPr>
          <w:rFonts w:ascii="Times New Roman" w:eastAsia="Times New Roman" w:hAnsi="Times New Roman" w:cs="Times New Roman"/>
          <w:sz w:val="24"/>
          <w:lang w:eastAsia="ru-RU"/>
        </w:rPr>
        <w:t xml:space="preserve"> с </w:t>
      </w:r>
      <w:proofErr w:type="spellStart"/>
      <w:proofErr w:type="gramStart"/>
      <w:r>
        <w:rPr>
          <w:rFonts w:ascii="Times New Roman" w:eastAsia="Times New Roman" w:hAnsi="Times New Roman" w:cs="Times New Roman"/>
          <w:sz w:val="24"/>
          <w:lang w:eastAsia="ru-RU"/>
        </w:rPr>
        <w:t>соавт</w:t>
      </w:r>
      <w:proofErr w:type="spellEnd"/>
      <w:r>
        <w:rPr>
          <w:rFonts w:ascii="Times New Roman" w:eastAsia="Times New Roman" w:hAnsi="Times New Roman" w:cs="Times New Roman"/>
          <w:sz w:val="24"/>
          <w:lang w:eastAsia="ru-RU"/>
        </w:rPr>
        <w:t>.,</w:t>
      </w:r>
      <w:proofErr w:type="gramEnd"/>
      <w:r>
        <w:rPr>
          <w:rFonts w:ascii="Times New Roman" w:eastAsia="Times New Roman" w:hAnsi="Times New Roman" w:cs="Times New Roman"/>
          <w:sz w:val="24"/>
          <w:lang w:eastAsia="ru-RU"/>
        </w:rPr>
        <w:t xml:space="preserve"> в  1978 для лечения </w:t>
      </w:r>
      <w:proofErr w:type="spellStart"/>
      <w:r>
        <w:rPr>
          <w:rFonts w:ascii="Times New Roman" w:eastAsia="Times New Roman" w:hAnsi="Times New Roman" w:cs="Times New Roman"/>
          <w:sz w:val="24"/>
          <w:lang w:eastAsia="ru-RU"/>
        </w:rPr>
        <w:t>амблиопии</w:t>
      </w:r>
      <w:proofErr w:type="spellEnd"/>
      <w:r>
        <w:rPr>
          <w:rFonts w:ascii="Times New Roman" w:eastAsia="Times New Roman" w:hAnsi="Times New Roman" w:cs="Times New Roman"/>
          <w:sz w:val="24"/>
          <w:lang w:eastAsia="ru-RU"/>
        </w:rPr>
        <w:t xml:space="preserve">. Метод основан на предъявлении контрастно – частотных стимулов. Метод получил название КЭМ–стимуляции по имени его автора. Метод заключается в наблюдении </w:t>
      </w:r>
      <w:proofErr w:type="spellStart"/>
      <w:r>
        <w:rPr>
          <w:rFonts w:ascii="Times New Roman" w:eastAsia="Times New Roman" w:hAnsi="Times New Roman" w:cs="Times New Roman"/>
          <w:sz w:val="24"/>
          <w:lang w:eastAsia="ru-RU"/>
        </w:rPr>
        <w:t>амблиопичным</w:t>
      </w:r>
      <w:proofErr w:type="spellEnd"/>
      <w:r>
        <w:rPr>
          <w:rFonts w:ascii="Times New Roman" w:eastAsia="Times New Roman" w:hAnsi="Times New Roman" w:cs="Times New Roman"/>
          <w:sz w:val="24"/>
          <w:lang w:eastAsia="ru-RU"/>
        </w:rPr>
        <w:t xml:space="preserve"> глазом за вращающимися с частотой 1–2 оборота в минуту черно-белыми полосами (решетками) с различной пространственной частотой и контрастом. Ширина полос меняется от 0,5 до </w:t>
      </w:r>
      <w:r>
        <w:rPr>
          <w:rFonts w:ascii="Times New Roman" w:eastAsia="Times New Roman" w:hAnsi="Times New Roman" w:cs="Times New Roman"/>
          <w:sz w:val="24"/>
          <w:lang w:eastAsia="ru-RU"/>
        </w:rPr>
        <w:lastRenderedPageBreak/>
        <w:t xml:space="preserve">32 цикл/град. Исходный размер полос, видимых </w:t>
      </w:r>
      <w:proofErr w:type="spellStart"/>
      <w:r>
        <w:rPr>
          <w:rFonts w:ascii="Times New Roman" w:eastAsia="Times New Roman" w:hAnsi="Times New Roman" w:cs="Times New Roman"/>
          <w:sz w:val="24"/>
          <w:lang w:eastAsia="ru-RU"/>
        </w:rPr>
        <w:t>амблиопичным</w:t>
      </w:r>
      <w:proofErr w:type="spellEnd"/>
      <w:r>
        <w:rPr>
          <w:rFonts w:ascii="Times New Roman" w:eastAsia="Times New Roman" w:hAnsi="Times New Roman" w:cs="Times New Roman"/>
          <w:sz w:val="24"/>
          <w:lang w:eastAsia="ru-RU"/>
        </w:rPr>
        <w:t xml:space="preserve"> глазом, подбирается индивидуально.</w:t>
      </w:r>
    </w:p>
    <w:p w:rsidR="00C22ADB" w:rsidRDefault="00C22ADB" w:rsidP="00C516BB">
      <w:pPr>
        <w:spacing w:before="43" w:line="360" w:lineRule="auto"/>
        <w:ind w:right="29" w:firstLine="708"/>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 xml:space="preserve">В.М. Чередниченко с </w:t>
      </w:r>
      <w:proofErr w:type="spellStart"/>
      <w:r>
        <w:rPr>
          <w:rFonts w:ascii="Times New Roman" w:eastAsia="Times New Roman" w:hAnsi="Times New Roman" w:cs="Times New Roman"/>
          <w:sz w:val="24"/>
          <w:lang w:eastAsia="ru-RU"/>
        </w:rPr>
        <w:t>соавт</w:t>
      </w:r>
      <w:proofErr w:type="spellEnd"/>
      <w:r>
        <w:rPr>
          <w:rFonts w:ascii="Times New Roman" w:eastAsia="Times New Roman" w:hAnsi="Times New Roman" w:cs="Times New Roman"/>
          <w:sz w:val="24"/>
          <w:lang w:eastAsia="ru-RU"/>
        </w:rPr>
        <w:t>. апробировали и усовершенствовали метод КЭМ стимуляции, что явилось основой для разработки нового прибора «Иллюзион».</w:t>
      </w:r>
    </w:p>
    <w:p w:rsidR="00C22ADB" w:rsidRDefault="00C22ADB" w:rsidP="00C516BB">
      <w:pPr>
        <w:spacing w:before="43" w:line="360" w:lineRule="auto"/>
        <w:ind w:right="29" w:firstLine="708"/>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 xml:space="preserve">Ребенок в течение 7–10 минут наблюдает за вращающимися решетками различной пространственной частоты, что оказывает лечебное воздействие. </w:t>
      </w:r>
    </w:p>
    <w:p w:rsidR="00C22ADB" w:rsidRDefault="00C22ADB" w:rsidP="00C516BB">
      <w:pPr>
        <w:spacing w:before="43" w:line="360" w:lineRule="auto"/>
        <w:ind w:right="29" w:firstLine="708"/>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 xml:space="preserve">В «Иллюзионе» представлены все необходимые размеры решеток благодаря особенностям предлагаемого рисунка – клиновидные черно-белые полосы, расширяющиеся от центра к периферии и меняющие свою конфигурацию в процессе вращения. Это избавляет от необходимости индивидуального подбора таблиц с различной частотой решеток в зависимости от степени </w:t>
      </w:r>
      <w:proofErr w:type="spellStart"/>
      <w:r>
        <w:rPr>
          <w:rFonts w:ascii="Times New Roman" w:eastAsia="Times New Roman" w:hAnsi="Times New Roman" w:cs="Times New Roman"/>
          <w:sz w:val="24"/>
          <w:lang w:eastAsia="ru-RU"/>
        </w:rPr>
        <w:t>амблиопии</w:t>
      </w:r>
      <w:proofErr w:type="spellEnd"/>
      <w:r>
        <w:rPr>
          <w:rFonts w:ascii="Times New Roman" w:eastAsia="Times New Roman" w:hAnsi="Times New Roman" w:cs="Times New Roman"/>
          <w:sz w:val="24"/>
          <w:lang w:eastAsia="ru-RU"/>
        </w:rPr>
        <w:t>. Вращение полос и изменение их конфигурации привлекает внимание пациента и создает дополнительное лечебное воздействие. Курс лечения состоит из 20–25 десяти–пятнадцати минутных процедур.</w:t>
      </w:r>
    </w:p>
    <w:p w:rsidR="00C22ADB" w:rsidRDefault="00C22ADB" w:rsidP="00C516BB">
      <w:pPr>
        <w:spacing w:before="43" w:line="360" w:lineRule="auto"/>
        <w:ind w:right="29" w:firstLine="708"/>
        <w:jc w:val="both"/>
        <w:rPr>
          <w:rFonts w:ascii="Times New Roman" w:eastAsia="Times New Roman" w:hAnsi="Times New Roman" w:cs="Times New Roman"/>
          <w:bCs/>
          <w:i/>
          <w:sz w:val="24"/>
          <w:lang w:eastAsia="ru-RU"/>
        </w:rPr>
      </w:pPr>
      <w:r>
        <w:rPr>
          <w:rFonts w:ascii="Times New Roman" w:eastAsia="Times New Roman" w:hAnsi="Times New Roman" w:cs="Times New Roman"/>
          <w:sz w:val="24"/>
          <w:lang w:eastAsia="ru-RU"/>
        </w:rPr>
        <w:t xml:space="preserve">КЭМ–стимуляция может </w:t>
      </w:r>
      <w:proofErr w:type="gramStart"/>
      <w:r>
        <w:rPr>
          <w:rFonts w:ascii="Times New Roman" w:eastAsia="Times New Roman" w:hAnsi="Times New Roman" w:cs="Times New Roman"/>
          <w:sz w:val="24"/>
          <w:lang w:eastAsia="ru-RU"/>
        </w:rPr>
        <w:t>применятся</w:t>
      </w:r>
      <w:proofErr w:type="gramEnd"/>
      <w:r>
        <w:rPr>
          <w:rFonts w:ascii="Times New Roman" w:eastAsia="Times New Roman" w:hAnsi="Times New Roman" w:cs="Times New Roman"/>
          <w:sz w:val="24"/>
          <w:lang w:eastAsia="ru-RU"/>
        </w:rPr>
        <w:t xml:space="preserve"> самостоятельно или быть дополнением к классическим методам лечения </w:t>
      </w:r>
      <w:proofErr w:type="spellStart"/>
      <w:r>
        <w:rPr>
          <w:rFonts w:ascii="Times New Roman" w:eastAsia="Times New Roman" w:hAnsi="Times New Roman" w:cs="Times New Roman"/>
          <w:sz w:val="24"/>
          <w:lang w:eastAsia="ru-RU"/>
        </w:rPr>
        <w:t>амблиопии</w:t>
      </w:r>
      <w:proofErr w:type="spellEnd"/>
      <w:r>
        <w:rPr>
          <w:rFonts w:ascii="Times New Roman" w:eastAsia="Times New Roman" w:hAnsi="Times New Roman" w:cs="Times New Roman"/>
          <w:sz w:val="24"/>
          <w:lang w:eastAsia="ru-RU"/>
        </w:rPr>
        <w:t>.</w:t>
      </w:r>
    </w:p>
    <w:p w:rsidR="00C22ADB" w:rsidRDefault="00C22ADB" w:rsidP="00C516BB">
      <w:pPr>
        <w:spacing w:before="43" w:line="360" w:lineRule="auto"/>
        <w:ind w:right="29" w:firstLine="708"/>
        <w:jc w:val="both"/>
        <w:rPr>
          <w:rFonts w:ascii="Times New Roman" w:eastAsia="Times New Roman" w:hAnsi="Times New Roman" w:cs="Times New Roman"/>
          <w:i/>
          <w:sz w:val="24"/>
          <w:lang w:eastAsia="ru-RU"/>
        </w:rPr>
      </w:pPr>
      <w:r>
        <w:rPr>
          <w:rFonts w:ascii="Times New Roman" w:eastAsia="Times New Roman" w:hAnsi="Times New Roman" w:cs="Times New Roman"/>
          <w:bCs/>
          <w:i/>
          <w:sz w:val="24"/>
          <w:lang w:eastAsia="ru-RU"/>
        </w:rPr>
        <w:t>Рефлексотерапия</w:t>
      </w:r>
      <w:r>
        <w:rPr>
          <w:rFonts w:ascii="Times New Roman" w:eastAsia="Times New Roman" w:hAnsi="Times New Roman" w:cs="Times New Roman"/>
          <w:i/>
          <w:sz w:val="24"/>
          <w:lang w:eastAsia="ru-RU"/>
        </w:rPr>
        <w:t xml:space="preserve">. </w:t>
      </w:r>
      <w:proofErr w:type="spellStart"/>
      <w:r>
        <w:rPr>
          <w:rFonts w:ascii="Times New Roman" w:eastAsia="Times New Roman" w:hAnsi="Times New Roman" w:cs="Times New Roman"/>
          <w:sz w:val="24"/>
          <w:lang w:eastAsia="ru-RU"/>
        </w:rPr>
        <w:t>Электропунктурная</w:t>
      </w:r>
      <w:proofErr w:type="spellEnd"/>
      <w:r>
        <w:rPr>
          <w:rFonts w:ascii="Times New Roman" w:eastAsia="Times New Roman" w:hAnsi="Times New Roman" w:cs="Times New Roman"/>
          <w:sz w:val="24"/>
          <w:lang w:eastAsia="ru-RU"/>
        </w:rPr>
        <w:t xml:space="preserve"> рефлексотерапия является разновидностью рефлексотерапии. Метод основан на воздействии слабым электрическим током на точки акупунктуры по определенной схеме. Электропунктура является перспективным методом рефлексотерапии в связи с </w:t>
      </w:r>
      <w:proofErr w:type="spellStart"/>
      <w:r>
        <w:rPr>
          <w:rFonts w:ascii="Times New Roman" w:eastAsia="Times New Roman" w:hAnsi="Times New Roman" w:cs="Times New Roman"/>
          <w:sz w:val="24"/>
          <w:lang w:eastAsia="ru-RU"/>
        </w:rPr>
        <w:t>физиологичностью</w:t>
      </w:r>
      <w:proofErr w:type="spellEnd"/>
      <w:r>
        <w:rPr>
          <w:rFonts w:ascii="Times New Roman" w:eastAsia="Times New Roman" w:hAnsi="Times New Roman" w:cs="Times New Roman"/>
          <w:sz w:val="24"/>
          <w:lang w:eastAsia="ru-RU"/>
        </w:rPr>
        <w:t xml:space="preserve"> и широким диапазоном действия, а также с многофакторным нормализующим влиянием ее на зрительные функции, аппарат аккомодации, </w:t>
      </w:r>
      <w:proofErr w:type="spellStart"/>
      <w:r>
        <w:rPr>
          <w:rFonts w:ascii="Times New Roman" w:eastAsia="Times New Roman" w:hAnsi="Times New Roman" w:cs="Times New Roman"/>
          <w:sz w:val="24"/>
          <w:lang w:eastAsia="ru-RU"/>
        </w:rPr>
        <w:t>гидро</w:t>
      </w:r>
      <w:proofErr w:type="spellEnd"/>
      <w:r>
        <w:rPr>
          <w:rFonts w:ascii="Times New Roman" w:eastAsia="Times New Roman" w:hAnsi="Times New Roman" w:cs="Times New Roman"/>
          <w:sz w:val="24"/>
          <w:lang w:eastAsia="ru-RU"/>
        </w:rPr>
        <w:t xml:space="preserve">- и гемодинамику глаз, оздоровлением всего организма. Электропунктура может применяться в специализированном детском саду даже у детей раннего возраста ввиду ее безболезненности и хорошей переносимости. Лечение проводит врач, владеющий методикой рефлексотерапии. Обладающие подобным действием методы </w:t>
      </w:r>
      <w:proofErr w:type="spellStart"/>
      <w:r>
        <w:rPr>
          <w:rFonts w:ascii="Times New Roman" w:eastAsia="Times New Roman" w:hAnsi="Times New Roman" w:cs="Times New Roman"/>
          <w:sz w:val="24"/>
          <w:lang w:eastAsia="ru-RU"/>
        </w:rPr>
        <w:t>магнит</w:t>
      </w:r>
      <w:proofErr w:type="gramStart"/>
      <w:r>
        <w:rPr>
          <w:rFonts w:ascii="Times New Roman" w:eastAsia="Times New Roman" w:hAnsi="Times New Roman" w:cs="Times New Roman"/>
          <w:sz w:val="24"/>
          <w:lang w:eastAsia="ru-RU"/>
        </w:rPr>
        <w:t>о</w:t>
      </w:r>
      <w:proofErr w:type="spellEnd"/>
      <w:r>
        <w:rPr>
          <w:rFonts w:ascii="Times New Roman" w:eastAsia="Times New Roman" w:hAnsi="Times New Roman" w:cs="Times New Roman"/>
          <w:sz w:val="24"/>
          <w:lang w:eastAsia="ru-RU"/>
        </w:rPr>
        <w:t>-</w:t>
      </w:r>
      <w:proofErr w:type="gramEnd"/>
      <w:r>
        <w:rPr>
          <w:rFonts w:ascii="Times New Roman" w:eastAsia="Times New Roman" w:hAnsi="Times New Roman" w:cs="Times New Roman"/>
          <w:sz w:val="24"/>
          <w:lang w:eastAsia="ru-RU"/>
        </w:rPr>
        <w:t xml:space="preserve"> и </w:t>
      </w:r>
      <w:proofErr w:type="spellStart"/>
      <w:r>
        <w:rPr>
          <w:rFonts w:ascii="Times New Roman" w:eastAsia="Times New Roman" w:hAnsi="Times New Roman" w:cs="Times New Roman"/>
          <w:sz w:val="24"/>
          <w:lang w:eastAsia="ru-RU"/>
        </w:rPr>
        <w:t>электостимуляции</w:t>
      </w:r>
      <w:proofErr w:type="spellEnd"/>
      <w:r>
        <w:rPr>
          <w:rFonts w:ascii="Times New Roman" w:eastAsia="Times New Roman" w:hAnsi="Times New Roman" w:cs="Times New Roman"/>
          <w:sz w:val="24"/>
          <w:lang w:eastAsia="ru-RU"/>
        </w:rPr>
        <w:t xml:space="preserve"> могут использоваться при так называемой «относительной </w:t>
      </w:r>
      <w:proofErr w:type="spellStart"/>
      <w:r>
        <w:rPr>
          <w:rFonts w:ascii="Times New Roman" w:eastAsia="Times New Roman" w:hAnsi="Times New Roman" w:cs="Times New Roman"/>
          <w:sz w:val="24"/>
          <w:lang w:eastAsia="ru-RU"/>
        </w:rPr>
        <w:t>амблиопии</w:t>
      </w:r>
      <w:proofErr w:type="spellEnd"/>
      <w:r>
        <w:rPr>
          <w:rFonts w:ascii="Times New Roman" w:eastAsia="Times New Roman" w:hAnsi="Times New Roman" w:cs="Times New Roman"/>
          <w:sz w:val="24"/>
          <w:lang w:eastAsia="ru-RU"/>
        </w:rPr>
        <w:t>», возникающей при врожденной миопии, нистагме.</w:t>
      </w:r>
    </w:p>
    <w:p w:rsidR="00C22ADB" w:rsidRDefault="00C22ADB" w:rsidP="00C516BB">
      <w:pPr>
        <w:spacing w:before="43" w:line="360" w:lineRule="auto"/>
        <w:ind w:right="29" w:firstLine="708"/>
        <w:jc w:val="both"/>
        <w:rPr>
          <w:rFonts w:ascii="Times New Roman" w:eastAsia="Times New Roman" w:hAnsi="Times New Roman" w:cs="Times New Roman"/>
          <w:i/>
          <w:sz w:val="24"/>
          <w:lang w:eastAsia="ru-RU"/>
        </w:rPr>
      </w:pPr>
      <w:proofErr w:type="spellStart"/>
      <w:r>
        <w:rPr>
          <w:rFonts w:ascii="Times New Roman" w:eastAsia="Times New Roman" w:hAnsi="Times New Roman" w:cs="Times New Roman"/>
          <w:i/>
          <w:sz w:val="24"/>
          <w:lang w:eastAsia="ru-RU"/>
        </w:rPr>
        <w:t>Лазерплеоптика</w:t>
      </w:r>
      <w:proofErr w:type="spellEnd"/>
      <w:r>
        <w:rPr>
          <w:rFonts w:ascii="Times New Roman" w:eastAsia="Times New Roman" w:hAnsi="Times New Roman" w:cs="Times New Roman"/>
          <w:i/>
          <w:sz w:val="24"/>
          <w:lang w:eastAsia="ru-RU"/>
        </w:rPr>
        <w:t>.</w:t>
      </w:r>
      <w:r>
        <w:rPr>
          <w:rFonts w:ascii="Times New Roman" w:eastAsia="Times New Roman" w:hAnsi="Times New Roman" w:cs="Times New Roman"/>
          <w:sz w:val="24"/>
          <w:lang w:eastAsia="ru-RU"/>
        </w:rPr>
        <w:t xml:space="preserve"> Для лечения </w:t>
      </w:r>
      <w:proofErr w:type="spellStart"/>
      <w:r>
        <w:rPr>
          <w:rFonts w:ascii="Times New Roman" w:eastAsia="Times New Roman" w:hAnsi="Times New Roman" w:cs="Times New Roman"/>
          <w:sz w:val="24"/>
          <w:lang w:eastAsia="ru-RU"/>
        </w:rPr>
        <w:t>амблиопии</w:t>
      </w:r>
      <w:proofErr w:type="spellEnd"/>
      <w:r>
        <w:rPr>
          <w:rFonts w:ascii="Times New Roman" w:eastAsia="Times New Roman" w:hAnsi="Times New Roman" w:cs="Times New Roman"/>
          <w:sz w:val="24"/>
          <w:lang w:eastAsia="ru-RU"/>
        </w:rPr>
        <w:t xml:space="preserve"> используют лазерное излучение в виде отраженного лазерного света, так </w:t>
      </w:r>
      <w:proofErr w:type="gramStart"/>
      <w:r>
        <w:rPr>
          <w:rFonts w:ascii="Times New Roman" w:eastAsia="Times New Roman" w:hAnsi="Times New Roman" w:cs="Times New Roman"/>
          <w:sz w:val="24"/>
          <w:lang w:eastAsia="ru-RU"/>
        </w:rPr>
        <w:t>называемых</w:t>
      </w:r>
      <w:proofErr w:type="gramEnd"/>
      <w:r>
        <w:rPr>
          <w:rFonts w:ascii="Times New Roman" w:eastAsia="Times New Roman" w:hAnsi="Times New Roman" w:cs="Times New Roman"/>
          <w:sz w:val="24"/>
          <w:lang w:eastAsia="ru-RU"/>
        </w:rPr>
        <w:t xml:space="preserve"> </w:t>
      </w:r>
      <w:proofErr w:type="spellStart"/>
      <w:r>
        <w:rPr>
          <w:rFonts w:ascii="Times New Roman" w:eastAsia="Times New Roman" w:hAnsi="Times New Roman" w:cs="Times New Roman"/>
          <w:sz w:val="24"/>
          <w:lang w:eastAsia="ru-RU"/>
        </w:rPr>
        <w:t>спеклов</w:t>
      </w:r>
      <w:proofErr w:type="spellEnd"/>
      <w:r>
        <w:rPr>
          <w:rFonts w:ascii="Times New Roman" w:eastAsia="Times New Roman" w:hAnsi="Times New Roman" w:cs="Times New Roman"/>
          <w:sz w:val="24"/>
          <w:lang w:eastAsia="ru-RU"/>
        </w:rPr>
        <w:t xml:space="preserve">. Наблюдение лазерной «зернистости» оказывает стимулирующее действие на сетчатку (используют отечественные приборы «ЛАР», «МАКДЕЛ» и </w:t>
      </w:r>
      <w:proofErr w:type="spellStart"/>
      <w:proofErr w:type="gramStart"/>
      <w:r>
        <w:rPr>
          <w:rFonts w:ascii="Times New Roman" w:eastAsia="Times New Roman" w:hAnsi="Times New Roman" w:cs="Times New Roman"/>
          <w:sz w:val="24"/>
          <w:lang w:eastAsia="ru-RU"/>
        </w:rPr>
        <w:t>пр</w:t>
      </w:r>
      <w:proofErr w:type="spellEnd"/>
      <w:proofErr w:type="gramEnd"/>
      <w:r>
        <w:rPr>
          <w:rFonts w:ascii="Times New Roman" w:eastAsia="Times New Roman" w:hAnsi="Times New Roman" w:cs="Times New Roman"/>
          <w:sz w:val="24"/>
          <w:lang w:eastAsia="ru-RU"/>
        </w:rPr>
        <w:t>).</w:t>
      </w:r>
    </w:p>
    <w:p w:rsidR="00C22ADB" w:rsidRDefault="00C22ADB" w:rsidP="00C516BB">
      <w:pPr>
        <w:spacing w:before="43" w:line="360" w:lineRule="auto"/>
        <w:ind w:right="29" w:firstLine="708"/>
        <w:jc w:val="both"/>
        <w:rPr>
          <w:rFonts w:ascii="Times New Roman" w:eastAsia="Times New Roman" w:hAnsi="Times New Roman" w:cs="Times New Roman"/>
          <w:b/>
          <w:bCs/>
          <w:i/>
          <w:sz w:val="24"/>
          <w:lang w:eastAsia="ru-RU"/>
        </w:rPr>
      </w:pPr>
      <w:r>
        <w:rPr>
          <w:rFonts w:ascii="Times New Roman" w:eastAsia="Times New Roman" w:hAnsi="Times New Roman" w:cs="Times New Roman"/>
          <w:i/>
          <w:sz w:val="24"/>
          <w:lang w:eastAsia="ru-RU"/>
        </w:rPr>
        <w:t>Компьютерные программы</w:t>
      </w:r>
      <w:r>
        <w:rPr>
          <w:rFonts w:ascii="Times New Roman" w:eastAsia="Times New Roman" w:hAnsi="Times New Roman" w:cs="Times New Roman"/>
          <w:sz w:val="24"/>
          <w:lang w:eastAsia="ru-RU"/>
        </w:rPr>
        <w:t xml:space="preserve"> «</w:t>
      </w:r>
      <w:r>
        <w:rPr>
          <w:rFonts w:ascii="Times New Roman" w:eastAsia="Times New Roman" w:hAnsi="Times New Roman" w:cs="Times New Roman"/>
          <w:sz w:val="24"/>
          <w:lang w:val="en-US" w:eastAsia="ru-RU"/>
        </w:rPr>
        <w:t>EYE</w:t>
      </w:r>
      <w:r>
        <w:rPr>
          <w:rFonts w:ascii="Times New Roman" w:eastAsia="Times New Roman" w:hAnsi="Times New Roman" w:cs="Times New Roman"/>
          <w:sz w:val="24"/>
          <w:lang w:eastAsia="ru-RU"/>
        </w:rPr>
        <w:t xml:space="preserve">» (упражнения «Тир», «Погоня», «Крестики», «Паучок») и др. оказывающие комплексное воздействие на различные виды чувствительности при </w:t>
      </w:r>
      <w:proofErr w:type="spellStart"/>
      <w:r>
        <w:rPr>
          <w:rFonts w:ascii="Times New Roman" w:eastAsia="Times New Roman" w:hAnsi="Times New Roman" w:cs="Times New Roman"/>
          <w:sz w:val="24"/>
          <w:lang w:eastAsia="ru-RU"/>
        </w:rPr>
        <w:t>амблиопии</w:t>
      </w:r>
      <w:proofErr w:type="spellEnd"/>
      <w:r>
        <w:rPr>
          <w:rFonts w:ascii="Times New Roman" w:eastAsia="Times New Roman" w:hAnsi="Times New Roman" w:cs="Times New Roman"/>
          <w:sz w:val="24"/>
          <w:lang w:eastAsia="ru-RU"/>
        </w:rPr>
        <w:t xml:space="preserve">: частотно-контрастную, цветовую. Компьютерные программы позволяют менять размеры, контраст и цвет тест – объекта («Зебра»). </w:t>
      </w:r>
      <w:r>
        <w:rPr>
          <w:rFonts w:ascii="Times New Roman" w:eastAsia="Times New Roman" w:hAnsi="Times New Roman" w:cs="Times New Roman"/>
          <w:sz w:val="24"/>
          <w:lang w:eastAsia="ru-RU"/>
        </w:rPr>
        <w:lastRenderedPageBreak/>
        <w:t xml:space="preserve">Комплексное воздействие на различные виды зрительной чувствительности существенно повышает эффективность </w:t>
      </w:r>
      <w:proofErr w:type="spellStart"/>
      <w:r>
        <w:rPr>
          <w:rFonts w:ascii="Times New Roman" w:eastAsia="Times New Roman" w:hAnsi="Times New Roman" w:cs="Times New Roman"/>
          <w:sz w:val="24"/>
          <w:lang w:eastAsia="ru-RU"/>
        </w:rPr>
        <w:t>плеоптического</w:t>
      </w:r>
      <w:proofErr w:type="spellEnd"/>
      <w:r>
        <w:rPr>
          <w:rFonts w:ascii="Times New Roman" w:eastAsia="Times New Roman" w:hAnsi="Times New Roman" w:cs="Times New Roman"/>
          <w:sz w:val="24"/>
          <w:lang w:eastAsia="ru-RU"/>
        </w:rPr>
        <w:t xml:space="preserve"> лечения.</w:t>
      </w:r>
    </w:p>
    <w:p w:rsidR="00C22ADB" w:rsidRDefault="00C22ADB" w:rsidP="00C516BB">
      <w:pPr>
        <w:spacing w:before="280" w:after="280" w:line="360" w:lineRule="auto"/>
        <w:ind w:firstLine="708"/>
        <w:jc w:val="both"/>
        <w:rPr>
          <w:rFonts w:ascii="Times New Roman" w:eastAsia="Times New Roman" w:hAnsi="Times New Roman" w:cs="Times New Roman"/>
          <w:bCs/>
          <w:sz w:val="24"/>
          <w:lang w:eastAsia="ru-RU"/>
        </w:rPr>
      </w:pPr>
      <w:proofErr w:type="spellStart"/>
      <w:r>
        <w:rPr>
          <w:rFonts w:ascii="Times New Roman" w:eastAsia="Times New Roman" w:hAnsi="Times New Roman" w:cs="Times New Roman"/>
          <w:b/>
          <w:bCs/>
          <w:i/>
          <w:sz w:val="24"/>
          <w:lang w:eastAsia="ru-RU"/>
        </w:rPr>
        <w:t>Ортопто</w:t>
      </w:r>
      <w:proofErr w:type="spellEnd"/>
      <w:r>
        <w:rPr>
          <w:rFonts w:ascii="Times New Roman" w:eastAsia="Times New Roman" w:hAnsi="Times New Roman" w:cs="Times New Roman"/>
          <w:b/>
          <w:bCs/>
          <w:i/>
          <w:sz w:val="24"/>
          <w:lang w:eastAsia="ru-RU"/>
        </w:rPr>
        <w:t xml:space="preserve"> – </w:t>
      </w:r>
      <w:proofErr w:type="spellStart"/>
      <w:r>
        <w:rPr>
          <w:rFonts w:ascii="Times New Roman" w:eastAsia="Times New Roman" w:hAnsi="Times New Roman" w:cs="Times New Roman"/>
          <w:b/>
          <w:bCs/>
          <w:i/>
          <w:sz w:val="24"/>
          <w:lang w:eastAsia="ru-RU"/>
        </w:rPr>
        <w:t>диплоптическое</w:t>
      </w:r>
      <w:proofErr w:type="spellEnd"/>
      <w:r>
        <w:rPr>
          <w:rFonts w:ascii="Times New Roman" w:eastAsia="Times New Roman" w:hAnsi="Times New Roman" w:cs="Times New Roman"/>
          <w:b/>
          <w:bCs/>
          <w:i/>
          <w:sz w:val="24"/>
          <w:lang w:eastAsia="ru-RU"/>
        </w:rPr>
        <w:t xml:space="preserve"> лечение.</w:t>
      </w:r>
      <w:r>
        <w:rPr>
          <w:rFonts w:ascii="Times New Roman" w:eastAsia="Times New Roman" w:hAnsi="Times New Roman" w:cs="Times New Roman"/>
          <w:b/>
          <w:sz w:val="24"/>
          <w:lang w:eastAsia="ru-RU"/>
        </w:rPr>
        <w:t xml:space="preserve"> </w:t>
      </w:r>
    </w:p>
    <w:p w:rsidR="00C22ADB" w:rsidRDefault="00C22ADB" w:rsidP="00C516BB">
      <w:pPr>
        <w:spacing w:before="280" w:after="280" w:line="360" w:lineRule="auto"/>
        <w:ind w:firstLine="708"/>
        <w:jc w:val="both"/>
        <w:rPr>
          <w:rFonts w:ascii="Times New Roman" w:eastAsia="Times New Roman" w:hAnsi="Times New Roman" w:cs="Times New Roman"/>
          <w:bCs/>
          <w:i/>
          <w:sz w:val="24"/>
          <w:lang w:eastAsia="ru-RU"/>
        </w:rPr>
      </w:pPr>
      <w:proofErr w:type="spellStart"/>
      <w:r>
        <w:rPr>
          <w:rFonts w:ascii="Times New Roman" w:eastAsia="Times New Roman" w:hAnsi="Times New Roman" w:cs="Times New Roman"/>
          <w:bCs/>
          <w:sz w:val="24"/>
          <w:lang w:eastAsia="ru-RU"/>
        </w:rPr>
        <w:t>Ортопто-диплоптическое</w:t>
      </w:r>
      <w:proofErr w:type="spellEnd"/>
      <w:r>
        <w:rPr>
          <w:rFonts w:ascii="Times New Roman" w:eastAsia="Times New Roman" w:hAnsi="Times New Roman" w:cs="Times New Roman"/>
          <w:bCs/>
          <w:sz w:val="24"/>
          <w:lang w:eastAsia="ru-RU"/>
        </w:rPr>
        <w:t xml:space="preserve"> лечение</w:t>
      </w:r>
      <w:r>
        <w:rPr>
          <w:rFonts w:ascii="Times New Roman" w:eastAsia="Times New Roman" w:hAnsi="Times New Roman" w:cs="Times New Roman"/>
          <w:sz w:val="24"/>
          <w:lang w:eastAsia="ru-RU"/>
        </w:rPr>
        <w:t xml:space="preserve"> включает систему тренировочных упражнений на аппаратах, направленную на развитие фузионной способности и бинокулярного зрения. Для </w:t>
      </w:r>
      <w:proofErr w:type="spellStart"/>
      <w:r>
        <w:rPr>
          <w:rFonts w:ascii="Times New Roman" w:eastAsia="Times New Roman" w:hAnsi="Times New Roman" w:cs="Times New Roman"/>
          <w:sz w:val="24"/>
          <w:lang w:eastAsia="ru-RU"/>
        </w:rPr>
        <w:t>ортоптического</w:t>
      </w:r>
      <w:proofErr w:type="spellEnd"/>
      <w:r>
        <w:rPr>
          <w:rFonts w:ascii="Times New Roman" w:eastAsia="Times New Roman" w:hAnsi="Times New Roman" w:cs="Times New Roman"/>
          <w:sz w:val="24"/>
          <w:lang w:eastAsia="ru-RU"/>
        </w:rPr>
        <w:t xml:space="preserve"> лечения используется </w:t>
      </w:r>
      <w:proofErr w:type="spellStart"/>
      <w:r>
        <w:rPr>
          <w:rFonts w:ascii="Times New Roman" w:eastAsia="Times New Roman" w:hAnsi="Times New Roman" w:cs="Times New Roman"/>
          <w:sz w:val="24"/>
          <w:lang w:eastAsia="ru-RU"/>
        </w:rPr>
        <w:t>синоптофор</w:t>
      </w:r>
      <w:proofErr w:type="spellEnd"/>
      <w:r>
        <w:rPr>
          <w:rFonts w:ascii="Times New Roman" w:eastAsia="Times New Roman" w:hAnsi="Times New Roman" w:cs="Times New Roman"/>
          <w:sz w:val="24"/>
          <w:lang w:eastAsia="ru-RU"/>
        </w:rPr>
        <w:t>.</w:t>
      </w:r>
    </w:p>
    <w:p w:rsidR="00C22ADB" w:rsidRDefault="00C22ADB" w:rsidP="00C516BB">
      <w:pPr>
        <w:spacing w:before="280" w:after="280" w:line="360" w:lineRule="auto"/>
        <w:jc w:val="both"/>
        <w:rPr>
          <w:rFonts w:ascii="Times New Roman" w:eastAsia="Times New Roman" w:hAnsi="Times New Roman" w:cs="Times New Roman"/>
          <w:sz w:val="24"/>
          <w:lang w:eastAsia="ru-RU"/>
        </w:rPr>
      </w:pPr>
      <w:r>
        <w:rPr>
          <w:rFonts w:ascii="Times New Roman" w:eastAsia="Times New Roman" w:hAnsi="Times New Roman" w:cs="Times New Roman"/>
          <w:bCs/>
          <w:i/>
          <w:sz w:val="24"/>
          <w:lang w:eastAsia="ru-RU"/>
        </w:rPr>
        <w:t xml:space="preserve">Упражнения по восстановлению одновременного и </w:t>
      </w:r>
      <w:proofErr w:type="spellStart"/>
      <w:r>
        <w:rPr>
          <w:rFonts w:ascii="Times New Roman" w:eastAsia="Times New Roman" w:hAnsi="Times New Roman" w:cs="Times New Roman"/>
          <w:bCs/>
          <w:i/>
          <w:sz w:val="24"/>
          <w:lang w:eastAsia="ru-RU"/>
        </w:rPr>
        <w:t>бифовеального</w:t>
      </w:r>
      <w:proofErr w:type="spellEnd"/>
      <w:r>
        <w:rPr>
          <w:rFonts w:ascii="Times New Roman" w:eastAsia="Times New Roman" w:hAnsi="Times New Roman" w:cs="Times New Roman"/>
          <w:bCs/>
          <w:i/>
          <w:sz w:val="24"/>
          <w:lang w:eastAsia="ru-RU"/>
        </w:rPr>
        <w:t xml:space="preserve"> слияния на </w:t>
      </w:r>
      <w:proofErr w:type="spellStart"/>
      <w:r>
        <w:rPr>
          <w:rFonts w:ascii="Times New Roman" w:eastAsia="Times New Roman" w:hAnsi="Times New Roman" w:cs="Times New Roman"/>
          <w:bCs/>
          <w:i/>
          <w:sz w:val="24"/>
          <w:lang w:eastAsia="ru-RU"/>
        </w:rPr>
        <w:t>синоптофоре</w:t>
      </w:r>
      <w:proofErr w:type="spellEnd"/>
      <w:r>
        <w:rPr>
          <w:rFonts w:ascii="Times New Roman" w:eastAsia="Times New Roman" w:hAnsi="Times New Roman" w:cs="Times New Roman"/>
          <w:bCs/>
          <w:i/>
          <w:sz w:val="24"/>
          <w:lang w:eastAsia="ru-RU"/>
        </w:rPr>
        <w:t xml:space="preserve">. </w:t>
      </w:r>
      <w:r>
        <w:rPr>
          <w:rFonts w:ascii="Times New Roman" w:eastAsia="Times New Roman" w:hAnsi="Times New Roman" w:cs="Times New Roman"/>
          <w:sz w:val="24"/>
          <w:lang w:eastAsia="ru-RU"/>
        </w:rPr>
        <w:t xml:space="preserve">Если при исследовании на </w:t>
      </w:r>
      <w:proofErr w:type="spellStart"/>
      <w:r>
        <w:rPr>
          <w:rFonts w:ascii="Times New Roman" w:eastAsia="Times New Roman" w:hAnsi="Times New Roman" w:cs="Times New Roman"/>
          <w:sz w:val="24"/>
          <w:lang w:eastAsia="ru-RU"/>
        </w:rPr>
        <w:t>синоптофоре</w:t>
      </w:r>
      <w:proofErr w:type="spellEnd"/>
      <w:r>
        <w:rPr>
          <w:rFonts w:ascii="Times New Roman" w:eastAsia="Times New Roman" w:hAnsi="Times New Roman" w:cs="Times New Roman"/>
          <w:sz w:val="24"/>
          <w:lang w:eastAsia="ru-RU"/>
        </w:rPr>
        <w:t xml:space="preserve"> больной видит только один объект или отмечает исчезновение одного из объектов во время перемещения оптических головок </w:t>
      </w:r>
      <w:proofErr w:type="spellStart"/>
      <w:r>
        <w:rPr>
          <w:rFonts w:ascii="Times New Roman" w:eastAsia="Times New Roman" w:hAnsi="Times New Roman" w:cs="Times New Roman"/>
          <w:sz w:val="24"/>
          <w:lang w:eastAsia="ru-RU"/>
        </w:rPr>
        <w:t>синоптофора</w:t>
      </w:r>
      <w:proofErr w:type="spellEnd"/>
      <w:r>
        <w:rPr>
          <w:rFonts w:ascii="Times New Roman" w:eastAsia="Times New Roman" w:hAnsi="Times New Roman" w:cs="Times New Roman"/>
          <w:sz w:val="24"/>
          <w:lang w:eastAsia="ru-RU"/>
        </w:rPr>
        <w:t xml:space="preserve">, то назначают упражнения по восстановлению </w:t>
      </w:r>
      <w:proofErr w:type="spellStart"/>
      <w:r>
        <w:rPr>
          <w:rFonts w:ascii="Times New Roman" w:eastAsia="Times New Roman" w:hAnsi="Times New Roman" w:cs="Times New Roman"/>
          <w:sz w:val="24"/>
          <w:lang w:eastAsia="ru-RU"/>
        </w:rPr>
        <w:t>бифовеального</w:t>
      </w:r>
      <w:proofErr w:type="spellEnd"/>
      <w:r>
        <w:rPr>
          <w:rFonts w:ascii="Times New Roman" w:eastAsia="Times New Roman" w:hAnsi="Times New Roman" w:cs="Times New Roman"/>
          <w:sz w:val="24"/>
          <w:lang w:eastAsia="ru-RU"/>
        </w:rPr>
        <w:t xml:space="preserve"> слияния. Суть их заключается в быстром попеременном или одновременном раздражении центральных ямок сетчаток обоих глаз, что побуждает их к совместной деятельности. </w:t>
      </w:r>
    </w:p>
    <w:p w:rsidR="00C22ADB" w:rsidRDefault="00C22ADB" w:rsidP="00C516BB">
      <w:pPr>
        <w:spacing w:before="280" w:after="280" w:line="360" w:lineRule="auto"/>
        <w:ind w:firstLine="708"/>
        <w:jc w:val="both"/>
        <w:rPr>
          <w:rFonts w:ascii="Times New Roman" w:eastAsia="Times New Roman" w:hAnsi="Times New Roman" w:cs="Times New Roman"/>
          <w:bCs/>
          <w:i/>
          <w:sz w:val="24"/>
          <w:lang w:eastAsia="ru-RU"/>
        </w:rPr>
      </w:pPr>
      <w:r>
        <w:rPr>
          <w:rFonts w:ascii="Times New Roman" w:eastAsia="Times New Roman" w:hAnsi="Times New Roman" w:cs="Times New Roman"/>
          <w:sz w:val="24"/>
          <w:lang w:eastAsia="ru-RU"/>
        </w:rPr>
        <w:t xml:space="preserve">Для определения объективного угла косоглазия в кассеты </w:t>
      </w:r>
      <w:proofErr w:type="spellStart"/>
      <w:r>
        <w:rPr>
          <w:rFonts w:ascii="Times New Roman" w:eastAsia="Times New Roman" w:hAnsi="Times New Roman" w:cs="Times New Roman"/>
          <w:sz w:val="24"/>
          <w:lang w:eastAsia="ru-RU"/>
        </w:rPr>
        <w:t>синоптофора</w:t>
      </w:r>
      <w:proofErr w:type="spellEnd"/>
      <w:r>
        <w:rPr>
          <w:rFonts w:ascii="Times New Roman" w:eastAsia="Times New Roman" w:hAnsi="Times New Roman" w:cs="Times New Roman"/>
          <w:sz w:val="24"/>
          <w:lang w:eastAsia="ru-RU"/>
        </w:rPr>
        <w:t xml:space="preserve"> помещают объекты (для совмещения или слияния) наименьшего размера. Просят больного смотреть на объекты и, попеременно </w:t>
      </w:r>
      <w:proofErr w:type="gramStart"/>
      <w:r>
        <w:rPr>
          <w:rFonts w:ascii="Times New Roman" w:eastAsia="Times New Roman" w:hAnsi="Times New Roman" w:cs="Times New Roman"/>
          <w:sz w:val="24"/>
          <w:lang w:eastAsia="ru-RU"/>
        </w:rPr>
        <w:t>их</w:t>
      </w:r>
      <w:proofErr w:type="gramEnd"/>
      <w:r>
        <w:rPr>
          <w:rFonts w:ascii="Times New Roman" w:eastAsia="Times New Roman" w:hAnsi="Times New Roman" w:cs="Times New Roman"/>
          <w:sz w:val="24"/>
          <w:lang w:eastAsia="ru-RU"/>
        </w:rPr>
        <w:t xml:space="preserve"> выключая и перемещая оптические головки </w:t>
      </w:r>
      <w:proofErr w:type="spellStart"/>
      <w:r>
        <w:rPr>
          <w:rFonts w:ascii="Times New Roman" w:eastAsia="Times New Roman" w:hAnsi="Times New Roman" w:cs="Times New Roman"/>
          <w:sz w:val="24"/>
          <w:lang w:eastAsia="ru-RU"/>
        </w:rPr>
        <w:t>синоптофора</w:t>
      </w:r>
      <w:proofErr w:type="spellEnd"/>
      <w:r>
        <w:rPr>
          <w:rFonts w:ascii="Times New Roman" w:eastAsia="Times New Roman" w:hAnsi="Times New Roman" w:cs="Times New Roman"/>
          <w:sz w:val="24"/>
          <w:lang w:eastAsia="ru-RU"/>
        </w:rPr>
        <w:t>, придают последним такое положение, при котором прекращаются установочные движения глаз. После определения объективного угла косоглазия  закрепляют оптические головки фиксаторами и включают автоматическое мигающее освещение. Частоту миганий (8,6,4,3,2 в 1 секунду) в процессе курса упражнений постепенно уменьшают. Если эти упражнения не устраняют функциональную скотому, то методику изменяют или используют метод бинокулярных последовательных образов.</w:t>
      </w:r>
    </w:p>
    <w:p w:rsidR="00C22ADB" w:rsidRDefault="00C22ADB" w:rsidP="00C516BB">
      <w:pPr>
        <w:spacing w:before="280" w:after="280" w:line="360" w:lineRule="auto"/>
        <w:ind w:firstLine="708"/>
        <w:jc w:val="both"/>
        <w:rPr>
          <w:rFonts w:ascii="Times New Roman" w:eastAsia="Times New Roman" w:hAnsi="Times New Roman" w:cs="Times New Roman"/>
          <w:bCs/>
          <w:i/>
          <w:sz w:val="24"/>
          <w:lang w:eastAsia="ru-RU"/>
        </w:rPr>
      </w:pPr>
      <w:r>
        <w:rPr>
          <w:rFonts w:ascii="Times New Roman" w:eastAsia="Times New Roman" w:hAnsi="Times New Roman" w:cs="Times New Roman"/>
          <w:bCs/>
          <w:i/>
          <w:sz w:val="24"/>
          <w:lang w:eastAsia="ru-RU"/>
        </w:rPr>
        <w:t xml:space="preserve">Метод бинокулярных последовательных образов </w:t>
      </w:r>
      <w:r>
        <w:rPr>
          <w:rFonts w:ascii="Times New Roman" w:eastAsia="Times New Roman" w:hAnsi="Times New Roman" w:cs="Times New Roman"/>
          <w:bCs/>
          <w:sz w:val="24"/>
          <w:lang w:eastAsia="ru-RU"/>
        </w:rPr>
        <w:t>может быть</w:t>
      </w:r>
      <w:r>
        <w:rPr>
          <w:rFonts w:ascii="Times New Roman" w:eastAsia="Times New Roman" w:hAnsi="Times New Roman" w:cs="Times New Roman"/>
          <w:sz w:val="24"/>
          <w:lang w:eastAsia="ru-RU"/>
        </w:rPr>
        <w:t xml:space="preserve"> реализован с помощью отечественного прибора «Мираж</w:t>
      </w:r>
      <w:proofErr w:type="gramStart"/>
      <w:r>
        <w:rPr>
          <w:rFonts w:ascii="Times New Roman" w:eastAsia="Times New Roman" w:hAnsi="Times New Roman" w:cs="Times New Roman"/>
          <w:sz w:val="24"/>
          <w:lang w:eastAsia="ru-RU"/>
        </w:rPr>
        <w:t>»(</w:t>
      </w:r>
      <w:proofErr w:type="gramEnd"/>
      <w:r>
        <w:rPr>
          <w:rFonts w:ascii="Times New Roman" w:eastAsia="Times New Roman" w:hAnsi="Times New Roman" w:cs="Times New Roman"/>
          <w:sz w:val="24"/>
          <w:lang w:eastAsia="ru-RU"/>
        </w:rPr>
        <w:t>фирма «</w:t>
      </w:r>
      <w:proofErr w:type="spellStart"/>
      <w:r>
        <w:rPr>
          <w:rFonts w:ascii="Times New Roman" w:eastAsia="Times New Roman" w:hAnsi="Times New Roman" w:cs="Times New Roman"/>
          <w:sz w:val="24"/>
          <w:lang w:eastAsia="ru-RU"/>
        </w:rPr>
        <w:t>Трима</w:t>
      </w:r>
      <w:proofErr w:type="spellEnd"/>
      <w:r>
        <w:rPr>
          <w:rFonts w:ascii="Times New Roman" w:eastAsia="Times New Roman" w:hAnsi="Times New Roman" w:cs="Times New Roman"/>
          <w:sz w:val="24"/>
          <w:lang w:eastAsia="ru-RU"/>
        </w:rPr>
        <w:t xml:space="preserve">», Саратов). </w:t>
      </w:r>
      <w:r>
        <w:rPr>
          <w:rFonts w:ascii="Times New Roman" w:eastAsia="Times New Roman" w:hAnsi="Times New Roman" w:cs="Times New Roman"/>
          <w:color w:val="000000"/>
          <w:sz w:val="24"/>
          <w:lang w:eastAsia="ru-RU"/>
        </w:rPr>
        <w:t xml:space="preserve">В основе метода лежит принцип интенсивной </w:t>
      </w:r>
      <w:proofErr w:type="spellStart"/>
      <w:r>
        <w:rPr>
          <w:rFonts w:ascii="Times New Roman" w:eastAsia="Times New Roman" w:hAnsi="Times New Roman" w:cs="Times New Roman"/>
          <w:color w:val="000000"/>
          <w:sz w:val="24"/>
          <w:lang w:eastAsia="ru-RU"/>
        </w:rPr>
        <w:t>фотостимуляции</w:t>
      </w:r>
      <w:proofErr w:type="spellEnd"/>
      <w:r>
        <w:rPr>
          <w:rFonts w:ascii="Times New Roman" w:eastAsia="Times New Roman" w:hAnsi="Times New Roman" w:cs="Times New Roman"/>
          <w:color w:val="000000"/>
          <w:sz w:val="24"/>
          <w:lang w:eastAsia="ru-RU"/>
        </w:rPr>
        <w:t xml:space="preserve">, предложенный профессором Т.П. Кащенко. Метод предполагает использование последовательного образа, вызванного </w:t>
      </w:r>
      <w:proofErr w:type="spellStart"/>
      <w:r>
        <w:rPr>
          <w:rFonts w:ascii="Times New Roman" w:eastAsia="Times New Roman" w:hAnsi="Times New Roman" w:cs="Times New Roman"/>
          <w:color w:val="000000"/>
          <w:sz w:val="24"/>
          <w:lang w:eastAsia="ru-RU"/>
        </w:rPr>
        <w:t>фотостимуляцией</w:t>
      </w:r>
      <w:proofErr w:type="spellEnd"/>
      <w:r>
        <w:rPr>
          <w:rFonts w:ascii="Times New Roman" w:eastAsia="Times New Roman" w:hAnsi="Times New Roman" w:cs="Times New Roman"/>
          <w:bCs/>
          <w:color w:val="000000"/>
          <w:sz w:val="24"/>
          <w:lang w:eastAsia="ru-RU"/>
        </w:rPr>
        <w:t>.</w:t>
      </w:r>
      <w:r>
        <w:rPr>
          <w:rFonts w:ascii="Times New Roman" w:eastAsia="Times New Roman" w:hAnsi="Times New Roman" w:cs="Times New Roman"/>
          <w:b/>
          <w:bCs/>
          <w:color w:val="000000"/>
          <w:sz w:val="24"/>
          <w:lang w:eastAsia="ru-RU"/>
        </w:rPr>
        <w:t xml:space="preserve"> </w:t>
      </w:r>
      <w:r>
        <w:rPr>
          <w:rFonts w:ascii="Times New Roman" w:eastAsia="Times New Roman" w:hAnsi="Times New Roman" w:cs="Times New Roman"/>
          <w:bCs/>
          <w:color w:val="000000"/>
          <w:sz w:val="24"/>
          <w:lang w:eastAsia="ru-RU"/>
        </w:rPr>
        <w:t xml:space="preserve">Прибор </w:t>
      </w:r>
      <w:r>
        <w:rPr>
          <w:rFonts w:ascii="Times New Roman" w:eastAsia="Times New Roman" w:hAnsi="Times New Roman" w:cs="Times New Roman"/>
          <w:color w:val="000000"/>
          <w:sz w:val="24"/>
          <w:lang w:eastAsia="ru-RU"/>
        </w:rPr>
        <w:t xml:space="preserve">"Мираж" предназначено для восстановления </w:t>
      </w:r>
      <w:proofErr w:type="spellStart"/>
      <w:r>
        <w:rPr>
          <w:rFonts w:ascii="Times New Roman" w:eastAsia="Times New Roman" w:hAnsi="Times New Roman" w:cs="Times New Roman"/>
          <w:color w:val="000000"/>
          <w:sz w:val="24"/>
          <w:lang w:eastAsia="ru-RU"/>
        </w:rPr>
        <w:t>бифовеального</w:t>
      </w:r>
      <w:proofErr w:type="spellEnd"/>
      <w:r>
        <w:rPr>
          <w:rFonts w:ascii="Times New Roman" w:eastAsia="Times New Roman" w:hAnsi="Times New Roman" w:cs="Times New Roman"/>
          <w:color w:val="000000"/>
          <w:sz w:val="24"/>
          <w:lang w:eastAsia="ru-RU"/>
        </w:rPr>
        <w:t xml:space="preserve"> слияния при </w:t>
      </w:r>
      <w:proofErr w:type="spellStart"/>
      <w:r>
        <w:rPr>
          <w:rFonts w:ascii="Times New Roman" w:eastAsia="Times New Roman" w:hAnsi="Times New Roman" w:cs="Times New Roman"/>
          <w:color w:val="000000"/>
          <w:sz w:val="24"/>
          <w:lang w:eastAsia="ru-RU"/>
        </w:rPr>
        <w:t>содружественном</w:t>
      </w:r>
      <w:proofErr w:type="spellEnd"/>
      <w:r>
        <w:rPr>
          <w:rFonts w:ascii="Times New Roman" w:eastAsia="Times New Roman" w:hAnsi="Times New Roman" w:cs="Times New Roman"/>
          <w:color w:val="000000"/>
          <w:sz w:val="24"/>
          <w:lang w:eastAsia="ru-RU"/>
        </w:rPr>
        <w:t xml:space="preserve"> косоглазии в период формирования бинокулярного зрения. Прибор может использоваться как в поликлинических (или стационарных), так и в домашних условиях.</w:t>
      </w:r>
    </w:p>
    <w:p w:rsidR="00C22ADB" w:rsidRDefault="00C22ADB" w:rsidP="00C516BB">
      <w:pPr>
        <w:spacing w:before="280" w:after="280" w:line="360" w:lineRule="auto"/>
        <w:ind w:firstLine="708"/>
        <w:jc w:val="both"/>
        <w:rPr>
          <w:rFonts w:ascii="Times New Roman" w:eastAsia="Times New Roman" w:hAnsi="Times New Roman" w:cs="Times New Roman"/>
          <w:i/>
          <w:sz w:val="24"/>
          <w:lang w:eastAsia="ru-RU"/>
        </w:rPr>
      </w:pPr>
      <w:r>
        <w:rPr>
          <w:rFonts w:ascii="Times New Roman" w:eastAsia="Times New Roman" w:hAnsi="Times New Roman" w:cs="Times New Roman"/>
          <w:bCs/>
          <w:i/>
          <w:sz w:val="24"/>
          <w:lang w:eastAsia="ru-RU"/>
        </w:rPr>
        <w:t xml:space="preserve">Упражнения по развитию фузионных резервов на </w:t>
      </w:r>
      <w:proofErr w:type="spellStart"/>
      <w:r>
        <w:rPr>
          <w:rFonts w:ascii="Times New Roman" w:eastAsia="Times New Roman" w:hAnsi="Times New Roman" w:cs="Times New Roman"/>
          <w:bCs/>
          <w:i/>
          <w:sz w:val="24"/>
          <w:lang w:eastAsia="ru-RU"/>
        </w:rPr>
        <w:t>синоптофоре</w:t>
      </w:r>
      <w:proofErr w:type="spellEnd"/>
      <w:r>
        <w:rPr>
          <w:rFonts w:ascii="Times New Roman" w:eastAsia="Times New Roman" w:hAnsi="Times New Roman" w:cs="Times New Roman"/>
          <w:bCs/>
          <w:i/>
          <w:sz w:val="24"/>
          <w:lang w:eastAsia="ru-RU"/>
        </w:rPr>
        <w:t xml:space="preserve"> </w:t>
      </w:r>
      <w:r>
        <w:rPr>
          <w:rFonts w:ascii="Times New Roman" w:eastAsia="Times New Roman" w:hAnsi="Times New Roman" w:cs="Times New Roman"/>
          <w:bCs/>
          <w:sz w:val="24"/>
          <w:lang w:eastAsia="ru-RU"/>
        </w:rPr>
        <w:t>проводят п</w:t>
      </w:r>
      <w:r>
        <w:rPr>
          <w:rFonts w:ascii="Times New Roman" w:eastAsia="Times New Roman" w:hAnsi="Times New Roman" w:cs="Times New Roman"/>
          <w:sz w:val="24"/>
          <w:lang w:eastAsia="ru-RU"/>
        </w:rPr>
        <w:t xml:space="preserve">ри наличии у больного способности сливать </w:t>
      </w:r>
      <w:proofErr w:type="spellStart"/>
      <w:r>
        <w:rPr>
          <w:rFonts w:ascii="Times New Roman" w:eastAsia="Times New Roman" w:hAnsi="Times New Roman" w:cs="Times New Roman"/>
          <w:sz w:val="24"/>
          <w:lang w:eastAsia="ru-RU"/>
        </w:rPr>
        <w:t>фовеальные</w:t>
      </w:r>
      <w:proofErr w:type="spellEnd"/>
      <w:r>
        <w:rPr>
          <w:rFonts w:ascii="Times New Roman" w:eastAsia="Times New Roman" w:hAnsi="Times New Roman" w:cs="Times New Roman"/>
          <w:sz w:val="24"/>
          <w:lang w:eastAsia="ru-RU"/>
        </w:rPr>
        <w:t xml:space="preserve"> изображения объектов. </w:t>
      </w:r>
      <w:r>
        <w:rPr>
          <w:rFonts w:ascii="Times New Roman" w:eastAsia="Times New Roman" w:hAnsi="Times New Roman" w:cs="Times New Roman"/>
          <w:sz w:val="24"/>
          <w:lang w:eastAsia="ru-RU"/>
        </w:rPr>
        <w:lastRenderedPageBreak/>
        <w:t xml:space="preserve">Устанавливают в кассеты прибора объекты для слияния и, попеременно выключая объекты и перемещая оптические головки, придают им такое положение, при котором прекращаются установочные движения глаз. Затем оптические головки постепенно сближают или разводят в зависимости от того, какие фузионные резервы (положительные или отрицательные) следует развивать. Больной должен удерживать правый и левый объекты </w:t>
      </w:r>
      <w:proofErr w:type="gramStart"/>
      <w:r>
        <w:rPr>
          <w:rFonts w:ascii="Times New Roman" w:eastAsia="Times New Roman" w:hAnsi="Times New Roman" w:cs="Times New Roman"/>
          <w:sz w:val="24"/>
          <w:lang w:eastAsia="ru-RU"/>
        </w:rPr>
        <w:t>слившимися</w:t>
      </w:r>
      <w:proofErr w:type="gramEnd"/>
      <w:r>
        <w:rPr>
          <w:rFonts w:ascii="Times New Roman" w:eastAsia="Times New Roman" w:hAnsi="Times New Roman" w:cs="Times New Roman"/>
          <w:sz w:val="24"/>
          <w:lang w:eastAsia="ru-RU"/>
        </w:rPr>
        <w:t xml:space="preserve">. Когда изображения объектов начинают двоиться, переводят головки в первоначальное положение и опять медленно сводят или разводят их до очередного двоения, затем вновь возвращают их в прежнее положение и т.д. Начинают упражнение с более крупных объектов (10°,7° или 5°), а затем переходят к объектам меньшего размера (5° и 3°). </w:t>
      </w:r>
    </w:p>
    <w:p w:rsidR="00C22ADB" w:rsidRDefault="00C22ADB" w:rsidP="00C516BB">
      <w:pPr>
        <w:spacing w:before="280" w:after="280" w:line="360" w:lineRule="auto"/>
        <w:ind w:firstLine="708"/>
        <w:jc w:val="both"/>
        <w:rPr>
          <w:rFonts w:ascii="Times New Roman" w:eastAsia="Times New Roman" w:hAnsi="Times New Roman" w:cs="Times New Roman"/>
          <w:sz w:val="24"/>
          <w:lang w:eastAsia="ru-RU"/>
        </w:rPr>
      </w:pPr>
      <w:proofErr w:type="spellStart"/>
      <w:r>
        <w:rPr>
          <w:rFonts w:ascii="Times New Roman" w:eastAsia="Times New Roman" w:hAnsi="Times New Roman" w:cs="Times New Roman"/>
          <w:i/>
          <w:sz w:val="24"/>
          <w:lang w:eastAsia="ru-RU"/>
        </w:rPr>
        <w:t>Диплоптика</w:t>
      </w:r>
      <w:proofErr w:type="spellEnd"/>
      <w:r>
        <w:rPr>
          <w:rFonts w:ascii="Times New Roman" w:eastAsia="Times New Roman" w:hAnsi="Times New Roman" w:cs="Times New Roman"/>
          <w:i/>
          <w:sz w:val="24"/>
          <w:lang w:eastAsia="ru-RU"/>
        </w:rPr>
        <w:t>.</w:t>
      </w:r>
    </w:p>
    <w:p w:rsidR="00C22ADB" w:rsidRDefault="00C22ADB" w:rsidP="00C516BB">
      <w:pPr>
        <w:spacing w:before="280" w:after="280" w:line="360" w:lineRule="auto"/>
        <w:ind w:firstLine="708"/>
        <w:jc w:val="both"/>
        <w:rPr>
          <w:rFonts w:ascii="Times New Roman" w:eastAsia="Times New Roman" w:hAnsi="Times New Roman" w:cs="Times New Roman"/>
          <w:bCs/>
          <w:i/>
          <w:sz w:val="24"/>
          <w:lang w:eastAsia="ru-RU"/>
        </w:rPr>
      </w:pPr>
      <w:r>
        <w:rPr>
          <w:rFonts w:ascii="Times New Roman" w:eastAsia="Times New Roman" w:hAnsi="Times New Roman" w:cs="Times New Roman"/>
          <w:sz w:val="24"/>
          <w:lang w:eastAsia="ru-RU"/>
        </w:rPr>
        <w:t xml:space="preserve">При достижении </w:t>
      </w:r>
      <w:proofErr w:type="spellStart"/>
      <w:r>
        <w:rPr>
          <w:rFonts w:ascii="Times New Roman" w:eastAsia="Times New Roman" w:hAnsi="Times New Roman" w:cs="Times New Roman"/>
          <w:sz w:val="24"/>
          <w:lang w:eastAsia="ru-RU"/>
        </w:rPr>
        <w:t>бифовеального</w:t>
      </w:r>
      <w:proofErr w:type="spellEnd"/>
      <w:r>
        <w:rPr>
          <w:rFonts w:ascii="Times New Roman" w:eastAsia="Times New Roman" w:hAnsi="Times New Roman" w:cs="Times New Roman"/>
          <w:sz w:val="24"/>
          <w:lang w:eastAsia="ru-RU"/>
        </w:rPr>
        <w:t xml:space="preserve"> слияния переходят к системе упражнений в условиях, близких к </w:t>
      </w:r>
      <w:proofErr w:type="gramStart"/>
      <w:r>
        <w:rPr>
          <w:rFonts w:ascii="Times New Roman" w:eastAsia="Times New Roman" w:hAnsi="Times New Roman" w:cs="Times New Roman"/>
          <w:sz w:val="24"/>
          <w:lang w:eastAsia="ru-RU"/>
        </w:rPr>
        <w:t>естественным</w:t>
      </w:r>
      <w:proofErr w:type="gramEnd"/>
      <w:r>
        <w:rPr>
          <w:rFonts w:ascii="Times New Roman" w:eastAsia="Times New Roman" w:hAnsi="Times New Roman" w:cs="Times New Roman"/>
          <w:sz w:val="24"/>
          <w:lang w:eastAsia="ru-RU"/>
        </w:rPr>
        <w:t xml:space="preserve"> (в отличие от </w:t>
      </w:r>
      <w:proofErr w:type="spellStart"/>
      <w:r>
        <w:rPr>
          <w:rFonts w:ascii="Times New Roman" w:eastAsia="Times New Roman" w:hAnsi="Times New Roman" w:cs="Times New Roman"/>
          <w:sz w:val="24"/>
          <w:lang w:eastAsia="ru-RU"/>
        </w:rPr>
        <w:t>синоптофора</w:t>
      </w:r>
      <w:proofErr w:type="spellEnd"/>
      <w:r>
        <w:rPr>
          <w:rFonts w:ascii="Times New Roman" w:eastAsia="Times New Roman" w:hAnsi="Times New Roman" w:cs="Times New Roman"/>
          <w:sz w:val="24"/>
          <w:lang w:eastAsia="ru-RU"/>
        </w:rPr>
        <w:t xml:space="preserve">) – </w:t>
      </w:r>
      <w:proofErr w:type="spellStart"/>
      <w:r>
        <w:rPr>
          <w:rFonts w:ascii="Times New Roman" w:eastAsia="Times New Roman" w:hAnsi="Times New Roman" w:cs="Times New Roman"/>
          <w:sz w:val="24"/>
          <w:lang w:eastAsia="ru-RU"/>
        </w:rPr>
        <w:t>диплопитике</w:t>
      </w:r>
      <w:proofErr w:type="spellEnd"/>
      <w:r>
        <w:rPr>
          <w:rFonts w:ascii="Times New Roman" w:eastAsia="Times New Roman" w:hAnsi="Times New Roman" w:cs="Times New Roman"/>
          <w:sz w:val="24"/>
          <w:lang w:eastAsia="ru-RU"/>
        </w:rPr>
        <w:t xml:space="preserve">. </w:t>
      </w:r>
      <w:proofErr w:type="spellStart"/>
      <w:r>
        <w:rPr>
          <w:rFonts w:ascii="Times New Roman" w:eastAsia="Times New Roman" w:hAnsi="Times New Roman" w:cs="Times New Roman"/>
          <w:sz w:val="24"/>
          <w:lang w:eastAsia="ru-RU"/>
        </w:rPr>
        <w:t>Диплоптическое</w:t>
      </w:r>
      <w:proofErr w:type="spellEnd"/>
      <w:r>
        <w:rPr>
          <w:rFonts w:ascii="Times New Roman" w:eastAsia="Times New Roman" w:hAnsi="Times New Roman" w:cs="Times New Roman"/>
          <w:sz w:val="24"/>
          <w:lang w:eastAsia="ru-RU"/>
        </w:rPr>
        <w:t xml:space="preserve"> лечение назначают при симметричном или близком к нему положении глаз, достигнутом в результате операции или оптической коррекции.</w:t>
      </w:r>
    </w:p>
    <w:p w:rsidR="00C22ADB" w:rsidRDefault="00C22ADB" w:rsidP="00C516BB">
      <w:pPr>
        <w:spacing w:before="280" w:after="280" w:line="360" w:lineRule="auto"/>
        <w:ind w:firstLine="708"/>
        <w:jc w:val="both"/>
        <w:rPr>
          <w:rFonts w:ascii="Times New Roman" w:eastAsia="Times New Roman" w:hAnsi="Times New Roman" w:cs="Times New Roman"/>
          <w:sz w:val="24"/>
          <w:lang w:eastAsia="ru-RU"/>
        </w:rPr>
      </w:pPr>
      <w:r>
        <w:rPr>
          <w:rFonts w:ascii="Times New Roman" w:eastAsia="Times New Roman" w:hAnsi="Times New Roman" w:cs="Times New Roman"/>
          <w:bCs/>
          <w:i/>
          <w:sz w:val="24"/>
          <w:lang w:eastAsia="ru-RU"/>
        </w:rPr>
        <w:t>Упражнения по усилению разобщения между аккомодацией и конвергенцией (способ диссоциации)</w:t>
      </w:r>
      <w:r>
        <w:rPr>
          <w:rFonts w:ascii="Times New Roman" w:eastAsia="Times New Roman" w:hAnsi="Times New Roman" w:cs="Times New Roman"/>
          <w:sz w:val="24"/>
          <w:lang w:eastAsia="ru-RU"/>
        </w:rPr>
        <w:t xml:space="preserve"> проводятся по методу Э.С. Аветисова, Т.П. Кащенко (1977). Используют серийно выпускаемый аппарат «</w:t>
      </w:r>
      <w:proofErr w:type="spellStart"/>
      <w:r>
        <w:rPr>
          <w:rFonts w:ascii="Times New Roman" w:eastAsia="Times New Roman" w:hAnsi="Times New Roman" w:cs="Times New Roman"/>
          <w:sz w:val="24"/>
          <w:lang w:eastAsia="ru-RU"/>
        </w:rPr>
        <w:t>Форбис</w:t>
      </w:r>
      <w:proofErr w:type="spellEnd"/>
      <w:r>
        <w:rPr>
          <w:rFonts w:ascii="Times New Roman" w:eastAsia="Times New Roman" w:hAnsi="Times New Roman" w:cs="Times New Roman"/>
          <w:sz w:val="24"/>
          <w:lang w:eastAsia="ru-RU"/>
        </w:rPr>
        <w:t>» (</w:t>
      </w:r>
      <w:proofErr w:type="spellStart"/>
      <w:proofErr w:type="gramStart"/>
      <w:r>
        <w:rPr>
          <w:rFonts w:ascii="Times New Roman" w:eastAsia="Times New Roman" w:hAnsi="Times New Roman" w:cs="Times New Roman"/>
          <w:sz w:val="24"/>
          <w:lang w:eastAsia="ru-RU"/>
        </w:rPr>
        <w:t>тест-объекты</w:t>
      </w:r>
      <w:proofErr w:type="spellEnd"/>
      <w:proofErr w:type="gramEnd"/>
      <w:r>
        <w:rPr>
          <w:rFonts w:ascii="Times New Roman" w:eastAsia="Times New Roman" w:hAnsi="Times New Roman" w:cs="Times New Roman"/>
          <w:sz w:val="24"/>
          <w:lang w:eastAsia="ru-RU"/>
        </w:rPr>
        <w:t xml:space="preserve"> приборов во время лечения находятся перед глазами больного на расстоянии 33см). После коррекции аметропии пациенту последовательно предъявляется отрицательные линзы – 0,5 </w:t>
      </w:r>
      <w:proofErr w:type="spellStart"/>
      <w:r>
        <w:rPr>
          <w:rFonts w:ascii="Times New Roman" w:eastAsia="Times New Roman" w:hAnsi="Times New Roman" w:cs="Times New Roman"/>
          <w:sz w:val="24"/>
          <w:lang w:eastAsia="ru-RU"/>
        </w:rPr>
        <w:t>дптр</w:t>
      </w:r>
      <w:proofErr w:type="spellEnd"/>
      <w:r>
        <w:rPr>
          <w:rFonts w:ascii="Times New Roman" w:eastAsia="Times New Roman" w:hAnsi="Times New Roman" w:cs="Times New Roman"/>
          <w:sz w:val="24"/>
          <w:lang w:eastAsia="ru-RU"/>
        </w:rPr>
        <w:t xml:space="preserve">.,– 1,0 </w:t>
      </w:r>
      <w:proofErr w:type="spellStart"/>
      <w:r>
        <w:rPr>
          <w:rFonts w:ascii="Times New Roman" w:eastAsia="Times New Roman" w:hAnsi="Times New Roman" w:cs="Times New Roman"/>
          <w:sz w:val="24"/>
          <w:lang w:eastAsia="ru-RU"/>
        </w:rPr>
        <w:t>дптр</w:t>
      </w:r>
      <w:proofErr w:type="spellEnd"/>
      <w:r>
        <w:rPr>
          <w:rFonts w:ascii="Times New Roman" w:eastAsia="Times New Roman" w:hAnsi="Times New Roman" w:cs="Times New Roman"/>
          <w:sz w:val="24"/>
          <w:lang w:eastAsia="ru-RU"/>
        </w:rPr>
        <w:t xml:space="preserve">., 1,5 </w:t>
      </w:r>
      <w:proofErr w:type="spellStart"/>
      <w:r>
        <w:rPr>
          <w:rFonts w:ascii="Times New Roman" w:eastAsia="Times New Roman" w:hAnsi="Times New Roman" w:cs="Times New Roman"/>
          <w:sz w:val="24"/>
          <w:lang w:eastAsia="ru-RU"/>
        </w:rPr>
        <w:t>дптр</w:t>
      </w:r>
      <w:proofErr w:type="spellEnd"/>
      <w:r>
        <w:rPr>
          <w:rFonts w:ascii="Times New Roman" w:eastAsia="Times New Roman" w:hAnsi="Times New Roman" w:cs="Times New Roman"/>
          <w:sz w:val="24"/>
          <w:lang w:eastAsia="ru-RU"/>
        </w:rPr>
        <w:t>. и т.д</w:t>
      </w:r>
      <w:proofErr w:type="gramStart"/>
      <w:r>
        <w:rPr>
          <w:rFonts w:ascii="Times New Roman" w:eastAsia="Times New Roman" w:hAnsi="Times New Roman" w:cs="Times New Roman"/>
          <w:sz w:val="24"/>
          <w:lang w:eastAsia="ru-RU"/>
        </w:rPr>
        <w:t xml:space="preserve">.. </w:t>
      </w:r>
      <w:proofErr w:type="gramEnd"/>
      <w:r>
        <w:rPr>
          <w:rFonts w:ascii="Times New Roman" w:eastAsia="Times New Roman" w:hAnsi="Times New Roman" w:cs="Times New Roman"/>
          <w:sz w:val="24"/>
          <w:lang w:eastAsia="ru-RU"/>
        </w:rPr>
        <w:t>Осуществляют нагрузку отрицательными сферическими линзами до момента раздвоения объекта. С каждой новой линзой больной смотрит на объект в течение 2–3 минут. Затем упражнения повторяют. Больного просят добиваться и контролировать наличие бинокулярного слияния в условиях нагрузки отрицательными линзами. Критерием оценки эффективности лечения является максимальная сила отрицательной линзы, при которой удерживается бинокулярное слияние. Проводят 20–30 упражнений ежедневно или через день. Время каждого упражнения 10–15 минут.</w:t>
      </w:r>
    </w:p>
    <w:p w:rsidR="00C22ADB" w:rsidRDefault="00C22ADB" w:rsidP="00C516BB">
      <w:pPr>
        <w:spacing w:before="280" w:after="280" w:line="360" w:lineRule="auto"/>
        <w:ind w:firstLine="708"/>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 xml:space="preserve">Если у больного нет бинокулярного зрения, а имеется одновременное, то бинокулярного зрения можно </w:t>
      </w:r>
      <w:proofErr w:type="gramStart"/>
      <w:r>
        <w:rPr>
          <w:rFonts w:ascii="Times New Roman" w:eastAsia="Times New Roman" w:hAnsi="Times New Roman" w:cs="Times New Roman"/>
          <w:sz w:val="24"/>
          <w:lang w:eastAsia="ru-RU"/>
        </w:rPr>
        <w:t>добиться</w:t>
      </w:r>
      <w:proofErr w:type="gramEnd"/>
      <w:r>
        <w:rPr>
          <w:rFonts w:ascii="Times New Roman" w:eastAsia="Times New Roman" w:hAnsi="Times New Roman" w:cs="Times New Roman"/>
          <w:sz w:val="24"/>
          <w:lang w:eastAsia="ru-RU"/>
        </w:rPr>
        <w:t xml:space="preserve"> поместив перед глазами положительные сферические линзы от +1,0 </w:t>
      </w:r>
      <w:proofErr w:type="spellStart"/>
      <w:r>
        <w:rPr>
          <w:rFonts w:ascii="Times New Roman" w:eastAsia="Times New Roman" w:hAnsi="Times New Roman" w:cs="Times New Roman"/>
          <w:sz w:val="24"/>
          <w:lang w:eastAsia="ru-RU"/>
        </w:rPr>
        <w:t>дптр</w:t>
      </w:r>
      <w:proofErr w:type="spellEnd"/>
      <w:r>
        <w:rPr>
          <w:rFonts w:ascii="Times New Roman" w:eastAsia="Times New Roman" w:hAnsi="Times New Roman" w:cs="Times New Roman"/>
          <w:sz w:val="24"/>
          <w:lang w:eastAsia="ru-RU"/>
        </w:rPr>
        <w:t xml:space="preserve">  до + 6,0 </w:t>
      </w:r>
      <w:proofErr w:type="spellStart"/>
      <w:r>
        <w:rPr>
          <w:rFonts w:ascii="Times New Roman" w:eastAsia="Times New Roman" w:hAnsi="Times New Roman" w:cs="Times New Roman"/>
          <w:sz w:val="24"/>
          <w:lang w:eastAsia="ru-RU"/>
        </w:rPr>
        <w:t>дптр</w:t>
      </w:r>
      <w:proofErr w:type="spellEnd"/>
      <w:r>
        <w:rPr>
          <w:rFonts w:ascii="Times New Roman" w:eastAsia="Times New Roman" w:hAnsi="Times New Roman" w:cs="Times New Roman"/>
          <w:sz w:val="24"/>
          <w:lang w:eastAsia="ru-RU"/>
        </w:rPr>
        <w:t>. Силу положительных линз в процессе упражнения уменьшают и постепенно переходят к отрицательным линзам по описанной выше методике (</w:t>
      </w:r>
      <w:proofErr w:type="spellStart"/>
      <w:r>
        <w:rPr>
          <w:rFonts w:ascii="Times New Roman" w:eastAsia="Times New Roman" w:hAnsi="Times New Roman" w:cs="Times New Roman"/>
          <w:sz w:val="24"/>
          <w:lang w:eastAsia="ru-RU"/>
        </w:rPr>
        <w:t>релаксационно</w:t>
      </w:r>
      <w:proofErr w:type="spellEnd"/>
      <w:r>
        <w:rPr>
          <w:rFonts w:ascii="Times New Roman" w:eastAsia="Times New Roman" w:hAnsi="Times New Roman" w:cs="Times New Roman"/>
          <w:sz w:val="24"/>
          <w:lang w:eastAsia="ru-RU"/>
        </w:rPr>
        <w:t xml:space="preserve"> – нагрузочный метод). Максимальная сила переносимой </w:t>
      </w:r>
      <w:r>
        <w:rPr>
          <w:rFonts w:ascii="Times New Roman" w:eastAsia="Times New Roman" w:hAnsi="Times New Roman" w:cs="Times New Roman"/>
          <w:sz w:val="24"/>
          <w:lang w:eastAsia="ru-RU"/>
        </w:rPr>
        <w:lastRenderedPageBreak/>
        <w:t xml:space="preserve">«+» и </w:t>
      </w:r>
      <w:proofErr w:type="gramStart"/>
      <w:r>
        <w:rPr>
          <w:rFonts w:ascii="Times New Roman" w:eastAsia="Times New Roman" w:hAnsi="Times New Roman" w:cs="Times New Roman"/>
          <w:sz w:val="24"/>
          <w:lang w:eastAsia="ru-RU"/>
        </w:rPr>
        <w:t>«-</w:t>
      </w:r>
      <w:proofErr w:type="gramEnd"/>
      <w:r>
        <w:rPr>
          <w:rFonts w:ascii="Times New Roman" w:eastAsia="Times New Roman" w:hAnsi="Times New Roman" w:cs="Times New Roman"/>
          <w:sz w:val="24"/>
          <w:lang w:eastAsia="ru-RU"/>
        </w:rPr>
        <w:t xml:space="preserve">» сферической линзы определяет объем относительной аккомодации при косоглазии. Прибор предусматривает проведение данной методики с помощью </w:t>
      </w:r>
      <w:proofErr w:type="spellStart"/>
      <w:r>
        <w:rPr>
          <w:rFonts w:ascii="Times New Roman" w:eastAsia="Times New Roman" w:hAnsi="Times New Roman" w:cs="Times New Roman"/>
          <w:sz w:val="24"/>
          <w:lang w:eastAsia="ru-RU"/>
        </w:rPr>
        <w:t>поляроидных</w:t>
      </w:r>
      <w:proofErr w:type="spellEnd"/>
      <w:r>
        <w:rPr>
          <w:rFonts w:ascii="Times New Roman" w:eastAsia="Times New Roman" w:hAnsi="Times New Roman" w:cs="Times New Roman"/>
          <w:sz w:val="24"/>
          <w:lang w:eastAsia="ru-RU"/>
        </w:rPr>
        <w:t xml:space="preserve"> фильтров, растровых и </w:t>
      </w:r>
      <w:proofErr w:type="spellStart"/>
      <w:r>
        <w:rPr>
          <w:rFonts w:ascii="Times New Roman" w:eastAsia="Times New Roman" w:hAnsi="Times New Roman" w:cs="Times New Roman"/>
          <w:sz w:val="24"/>
          <w:lang w:eastAsia="ru-RU"/>
        </w:rPr>
        <w:t>цветофильтров</w:t>
      </w:r>
      <w:proofErr w:type="spellEnd"/>
      <w:r>
        <w:rPr>
          <w:rFonts w:ascii="Times New Roman" w:eastAsia="Times New Roman" w:hAnsi="Times New Roman" w:cs="Times New Roman"/>
          <w:sz w:val="24"/>
          <w:lang w:eastAsia="ru-RU"/>
        </w:rPr>
        <w:t>.</w:t>
      </w:r>
    </w:p>
    <w:p w:rsidR="00C22ADB" w:rsidRDefault="00C22ADB" w:rsidP="00C516BB">
      <w:pPr>
        <w:spacing w:before="280" w:after="280" w:line="360" w:lineRule="auto"/>
        <w:ind w:firstLine="708"/>
        <w:jc w:val="both"/>
        <w:rPr>
          <w:rFonts w:ascii="Times New Roman" w:eastAsia="Times New Roman" w:hAnsi="Times New Roman" w:cs="Times New Roman"/>
          <w:bCs/>
          <w:i/>
          <w:sz w:val="24"/>
          <w:lang w:eastAsia="ru-RU"/>
        </w:rPr>
      </w:pPr>
      <w:r>
        <w:rPr>
          <w:rFonts w:ascii="Times New Roman" w:eastAsia="Times New Roman" w:hAnsi="Times New Roman" w:cs="Times New Roman"/>
          <w:sz w:val="24"/>
          <w:lang w:eastAsia="ru-RU"/>
        </w:rPr>
        <w:t>В аппарате «</w:t>
      </w:r>
      <w:proofErr w:type="spellStart"/>
      <w:r>
        <w:rPr>
          <w:rFonts w:ascii="Times New Roman" w:eastAsia="Times New Roman" w:hAnsi="Times New Roman" w:cs="Times New Roman"/>
          <w:sz w:val="24"/>
          <w:lang w:eastAsia="ru-RU"/>
        </w:rPr>
        <w:t>Форбис</w:t>
      </w:r>
      <w:proofErr w:type="spellEnd"/>
      <w:r>
        <w:rPr>
          <w:rFonts w:ascii="Times New Roman" w:eastAsia="Times New Roman" w:hAnsi="Times New Roman" w:cs="Times New Roman"/>
          <w:sz w:val="24"/>
          <w:lang w:eastAsia="ru-RU"/>
        </w:rPr>
        <w:t xml:space="preserve">» реализован метод восстановления бинокулярного зрения — </w:t>
      </w:r>
      <w:proofErr w:type="spellStart"/>
      <w:r>
        <w:rPr>
          <w:rFonts w:ascii="Times New Roman" w:eastAsia="Times New Roman" w:hAnsi="Times New Roman" w:cs="Times New Roman"/>
          <w:sz w:val="24"/>
          <w:lang w:eastAsia="ru-RU"/>
        </w:rPr>
        <w:t>лазердиплоптика</w:t>
      </w:r>
      <w:proofErr w:type="spellEnd"/>
      <w:r>
        <w:rPr>
          <w:rFonts w:ascii="Times New Roman" w:eastAsia="Times New Roman" w:hAnsi="Times New Roman" w:cs="Times New Roman"/>
          <w:sz w:val="24"/>
          <w:lang w:eastAsia="ru-RU"/>
        </w:rPr>
        <w:t xml:space="preserve">, который объединяет способ </w:t>
      </w:r>
      <w:proofErr w:type="spellStart"/>
      <w:r>
        <w:rPr>
          <w:rFonts w:ascii="Times New Roman" w:eastAsia="Times New Roman" w:hAnsi="Times New Roman" w:cs="Times New Roman"/>
          <w:sz w:val="24"/>
          <w:lang w:eastAsia="ru-RU"/>
        </w:rPr>
        <w:t>поляроидного</w:t>
      </w:r>
      <w:proofErr w:type="spellEnd"/>
      <w:r>
        <w:rPr>
          <w:rFonts w:ascii="Times New Roman" w:eastAsia="Times New Roman" w:hAnsi="Times New Roman" w:cs="Times New Roman"/>
          <w:sz w:val="24"/>
          <w:lang w:eastAsia="ru-RU"/>
        </w:rPr>
        <w:t xml:space="preserve"> разделения полей зрения и способ стимуляции сенсорного аппарата </w:t>
      </w:r>
      <w:proofErr w:type="spellStart"/>
      <w:r>
        <w:rPr>
          <w:rFonts w:ascii="Times New Roman" w:eastAsia="Times New Roman" w:hAnsi="Times New Roman" w:cs="Times New Roman"/>
          <w:sz w:val="24"/>
          <w:lang w:eastAsia="ru-RU"/>
        </w:rPr>
        <w:t>спекл-структурой</w:t>
      </w:r>
      <w:proofErr w:type="spellEnd"/>
      <w:r>
        <w:rPr>
          <w:rFonts w:ascii="Times New Roman" w:eastAsia="Times New Roman" w:hAnsi="Times New Roman" w:cs="Times New Roman"/>
          <w:sz w:val="24"/>
          <w:lang w:eastAsia="ru-RU"/>
        </w:rPr>
        <w:t xml:space="preserve"> лазерного излучения. </w:t>
      </w:r>
    </w:p>
    <w:p w:rsidR="00C22ADB" w:rsidRDefault="00C22ADB" w:rsidP="00C516BB">
      <w:pPr>
        <w:spacing w:before="280" w:after="280" w:line="360" w:lineRule="auto"/>
        <w:ind w:firstLine="708"/>
        <w:jc w:val="both"/>
        <w:rPr>
          <w:rFonts w:ascii="Times New Roman" w:eastAsia="Times New Roman" w:hAnsi="Times New Roman" w:cs="Times New Roman"/>
          <w:sz w:val="24"/>
          <w:lang w:eastAsia="ru-RU"/>
        </w:rPr>
      </w:pPr>
      <w:r>
        <w:rPr>
          <w:rFonts w:ascii="Times New Roman" w:eastAsia="Times New Roman" w:hAnsi="Times New Roman" w:cs="Times New Roman"/>
          <w:bCs/>
          <w:i/>
          <w:sz w:val="24"/>
          <w:lang w:eastAsia="ru-RU"/>
        </w:rPr>
        <w:t xml:space="preserve">Способ восстановления механизма </w:t>
      </w:r>
      <w:proofErr w:type="spellStart"/>
      <w:r>
        <w:rPr>
          <w:rFonts w:ascii="Times New Roman" w:eastAsia="Times New Roman" w:hAnsi="Times New Roman" w:cs="Times New Roman"/>
          <w:bCs/>
          <w:i/>
          <w:sz w:val="24"/>
          <w:lang w:eastAsia="ru-RU"/>
        </w:rPr>
        <w:t>бификсации</w:t>
      </w:r>
      <w:proofErr w:type="spellEnd"/>
      <w:r>
        <w:rPr>
          <w:rFonts w:ascii="Times New Roman" w:eastAsia="Times New Roman" w:hAnsi="Times New Roman" w:cs="Times New Roman"/>
          <w:sz w:val="24"/>
          <w:lang w:eastAsia="ru-RU"/>
        </w:rPr>
        <w:t xml:space="preserve"> по методике Э.С. Аветисова, Т.П. Кащенко (1977) применяется у больных с неаккомодационным косоглазием при монокулярном и одновременном зрении. Лечение заключается в возбуждении двоения у больного в естественных условиях путем раздражения различных участков сетчаток и развития способности к слиянию двойных изображений. Это достигается ритмичным предъявлением призм перед одним глазом при периодической смене силы призмы, направления ее основания, частоты  и  времени предъявления.</w:t>
      </w:r>
    </w:p>
    <w:p w:rsidR="00C22ADB" w:rsidRDefault="00C22ADB" w:rsidP="00C516BB">
      <w:pPr>
        <w:spacing w:before="280" w:after="280" w:line="360" w:lineRule="auto"/>
        <w:ind w:firstLine="708"/>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 xml:space="preserve">Обычно используют призмы, раздражающие (проецирующие изображения) </w:t>
      </w:r>
      <w:proofErr w:type="spellStart"/>
      <w:r>
        <w:rPr>
          <w:rFonts w:ascii="Times New Roman" w:eastAsia="Times New Roman" w:hAnsi="Times New Roman" w:cs="Times New Roman"/>
          <w:sz w:val="24"/>
          <w:lang w:eastAsia="ru-RU"/>
        </w:rPr>
        <w:t>парацентральные</w:t>
      </w:r>
      <w:proofErr w:type="spellEnd"/>
      <w:r>
        <w:rPr>
          <w:rFonts w:ascii="Times New Roman" w:eastAsia="Times New Roman" w:hAnsi="Times New Roman" w:cs="Times New Roman"/>
          <w:sz w:val="24"/>
          <w:lang w:eastAsia="ru-RU"/>
        </w:rPr>
        <w:t xml:space="preserve"> участки сетчаток, чтобы вызвать более четкий установочный рефлекс (от 2 до 10 </w:t>
      </w:r>
      <w:proofErr w:type="spellStart"/>
      <w:r>
        <w:rPr>
          <w:rFonts w:ascii="Times New Roman" w:eastAsia="Times New Roman" w:hAnsi="Times New Roman" w:cs="Times New Roman"/>
          <w:sz w:val="24"/>
          <w:lang w:eastAsia="ru-RU"/>
        </w:rPr>
        <w:t>пр</w:t>
      </w:r>
      <w:proofErr w:type="gramStart"/>
      <w:r>
        <w:rPr>
          <w:rFonts w:ascii="Times New Roman" w:eastAsia="Times New Roman" w:hAnsi="Times New Roman" w:cs="Times New Roman"/>
          <w:sz w:val="24"/>
          <w:lang w:eastAsia="ru-RU"/>
        </w:rPr>
        <w:t>.д</w:t>
      </w:r>
      <w:proofErr w:type="gramEnd"/>
      <w:r>
        <w:rPr>
          <w:rFonts w:ascii="Times New Roman" w:eastAsia="Times New Roman" w:hAnsi="Times New Roman" w:cs="Times New Roman"/>
          <w:sz w:val="24"/>
          <w:lang w:eastAsia="ru-RU"/>
        </w:rPr>
        <w:t>птр</w:t>
      </w:r>
      <w:proofErr w:type="spellEnd"/>
      <w:r>
        <w:rPr>
          <w:rFonts w:ascii="Times New Roman" w:eastAsia="Times New Roman" w:hAnsi="Times New Roman" w:cs="Times New Roman"/>
          <w:sz w:val="24"/>
          <w:lang w:eastAsia="ru-RU"/>
        </w:rPr>
        <w:t>). Упражнения проводятся в два этапа: возбуждение диплопии и развитие бинокулярного слияния двойных изображений. Лечение проводят после достижения симметричного (или близкого к нему) положения глаз.</w:t>
      </w:r>
    </w:p>
    <w:p w:rsidR="00C22ADB" w:rsidRDefault="00C22ADB" w:rsidP="00C516BB">
      <w:pPr>
        <w:spacing w:before="280" w:after="280" w:line="360" w:lineRule="auto"/>
        <w:ind w:firstLine="708"/>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 xml:space="preserve">Больной смотрит на какой-либо тест-объект на расстоянии 1–2 метров (круг, объект интересный для ребенка, элемент какого-либо рисунка). Размер </w:t>
      </w:r>
      <w:proofErr w:type="spellStart"/>
      <w:proofErr w:type="gramStart"/>
      <w:r>
        <w:rPr>
          <w:rFonts w:ascii="Times New Roman" w:eastAsia="Times New Roman" w:hAnsi="Times New Roman" w:cs="Times New Roman"/>
          <w:sz w:val="24"/>
          <w:lang w:eastAsia="ru-RU"/>
        </w:rPr>
        <w:t>тест-объекта</w:t>
      </w:r>
      <w:proofErr w:type="spellEnd"/>
      <w:proofErr w:type="gramEnd"/>
      <w:r>
        <w:rPr>
          <w:rFonts w:ascii="Times New Roman" w:eastAsia="Times New Roman" w:hAnsi="Times New Roman" w:cs="Times New Roman"/>
          <w:sz w:val="24"/>
          <w:lang w:eastAsia="ru-RU"/>
        </w:rPr>
        <w:t xml:space="preserve"> 1–3см. Чем меньше и контрастнее тест-объект, тем легче возникает двоение. При двух открытых глазах, перед одним глазом (чаще перед фиксирующим) устанавливают призму 8 – 10 </w:t>
      </w:r>
      <w:proofErr w:type="spellStart"/>
      <w:r>
        <w:rPr>
          <w:rFonts w:ascii="Times New Roman" w:eastAsia="Times New Roman" w:hAnsi="Times New Roman" w:cs="Times New Roman"/>
          <w:sz w:val="24"/>
          <w:lang w:eastAsia="ru-RU"/>
        </w:rPr>
        <w:t>пр</w:t>
      </w:r>
      <w:proofErr w:type="gramStart"/>
      <w:r>
        <w:rPr>
          <w:rFonts w:ascii="Times New Roman" w:eastAsia="Times New Roman" w:hAnsi="Times New Roman" w:cs="Times New Roman"/>
          <w:sz w:val="24"/>
          <w:lang w:eastAsia="ru-RU"/>
        </w:rPr>
        <w:t>.д</w:t>
      </w:r>
      <w:proofErr w:type="gramEnd"/>
      <w:r>
        <w:rPr>
          <w:rFonts w:ascii="Times New Roman" w:eastAsia="Times New Roman" w:hAnsi="Times New Roman" w:cs="Times New Roman"/>
          <w:sz w:val="24"/>
          <w:lang w:eastAsia="ru-RU"/>
        </w:rPr>
        <w:t>птр</w:t>
      </w:r>
      <w:proofErr w:type="spellEnd"/>
      <w:r>
        <w:rPr>
          <w:rFonts w:ascii="Times New Roman" w:eastAsia="Times New Roman" w:hAnsi="Times New Roman" w:cs="Times New Roman"/>
          <w:sz w:val="24"/>
          <w:lang w:eastAsia="ru-RU"/>
        </w:rPr>
        <w:t xml:space="preserve">., обычно основанием к носу. Призму можно установить в специальную рукоятку (типа рукоятки офтальмоскопа) или проводить лечение на специальном устройстве. Призму предъявляют 2–3 секунды с интервалом 1–3 секунды. Предъявление призмы должно сопровождаться возникновением двоения </w:t>
      </w:r>
      <w:proofErr w:type="spellStart"/>
      <w:proofErr w:type="gramStart"/>
      <w:r>
        <w:rPr>
          <w:rFonts w:ascii="Times New Roman" w:eastAsia="Times New Roman" w:hAnsi="Times New Roman" w:cs="Times New Roman"/>
          <w:sz w:val="24"/>
          <w:lang w:eastAsia="ru-RU"/>
        </w:rPr>
        <w:t>тест-объекта</w:t>
      </w:r>
      <w:proofErr w:type="spellEnd"/>
      <w:proofErr w:type="gramEnd"/>
      <w:r>
        <w:rPr>
          <w:rFonts w:ascii="Times New Roman" w:eastAsia="Times New Roman" w:hAnsi="Times New Roman" w:cs="Times New Roman"/>
          <w:sz w:val="24"/>
          <w:lang w:eastAsia="ru-RU"/>
        </w:rPr>
        <w:t xml:space="preserve">. Процедуру проводят 3–5 минут. Затем меняют направление основания призмы и вновь повторяют процедуру. Аналогичную процедуру можно провести при установке призмы перед другим глазом. Для возбуждения диплопии можно применить призму основанием вверх или вниз или использовать светящиеся (или цветные) </w:t>
      </w:r>
      <w:proofErr w:type="spellStart"/>
      <w:proofErr w:type="gramStart"/>
      <w:r>
        <w:rPr>
          <w:rFonts w:ascii="Times New Roman" w:eastAsia="Times New Roman" w:hAnsi="Times New Roman" w:cs="Times New Roman"/>
          <w:sz w:val="24"/>
          <w:lang w:eastAsia="ru-RU"/>
        </w:rPr>
        <w:t>тест-объекты</w:t>
      </w:r>
      <w:proofErr w:type="spellEnd"/>
      <w:proofErr w:type="gramEnd"/>
      <w:r>
        <w:rPr>
          <w:rFonts w:ascii="Times New Roman" w:eastAsia="Times New Roman" w:hAnsi="Times New Roman" w:cs="Times New Roman"/>
          <w:sz w:val="24"/>
          <w:lang w:eastAsia="ru-RU"/>
        </w:rPr>
        <w:t xml:space="preserve">. После возбуждения диплопии обучают слиянию двойных изображений. Продолжительность упражнений 15–20 минут. Если двоение возникает с трудом, можно использовать следующие приемы: предъявлять </w:t>
      </w:r>
      <w:r>
        <w:rPr>
          <w:rFonts w:ascii="Times New Roman" w:eastAsia="Times New Roman" w:hAnsi="Times New Roman" w:cs="Times New Roman"/>
          <w:sz w:val="24"/>
          <w:lang w:eastAsia="ru-RU"/>
        </w:rPr>
        <w:lastRenderedPageBreak/>
        <w:t>светящийся тест-объект, установить цветной (например, красный) фильтр перед одним глазом, установить призму основанием по вертикали (вверх или вниз).</w:t>
      </w:r>
    </w:p>
    <w:p w:rsidR="00C22ADB" w:rsidRDefault="00C22ADB" w:rsidP="00C516BB">
      <w:pPr>
        <w:spacing w:before="280" w:after="280" w:line="360" w:lineRule="auto"/>
        <w:ind w:firstLine="708"/>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 xml:space="preserve">Первый этап лечения (появление двоения) занимает 1–3 дня. На следующем этапе (слияние двойных изображений) можно предъявить более крупный тест-объект и начинать со слабых призм, последовательно меняя их силу (2,4,6,8,10 </w:t>
      </w:r>
      <w:proofErr w:type="spellStart"/>
      <w:r>
        <w:rPr>
          <w:rFonts w:ascii="Times New Roman" w:eastAsia="Times New Roman" w:hAnsi="Times New Roman" w:cs="Times New Roman"/>
          <w:sz w:val="24"/>
          <w:lang w:eastAsia="ru-RU"/>
        </w:rPr>
        <w:t>пр</w:t>
      </w:r>
      <w:proofErr w:type="gramStart"/>
      <w:r>
        <w:rPr>
          <w:rFonts w:ascii="Times New Roman" w:eastAsia="Times New Roman" w:hAnsi="Times New Roman" w:cs="Times New Roman"/>
          <w:sz w:val="24"/>
          <w:lang w:eastAsia="ru-RU"/>
        </w:rPr>
        <w:t>.д</w:t>
      </w:r>
      <w:proofErr w:type="gramEnd"/>
      <w:r>
        <w:rPr>
          <w:rFonts w:ascii="Times New Roman" w:eastAsia="Times New Roman" w:hAnsi="Times New Roman" w:cs="Times New Roman"/>
          <w:sz w:val="24"/>
          <w:lang w:eastAsia="ru-RU"/>
        </w:rPr>
        <w:t>птр</w:t>
      </w:r>
      <w:proofErr w:type="spellEnd"/>
      <w:r>
        <w:rPr>
          <w:rFonts w:ascii="Times New Roman" w:eastAsia="Times New Roman" w:hAnsi="Times New Roman" w:cs="Times New Roman"/>
          <w:sz w:val="24"/>
          <w:lang w:eastAsia="ru-RU"/>
        </w:rPr>
        <w:t xml:space="preserve">.). Призмы предъявляют на 5–10 секунд. Для облегчения слияния увеличивают время их предъявления. Процедуру </w:t>
      </w:r>
      <w:proofErr w:type="gramStart"/>
      <w:r>
        <w:rPr>
          <w:rFonts w:ascii="Times New Roman" w:eastAsia="Times New Roman" w:hAnsi="Times New Roman" w:cs="Times New Roman"/>
          <w:sz w:val="24"/>
          <w:lang w:eastAsia="ru-RU"/>
        </w:rPr>
        <w:t>проводят</w:t>
      </w:r>
      <w:proofErr w:type="gramEnd"/>
      <w:r>
        <w:rPr>
          <w:rFonts w:ascii="Times New Roman" w:eastAsia="Times New Roman" w:hAnsi="Times New Roman" w:cs="Times New Roman"/>
          <w:sz w:val="24"/>
          <w:lang w:eastAsia="ru-RU"/>
        </w:rPr>
        <w:t xml:space="preserve"> попеременно устанавливая призмы перед правым и левым глазом. Переход к более сильным призмам осуществляется индивидуально, в зависимости от переносимости и способности к слиянию. Такой переход может осуществляться в течение одной процедуры или в течение нескольких процедур. </w:t>
      </w:r>
    </w:p>
    <w:p w:rsidR="00C22ADB" w:rsidRDefault="00C22ADB" w:rsidP="00C516BB">
      <w:pPr>
        <w:spacing w:before="280" w:after="280" w:line="360" w:lineRule="auto"/>
        <w:ind w:firstLine="708"/>
        <w:jc w:val="both"/>
        <w:rPr>
          <w:rFonts w:ascii="Times New Roman" w:eastAsia="Times New Roman" w:hAnsi="Times New Roman" w:cs="Times New Roman"/>
          <w:bCs/>
          <w:i/>
          <w:sz w:val="24"/>
          <w:lang w:eastAsia="ru-RU"/>
        </w:rPr>
      </w:pPr>
      <w:r>
        <w:rPr>
          <w:rFonts w:ascii="Times New Roman" w:eastAsia="Times New Roman" w:hAnsi="Times New Roman" w:cs="Times New Roman"/>
          <w:sz w:val="24"/>
          <w:lang w:eastAsia="ru-RU"/>
        </w:rPr>
        <w:t>Лечение может осуществляться на специальном лечебно-тренировочном приборе, в котором призмы предъявляются автоматически с различным режимом предъявления. Это облегчает работу персоналу и пациенту, позволяет проводить лечение одновременно нескольким детям.</w:t>
      </w:r>
    </w:p>
    <w:p w:rsidR="00C22ADB" w:rsidRPr="00C22ADB" w:rsidRDefault="00C22ADB" w:rsidP="00C516BB">
      <w:pPr>
        <w:spacing w:before="280" w:after="280" w:line="360" w:lineRule="auto"/>
        <w:ind w:firstLine="709"/>
        <w:jc w:val="both"/>
        <w:rPr>
          <w:rFonts w:ascii="Times New Roman" w:eastAsia="Times New Roman" w:hAnsi="Times New Roman" w:cs="Times New Roman"/>
          <w:sz w:val="24"/>
          <w:lang w:eastAsia="ru-RU"/>
        </w:rPr>
      </w:pPr>
      <w:r>
        <w:rPr>
          <w:rFonts w:ascii="Times New Roman" w:eastAsia="Times New Roman" w:hAnsi="Times New Roman" w:cs="Times New Roman"/>
          <w:bCs/>
          <w:i/>
          <w:sz w:val="24"/>
          <w:lang w:eastAsia="ru-RU"/>
        </w:rPr>
        <w:t>Способ цветных светофильтров</w:t>
      </w:r>
      <w:r>
        <w:rPr>
          <w:rFonts w:ascii="Times New Roman" w:eastAsia="Times New Roman" w:hAnsi="Times New Roman" w:cs="Times New Roman"/>
          <w:sz w:val="24"/>
          <w:lang w:eastAsia="ru-RU"/>
        </w:rPr>
        <w:t xml:space="preserve"> основан на использовании цветных светофильтров возрастающей плотности и длины волны: нейтральных, красных, зеленых или синих. Используют набор </w:t>
      </w:r>
      <w:proofErr w:type="spellStart"/>
      <w:r>
        <w:rPr>
          <w:rFonts w:ascii="Times New Roman" w:eastAsia="Times New Roman" w:hAnsi="Times New Roman" w:cs="Times New Roman"/>
          <w:sz w:val="24"/>
          <w:lang w:eastAsia="ru-RU"/>
        </w:rPr>
        <w:t>Диплоптик</w:t>
      </w:r>
      <w:proofErr w:type="spellEnd"/>
      <w:r>
        <w:rPr>
          <w:rFonts w:ascii="Times New Roman" w:eastAsia="Times New Roman" w:hAnsi="Times New Roman" w:cs="Times New Roman"/>
          <w:sz w:val="24"/>
          <w:lang w:eastAsia="ru-RU"/>
        </w:rPr>
        <w:t xml:space="preserve"> – СФ. Способ позволяет дифференцированно и с количественной характеристикой фильтра оценивать бинокулярный статус больного по номеру светофильтра, при котором нарушается бинокулярное слияние и возникает феномен диплопии</w:t>
      </w:r>
      <w:proofErr w:type="gramStart"/>
      <w:r>
        <w:rPr>
          <w:rFonts w:ascii="Times New Roman" w:eastAsia="Times New Roman" w:hAnsi="Times New Roman" w:cs="Times New Roman"/>
          <w:sz w:val="24"/>
          <w:lang w:eastAsia="ru-RU"/>
        </w:rPr>
        <w:t xml:space="preserve"> .</w:t>
      </w:r>
      <w:proofErr w:type="gramEnd"/>
      <w:r>
        <w:rPr>
          <w:rFonts w:ascii="Times New Roman" w:eastAsia="Times New Roman" w:hAnsi="Times New Roman" w:cs="Times New Roman"/>
          <w:sz w:val="24"/>
          <w:lang w:eastAsia="ru-RU"/>
        </w:rPr>
        <w:t xml:space="preserve"> С расстояния 2–3 метров больной фиксирует светящийся тест-объект диаметром 1–2 см (прибор </w:t>
      </w:r>
      <w:proofErr w:type="spellStart"/>
      <w:r>
        <w:rPr>
          <w:rFonts w:ascii="Times New Roman" w:eastAsia="Times New Roman" w:hAnsi="Times New Roman" w:cs="Times New Roman"/>
          <w:sz w:val="24"/>
          <w:lang w:eastAsia="ru-RU"/>
        </w:rPr>
        <w:t>Диплоптик</w:t>
      </w:r>
      <w:proofErr w:type="spellEnd"/>
      <w:r>
        <w:rPr>
          <w:rFonts w:ascii="Times New Roman" w:eastAsia="Times New Roman" w:hAnsi="Times New Roman" w:cs="Times New Roman"/>
          <w:sz w:val="24"/>
          <w:lang w:eastAsia="ru-RU"/>
        </w:rPr>
        <w:t xml:space="preserve"> - И</w:t>
      </w:r>
      <w:r w:rsidRPr="00C22ADB">
        <w:rPr>
          <w:rFonts w:ascii="Times New Roman" w:eastAsia="Times New Roman" w:hAnsi="Times New Roman" w:cs="Times New Roman"/>
          <w:sz w:val="24"/>
          <w:lang w:eastAsia="ru-RU"/>
        </w:rPr>
        <w:t xml:space="preserve">). </w:t>
      </w:r>
      <w:r w:rsidRPr="00C22ADB">
        <w:rPr>
          <w:rFonts w:ascii="Times New Roman" w:hAnsi="Times New Roman" w:cs="Times New Roman"/>
          <w:sz w:val="24"/>
        </w:rPr>
        <w:t>С расстояния 2–3 м больной фиксирует</w:t>
      </w:r>
      <w:r w:rsidRPr="007359AF">
        <w:t xml:space="preserve"> </w:t>
      </w:r>
      <w:r w:rsidRPr="00C22ADB">
        <w:rPr>
          <w:rFonts w:ascii="Times New Roman" w:hAnsi="Times New Roman" w:cs="Times New Roman"/>
          <w:sz w:val="24"/>
        </w:rPr>
        <w:t>светящийся тест-объект диаметром 1–2 см (прибор «</w:t>
      </w:r>
      <w:proofErr w:type="spellStart"/>
      <w:r w:rsidRPr="00C22ADB">
        <w:rPr>
          <w:rFonts w:ascii="Times New Roman" w:hAnsi="Times New Roman" w:cs="Times New Roman"/>
          <w:sz w:val="24"/>
        </w:rPr>
        <w:t>Диплоптик-И</w:t>
      </w:r>
      <w:proofErr w:type="spellEnd"/>
      <w:r w:rsidRPr="00C22ADB">
        <w:rPr>
          <w:rFonts w:ascii="Times New Roman" w:hAnsi="Times New Roman" w:cs="Times New Roman"/>
          <w:sz w:val="24"/>
        </w:rPr>
        <w:t>»).</w:t>
      </w:r>
    </w:p>
    <w:p w:rsidR="00C22ADB" w:rsidRPr="00C22ADB" w:rsidRDefault="00C22ADB" w:rsidP="00C516BB">
      <w:pPr>
        <w:pStyle w:val="Text05"/>
        <w:spacing w:line="360" w:lineRule="auto"/>
        <w:ind w:firstLine="709"/>
        <w:rPr>
          <w:sz w:val="24"/>
          <w:szCs w:val="24"/>
        </w:rPr>
      </w:pPr>
      <w:r w:rsidRPr="00C22ADB">
        <w:rPr>
          <w:sz w:val="24"/>
          <w:szCs w:val="24"/>
        </w:rPr>
        <w:t>Перед одним глазом устанавливают линейку красных светофильтров (при двух открытых глазах). Начиная с фильтра № 1, линейку перемещают до тех пор, пока не возникнет двоение. Каждый фильтр имеет свой номер и плотность (с разницей между фильтрами 5%). Больной должен обучиться слиянию двойных изображений (красного и белого). По мере слияния предъявляют следующие фильтры линейки большей плотности и т.д.</w:t>
      </w:r>
    </w:p>
    <w:p w:rsidR="00C22ADB" w:rsidRDefault="00C22ADB" w:rsidP="00C516BB">
      <w:pPr>
        <w:pStyle w:val="Text05"/>
        <w:spacing w:line="360" w:lineRule="auto"/>
        <w:ind w:firstLine="709"/>
        <w:rPr>
          <w:sz w:val="24"/>
          <w:szCs w:val="24"/>
        </w:rPr>
      </w:pPr>
      <w:r w:rsidRPr="00C22ADB">
        <w:rPr>
          <w:sz w:val="24"/>
          <w:szCs w:val="24"/>
        </w:rPr>
        <w:t>У некоторых больных слияние легче возникает с использованием нейтральных или зеленых светофильтров. Именно поэтому у таких больных лечение начинают именно с этих фильтров.</w:t>
      </w:r>
    </w:p>
    <w:p w:rsidR="00C22ADB" w:rsidRDefault="00C22ADB" w:rsidP="00C516BB">
      <w:pPr>
        <w:pStyle w:val="Text05"/>
        <w:spacing w:line="360" w:lineRule="auto"/>
        <w:ind w:firstLine="709"/>
        <w:rPr>
          <w:sz w:val="24"/>
          <w:szCs w:val="24"/>
        </w:rPr>
      </w:pPr>
    </w:p>
    <w:p w:rsidR="00C22ADB" w:rsidRDefault="00C22ADB" w:rsidP="00C516BB">
      <w:pPr>
        <w:pStyle w:val="Text05"/>
        <w:spacing w:line="360" w:lineRule="auto"/>
        <w:ind w:firstLine="709"/>
        <w:rPr>
          <w:sz w:val="24"/>
          <w:szCs w:val="24"/>
        </w:rPr>
      </w:pPr>
      <w:proofErr w:type="spellStart"/>
      <w:r>
        <w:rPr>
          <w:bCs/>
          <w:i/>
          <w:sz w:val="24"/>
          <w:szCs w:val="24"/>
          <w:lang w:eastAsia="ru-RU"/>
        </w:rPr>
        <w:lastRenderedPageBreak/>
        <w:t>Стереоптика</w:t>
      </w:r>
      <w:proofErr w:type="spellEnd"/>
      <w:r>
        <w:rPr>
          <w:bCs/>
          <w:i/>
          <w:sz w:val="24"/>
          <w:szCs w:val="24"/>
          <w:lang w:eastAsia="ru-RU"/>
        </w:rPr>
        <w:t>.</w:t>
      </w:r>
    </w:p>
    <w:p w:rsidR="00C22ADB" w:rsidRDefault="00C22ADB" w:rsidP="00C516BB">
      <w:pPr>
        <w:spacing w:before="280" w:after="240" w:line="360" w:lineRule="auto"/>
        <w:ind w:firstLine="708"/>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 xml:space="preserve">Развитие </w:t>
      </w:r>
      <w:proofErr w:type="spellStart"/>
      <w:r>
        <w:rPr>
          <w:rFonts w:ascii="Times New Roman" w:eastAsia="Times New Roman" w:hAnsi="Times New Roman" w:cs="Times New Roman"/>
          <w:sz w:val="24"/>
          <w:lang w:eastAsia="ru-RU"/>
        </w:rPr>
        <w:t>стереозрения</w:t>
      </w:r>
      <w:proofErr w:type="spellEnd"/>
      <w:r>
        <w:rPr>
          <w:rFonts w:ascii="Times New Roman" w:eastAsia="Times New Roman" w:hAnsi="Times New Roman" w:cs="Times New Roman"/>
          <w:sz w:val="24"/>
          <w:lang w:eastAsia="ru-RU"/>
        </w:rPr>
        <w:t xml:space="preserve"> проводится с помощью аппаратно-программного комплекса «</w:t>
      </w:r>
      <w:proofErr w:type="spellStart"/>
      <w:r>
        <w:rPr>
          <w:rFonts w:ascii="Times New Roman" w:eastAsia="Times New Roman" w:hAnsi="Times New Roman" w:cs="Times New Roman"/>
          <w:sz w:val="24"/>
          <w:lang w:eastAsia="ru-RU"/>
        </w:rPr>
        <w:t>Капбис</w:t>
      </w:r>
      <w:proofErr w:type="spellEnd"/>
      <w:r>
        <w:rPr>
          <w:rFonts w:ascii="Times New Roman" w:eastAsia="Times New Roman" w:hAnsi="Times New Roman" w:cs="Times New Roman"/>
          <w:sz w:val="24"/>
          <w:lang w:eastAsia="ru-RU"/>
        </w:rPr>
        <w:t xml:space="preserve">». Аппаратно-программный комплекс « Капбис-1» представляет собой соединение очков с жидкокристаллическим затвором, генератора импульсов и дискеты с программой стандартного </w:t>
      </w:r>
      <w:r>
        <w:rPr>
          <w:rFonts w:ascii="Times New Roman" w:eastAsia="Times New Roman" w:hAnsi="Times New Roman" w:cs="Times New Roman"/>
          <w:sz w:val="24"/>
          <w:lang w:val="en-US" w:eastAsia="ru-RU"/>
        </w:rPr>
        <w:t>IBM</w:t>
      </w:r>
      <w:r>
        <w:rPr>
          <w:rFonts w:ascii="Times New Roman" w:eastAsia="Times New Roman" w:hAnsi="Times New Roman" w:cs="Times New Roman"/>
          <w:sz w:val="24"/>
          <w:lang w:eastAsia="ru-RU"/>
        </w:rPr>
        <w:t>-совместимого персонального компьютера. Генератор подает импульсы на пластинки очков таким образом, что попеременно открывается то правый, то левый глаз. Частота переключений равна 80 Гц, что заведомо превышает критическую частоту слияния мельканий человеческого глаза. Программа, записанная на дискете, синхронно с переключением пластин очков подает на экран монитора изображение то для правого, то для левого глаза. Таким образом, достигается раздельное предъявление изображений правому и левому глазу помимо сознания наблюдателя. Это позволяет исследовать бинокулярные зрительные функции без дополнительного разделения полей двух глаз.</w:t>
      </w:r>
    </w:p>
    <w:p w:rsidR="00C22ADB" w:rsidRDefault="00C22ADB" w:rsidP="00C516BB">
      <w:pPr>
        <w:spacing w:before="280" w:after="240" w:line="360" w:lineRule="auto"/>
        <w:ind w:firstLine="708"/>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 xml:space="preserve">Пациент надевает поверх своих очков, если они имеются, жидкокристаллические очки (ЖКО) и усаживается на расстоянии 60 см от монитора компьютера. Врач запускает программу и предварительно инструктирует пациента. На экране монитора появляется сюжетная картинка, которую пациент в ЖКО видит трехмерной. Программа имеет 10 уровней сложности и позволяет оценивать </w:t>
      </w:r>
      <w:proofErr w:type="spellStart"/>
      <w:r>
        <w:rPr>
          <w:rFonts w:ascii="Times New Roman" w:eastAsia="Times New Roman" w:hAnsi="Times New Roman" w:cs="Times New Roman"/>
          <w:sz w:val="24"/>
          <w:lang w:eastAsia="ru-RU"/>
        </w:rPr>
        <w:t>стереовосприятие</w:t>
      </w:r>
      <w:proofErr w:type="spellEnd"/>
      <w:r>
        <w:rPr>
          <w:rFonts w:ascii="Times New Roman" w:eastAsia="Times New Roman" w:hAnsi="Times New Roman" w:cs="Times New Roman"/>
          <w:sz w:val="24"/>
          <w:lang w:eastAsia="ru-RU"/>
        </w:rPr>
        <w:t xml:space="preserve"> по 10 уровням </w:t>
      </w:r>
      <w:proofErr w:type="spellStart"/>
      <w:r>
        <w:rPr>
          <w:rFonts w:ascii="Times New Roman" w:eastAsia="Times New Roman" w:hAnsi="Times New Roman" w:cs="Times New Roman"/>
          <w:sz w:val="24"/>
          <w:lang w:eastAsia="ru-RU"/>
        </w:rPr>
        <w:t>диспаратности</w:t>
      </w:r>
      <w:proofErr w:type="spellEnd"/>
      <w:r>
        <w:rPr>
          <w:rFonts w:ascii="Times New Roman" w:eastAsia="Times New Roman" w:hAnsi="Times New Roman" w:cs="Times New Roman"/>
          <w:sz w:val="24"/>
          <w:lang w:eastAsia="ru-RU"/>
        </w:rPr>
        <w:t xml:space="preserve"> (от 60 </w:t>
      </w:r>
      <w:proofErr w:type="spellStart"/>
      <w:r>
        <w:rPr>
          <w:rFonts w:ascii="Times New Roman" w:eastAsia="Times New Roman" w:hAnsi="Times New Roman" w:cs="Times New Roman"/>
          <w:sz w:val="24"/>
          <w:lang w:eastAsia="ru-RU"/>
        </w:rPr>
        <w:t>угл</w:t>
      </w:r>
      <w:proofErr w:type="spellEnd"/>
      <w:r>
        <w:rPr>
          <w:rFonts w:ascii="Times New Roman" w:eastAsia="Times New Roman" w:hAnsi="Times New Roman" w:cs="Times New Roman"/>
          <w:sz w:val="24"/>
          <w:lang w:eastAsia="ru-RU"/>
        </w:rPr>
        <w:t xml:space="preserve">. мин. до 2,5 </w:t>
      </w:r>
      <w:proofErr w:type="spellStart"/>
      <w:r>
        <w:rPr>
          <w:rFonts w:ascii="Times New Roman" w:eastAsia="Times New Roman" w:hAnsi="Times New Roman" w:cs="Times New Roman"/>
          <w:sz w:val="24"/>
          <w:lang w:eastAsia="ru-RU"/>
        </w:rPr>
        <w:t>угл</w:t>
      </w:r>
      <w:proofErr w:type="spellEnd"/>
      <w:r>
        <w:rPr>
          <w:rFonts w:ascii="Times New Roman" w:eastAsia="Times New Roman" w:hAnsi="Times New Roman" w:cs="Times New Roman"/>
          <w:sz w:val="24"/>
          <w:lang w:eastAsia="ru-RU"/>
        </w:rPr>
        <w:t xml:space="preserve">. мин.). Упражнения носят игровой характер. Общий фон изображения на экране представляет собой поле с меняющимися по сюжету картинками. На поле появляется неподвижный тест-объект, который является игровой «целью» для пациента. Сверху над « целью» находится подвижный тест в виде летающей тарелки, которая передвигается во всех направлениях трехмерного экранного пространства с помощью мыши-манипулятора. Пациент должен сопоставить подвижный и неподвижный объекты в пространстве таким образом, чтобы импульс-«снаряд», посланный «летающей тарелкой», попал точно в «цель». Импульс посылается при нажатии на клавишу мыши-манипулятора. Попадание сопровождается звуковым сигналом. Компьютер автоматически фиксирует каждое попадание в виде набранных очков. Методика предусматривает пять-шесть попаданий в «цель» (расположение которой меняется). При успешном выполнении заданий первого уровня пациент последовательно переходит к следующим уровням решения глубинной задачи. Усложнение задания выражается в последовательном уменьшении степени </w:t>
      </w:r>
      <w:proofErr w:type="spellStart"/>
      <w:r>
        <w:rPr>
          <w:rFonts w:ascii="Times New Roman" w:eastAsia="Times New Roman" w:hAnsi="Times New Roman" w:cs="Times New Roman"/>
          <w:sz w:val="24"/>
          <w:lang w:eastAsia="ru-RU"/>
        </w:rPr>
        <w:t>диспарации</w:t>
      </w:r>
      <w:proofErr w:type="spellEnd"/>
      <w:r>
        <w:rPr>
          <w:rFonts w:ascii="Times New Roman" w:eastAsia="Times New Roman" w:hAnsi="Times New Roman" w:cs="Times New Roman"/>
          <w:sz w:val="24"/>
          <w:lang w:eastAsia="ru-RU"/>
        </w:rPr>
        <w:t xml:space="preserve"> правого и левого изображений по отношению друг к другу, а бинокулярное слияние этих изображений в ходе выполнения зрительных упражнений приводит к достижению более качественного бинокулярного зрения. Результат регистрируется в виде набранных очков, при проведении </w:t>
      </w:r>
      <w:r>
        <w:rPr>
          <w:rFonts w:ascii="Times New Roman" w:eastAsia="Times New Roman" w:hAnsi="Times New Roman" w:cs="Times New Roman"/>
          <w:sz w:val="24"/>
          <w:lang w:eastAsia="ru-RU"/>
        </w:rPr>
        <w:lastRenderedPageBreak/>
        <w:t>тренировок количество их увеличивается. Обычно проводится два курса по 10 занятий (15–20 минут), интервал между курсами 1,5–2 месяца.</w:t>
      </w:r>
    </w:p>
    <w:p w:rsidR="00C516BB" w:rsidRPr="00C516BB" w:rsidRDefault="00C516BB" w:rsidP="00C516BB">
      <w:pPr>
        <w:spacing w:before="280" w:after="280" w:line="360" w:lineRule="auto"/>
        <w:ind w:firstLine="708"/>
        <w:jc w:val="both"/>
        <w:rPr>
          <w:rFonts w:ascii="Times New Roman" w:eastAsia="Times New Roman" w:hAnsi="Times New Roman" w:cs="Times New Roman"/>
          <w:sz w:val="24"/>
          <w:lang w:eastAsia="ru-RU"/>
        </w:rPr>
      </w:pPr>
      <w:r w:rsidRPr="00C516BB">
        <w:rPr>
          <w:rFonts w:ascii="Times New Roman" w:eastAsia="Times New Roman" w:hAnsi="Times New Roman" w:cs="Times New Roman"/>
          <w:b/>
          <w:bCs/>
          <w:sz w:val="24"/>
          <w:lang w:eastAsia="ru-RU"/>
        </w:rPr>
        <w:t>12.</w:t>
      </w:r>
      <w:r>
        <w:rPr>
          <w:rFonts w:ascii="Times New Roman" w:eastAsia="Times New Roman" w:hAnsi="Times New Roman" w:cs="Times New Roman"/>
          <w:b/>
          <w:bCs/>
          <w:sz w:val="24"/>
          <w:lang w:eastAsia="ru-RU"/>
        </w:rPr>
        <w:t xml:space="preserve">  </w:t>
      </w:r>
      <w:r w:rsidR="00C22ADB" w:rsidRPr="00C516BB">
        <w:rPr>
          <w:rFonts w:ascii="Times New Roman" w:eastAsia="Times New Roman" w:hAnsi="Times New Roman" w:cs="Times New Roman"/>
          <w:b/>
          <w:bCs/>
          <w:sz w:val="24"/>
          <w:lang w:eastAsia="ru-RU"/>
        </w:rPr>
        <w:t>ХИРУРГИЧЕСКОЕ ЛЕЧЕНИЕ СОДРУЖЕСТВЕННОГО КОСОГЛАЗИЯ.</w:t>
      </w:r>
      <w:r w:rsidRPr="00C516BB">
        <w:rPr>
          <w:rFonts w:ascii="Times New Roman" w:eastAsia="Times New Roman" w:hAnsi="Times New Roman" w:cs="Times New Roman"/>
          <w:b/>
          <w:bCs/>
          <w:sz w:val="24"/>
          <w:lang w:eastAsia="ru-RU"/>
        </w:rPr>
        <w:t xml:space="preserve"> </w:t>
      </w:r>
      <w:r w:rsidRPr="00C516BB">
        <w:rPr>
          <w:rFonts w:ascii="Times New Roman" w:eastAsia="Times New Roman" w:hAnsi="Times New Roman" w:cs="Times New Roman"/>
          <w:sz w:val="24"/>
          <w:lang w:eastAsia="ru-RU"/>
        </w:rPr>
        <w:t>Хирургическое лечение – необходимый этап реабилитации детей с косоглазием.</w:t>
      </w:r>
    </w:p>
    <w:p w:rsidR="00C516BB" w:rsidRDefault="00C516BB" w:rsidP="00C516BB">
      <w:pPr>
        <w:spacing w:before="280" w:after="280" w:line="360" w:lineRule="auto"/>
        <w:ind w:firstLine="708"/>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 xml:space="preserve">Горизонтальные углы как </w:t>
      </w:r>
      <w:proofErr w:type="gramStart"/>
      <w:r>
        <w:rPr>
          <w:rFonts w:ascii="Times New Roman" w:eastAsia="Times New Roman" w:hAnsi="Times New Roman" w:cs="Times New Roman"/>
          <w:sz w:val="24"/>
          <w:lang w:eastAsia="ru-RU"/>
        </w:rPr>
        <w:t>положительный</w:t>
      </w:r>
      <w:proofErr w:type="gramEnd"/>
      <w:r>
        <w:rPr>
          <w:rFonts w:ascii="Times New Roman" w:eastAsia="Times New Roman" w:hAnsi="Times New Roman" w:cs="Times New Roman"/>
          <w:sz w:val="24"/>
          <w:lang w:eastAsia="ru-RU"/>
        </w:rPr>
        <w:t xml:space="preserve">, так и отрицательной девиации, превышающей 10° по </w:t>
      </w:r>
      <w:proofErr w:type="spellStart"/>
      <w:r>
        <w:rPr>
          <w:rFonts w:ascii="Times New Roman" w:eastAsia="Times New Roman" w:hAnsi="Times New Roman" w:cs="Times New Roman"/>
          <w:sz w:val="24"/>
          <w:lang w:eastAsia="ru-RU"/>
        </w:rPr>
        <w:t>Гиршбергу</w:t>
      </w:r>
      <w:proofErr w:type="spellEnd"/>
      <w:r>
        <w:rPr>
          <w:rFonts w:ascii="Times New Roman" w:eastAsia="Times New Roman" w:hAnsi="Times New Roman" w:cs="Times New Roman"/>
          <w:sz w:val="24"/>
          <w:lang w:eastAsia="ru-RU"/>
        </w:rPr>
        <w:t xml:space="preserve">, не исправляются с помощью аппаратного лечения, даже после достижения </w:t>
      </w:r>
      <w:proofErr w:type="spellStart"/>
      <w:r>
        <w:rPr>
          <w:rFonts w:ascii="Times New Roman" w:eastAsia="Times New Roman" w:hAnsi="Times New Roman" w:cs="Times New Roman"/>
          <w:sz w:val="24"/>
          <w:lang w:eastAsia="ru-RU"/>
        </w:rPr>
        <w:t>бифовеального</w:t>
      </w:r>
      <w:proofErr w:type="spellEnd"/>
      <w:r>
        <w:rPr>
          <w:rFonts w:ascii="Times New Roman" w:eastAsia="Times New Roman" w:hAnsi="Times New Roman" w:cs="Times New Roman"/>
          <w:sz w:val="24"/>
          <w:lang w:eastAsia="ru-RU"/>
        </w:rPr>
        <w:t xml:space="preserve"> слияния на </w:t>
      </w:r>
      <w:proofErr w:type="spellStart"/>
      <w:r>
        <w:rPr>
          <w:rFonts w:ascii="Times New Roman" w:eastAsia="Times New Roman" w:hAnsi="Times New Roman" w:cs="Times New Roman"/>
          <w:sz w:val="24"/>
          <w:lang w:eastAsia="ru-RU"/>
        </w:rPr>
        <w:t>синоптофоре</w:t>
      </w:r>
      <w:proofErr w:type="spellEnd"/>
      <w:r>
        <w:rPr>
          <w:rFonts w:ascii="Times New Roman" w:eastAsia="Times New Roman" w:hAnsi="Times New Roman" w:cs="Times New Roman"/>
          <w:sz w:val="24"/>
          <w:lang w:eastAsia="ru-RU"/>
        </w:rPr>
        <w:t xml:space="preserve">. Вертикальные углы девиации любой величины не устраняются аппаратным лечением. Поскольку устранение </w:t>
      </w:r>
      <w:proofErr w:type="spellStart"/>
      <w:r>
        <w:rPr>
          <w:rFonts w:ascii="Times New Roman" w:eastAsia="Times New Roman" w:hAnsi="Times New Roman" w:cs="Times New Roman"/>
          <w:sz w:val="24"/>
          <w:lang w:eastAsia="ru-RU"/>
        </w:rPr>
        <w:t>амблиопии</w:t>
      </w:r>
      <w:proofErr w:type="spellEnd"/>
      <w:r>
        <w:rPr>
          <w:rFonts w:ascii="Times New Roman" w:eastAsia="Times New Roman" w:hAnsi="Times New Roman" w:cs="Times New Roman"/>
          <w:sz w:val="24"/>
          <w:lang w:eastAsia="ru-RU"/>
        </w:rPr>
        <w:t xml:space="preserve"> и выработка бинокулярных функций возможны только в дошкольном возрасте, хирургическое устранение косоглазия следует проводить своевременно. Оптимальный возраст для проведения хирургического лечения </w:t>
      </w:r>
      <w:proofErr w:type="spellStart"/>
      <w:r>
        <w:rPr>
          <w:rFonts w:ascii="Times New Roman" w:eastAsia="Times New Roman" w:hAnsi="Times New Roman" w:cs="Times New Roman"/>
          <w:sz w:val="24"/>
          <w:lang w:eastAsia="ru-RU"/>
        </w:rPr>
        <w:t>содружественного</w:t>
      </w:r>
      <w:proofErr w:type="spellEnd"/>
      <w:r>
        <w:rPr>
          <w:rFonts w:ascii="Times New Roman" w:eastAsia="Times New Roman" w:hAnsi="Times New Roman" w:cs="Times New Roman"/>
          <w:sz w:val="24"/>
          <w:lang w:eastAsia="ru-RU"/>
        </w:rPr>
        <w:t xml:space="preserve"> косоглазия 4–6 лет.</w:t>
      </w:r>
    </w:p>
    <w:p w:rsidR="00C516BB" w:rsidRDefault="00C516BB" w:rsidP="00C516BB">
      <w:pPr>
        <w:spacing w:before="280" w:after="280" w:line="360" w:lineRule="auto"/>
        <w:ind w:firstLine="708"/>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 xml:space="preserve">При косоглазии цель операции – восстановить симметричное или близкое к нему положение глаз путем изменения мышечного баланса – усиления слабых или ослабления сильных мышц. </w:t>
      </w:r>
      <w:r>
        <w:rPr>
          <w:rFonts w:ascii="Times New Roman" w:eastAsia="Times New Roman" w:hAnsi="Times New Roman" w:cs="Times New Roman"/>
          <w:color w:val="000000"/>
          <w:sz w:val="24"/>
          <w:lang w:eastAsia="ru-RU"/>
        </w:rPr>
        <w:t>Современная тактика хирургии косоглазия характеризуется отказом от форсированных вмешательств, равномерным распределением эффекта операции на несколько мышц и применением таких видов операций, при которых мышца не теряет связи с глазным яблоком.</w:t>
      </w:r>
    </w:p>
    <w:p w:rsidR="00C516BB" w:rsidRDefault="00C516BB" w:rsidP="00C516BB">
      <w:pPr>
        <w:spacing w:before="280" w:after="280" w:line="360" w:lineRule="auto"/>
        <w:ind w:firstLine="708"/>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 xml:space="preserve">К ослабляющим действие мышц операциям относятся: рецессия (отодвигание места прикрепления мышцы кзади от анатомического прикрепления), </w:t>
      </w:r>
      <w:proofErr w:type="spellStart"/>
      <w:r>
        <w:rPr>
          <w:rFonts w:ascii="Times New Roman" w:eastAsia="Times New Roman" w:hAnsi="Times New Roman" w:cs="Times New Roman"/>
          <w:sz w:val="24"/>
          <w:lang w:eastAsia="ru-RU"/>
        </w:rPr>
        <w:t>тенотомия</w:t>
      </w:r>
      <w:proofErr w:type="spellEnd"/>
      <w:r>
        <w:rPr>
          <w:rFonts w:ascii="Times New Roman" w:eastAsia="Times New Roman" w:hAnsi="Times New Roman" w:cs="Times New Roman"/>
          <w:sz w:val="24"/>
          <w:lang w:eastAsia="ru-RU"/>
        </w:rPr>
        <w:t xml:space="preserve"> (пересечение сухожилия мышцы), частичная </w:t>
      </w:r>
      <w:proofErr w:type="spellStart"/>
      <w:r>
        <w:rPr>
          <w:rFonts w:ascii="Times New Roman" w:eastAsia="Times New Roman" w:hAnsi="Times New Roman" w:cs="Times New Roman"/>
          <w:sz w:val="24"/>
          <w:lang w:eastAsia="ru-RU"/>
        </w:rPr>
        <w:t>миотомия</w:t>
      </w:r>
      <w:proofErr w:type="spellEnd"/>
      <w:r>
        <w:rPr>
          <w:rFonts w:ascii="Times New Roman" w:eastAsia="Times New Roman" w:hAnsi="Times New Roman" w:cs="Times New Roman"/>
          <w:sz w:val="24"/>
          <w:lang w:eastAsia="ru-RU"/>
        </w:rPr>
        <w:t xml:space="preserve"> (нанесение поперечных краевых насечек по обе стороны мышцы), удлинение мышцы путем различных пластических манипуляций.</w:t>
      </w:r>
    </w:p>
    <w:p w:rsidR="00C516BB" w:rsidRDefault="00C516BB" w:rsidP="00C516BB">
      <w:pPr>
        <w:spacing w:before="280" w:after="280" w:line="360" w:lineRule="auto"/>
        <w:ind w:firstLine="70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sz w:val="24"/>
          <w:lang w:eastAsia="ru-RU"/>
        </w:rPr>
        <w:t xml:space="preserve">К усиливающим действие мышцы операциям относятся резекция участка мышцы длиной 4–8 мм (в зависимости от степени дозирования вмешательства и величины угла косоглазия), образование мышечной складки или складки сухожилия мышцы – </w:t>
      </w:r>
      <w:proofErr w:type="spellStart"/>
      <w:r>
        <w:rPr>
          <w:rFonts w:ascii="Times New Roman" w:eastAsia="Times New Roman" w:hAnsi="Times New Roman" w:cs="Times New Roman"/>
          <w:sz w:val="24"/>
          <w:lang w:eastAsia="ru-RU"/>
        </w:rPr>
        <w:t>теноррафия</w:t>
      </w:r>
      <w:proofErr w:type="spellEnd"/>
      <w:r>
        <w:rPr>
          <w:rFonts w:ascii="Times New Roman" w:eastAsia="Times New Roman" w:hAnsi="Times New Roman" w:cs="Times New Roman"/>
          <w:sz w:val="24"/>
          <w:lang w:eastAsia="ru-RU"/>
        </w:rPr>
        <w:t>, а также пересадка места прикрепления мышцы кпереди (</w:t>
      </w:r>
      <w:proofErr w:type="spellStart"/>
      <w:r>
        <w:rPr>
          <w:rFonts w:ascii="Times New Roman" w:eastAsia="Times New Roman" w:hAnsi="Times New Roman" w:cs="Times New Roman"/>
          <w:sz w:val="24"/>
          <w:lang w:eastAsia="ru-RU"/>
        </w:rPr>
        <w:t>антепозиция</w:t>
      </w:r>
      <w:proofErr w:type="spellEnd"/>
      <w:r>
        <w:rPr>
          <w:rFonts w:ascii="Times New Roman" w:eastAsia="Times New Roman" w:hAnsi="Times New Roman" w:cs="Times New Roman"/>
          <w:sz w:val="24"/>
          <w:lang w:eastAsia="ru-RU"/>
        </w:rPr>
        <w:t>). При сходящемся косоглазии ослабляют внутреннюю прямую мышцу и усиливают наружную прямую мышцу, при расходящемся косоглазии выполняют обратные действия.</w:t>
      </w:r>
    </w:p>
    <w:p w:rsidR="00C516BB" w:rsidRDefault="00C516BB" w:rsidP="00C516BB">
      <w:pPr>
        <w:spacing w:before="280" w:after="280" w:line="360" w:lineRule="auto"/>
        <w:ind w:firstLine="70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При </w:t>
      </w:r>
      <w:proofErr w:type="spellStart"/>
      <w:r>
        <w:rPr>
          <w:rFonts w:ascii="Times New Roman" w:eastAsia="Times New Roman" w:hAnsi="Times New Roman" w:cs="Times New Roman"/>
          <w:color w:val="000000"/>
          <w:sz w:val="24"/>
          <w:lang w:eastAsia="ru-RU"/>
        </w:rPr>
        <w:t>монолатералыюм</w:t>
      </w:r>
      <w:proofErr w:type="spellEnd"/>
      <w:r>
        <w:rPr>
          <w:rFonts w:ascii="Times New Roman" w:eastAsia="Times New Roman" w:hAnsi="Times New Roman" w:cs="Times New Roman"/>
          <w:color w:val="000000"/>
          <w:sz w:val="24"/>
          <w:lang w:eastAsia="ru-RU"/>
        </w:rPr>
        <w:t xml:space="preserve"> косоглазии логичнее в первую очередь оперировать на косящем глазу, исходя из того, что на нем обычно больше выражены патологические нарушения. Такая тактика находит лучшее понимание у больного и </w:t>
      </w:r>
      <w:proofErr w:type="gramStart"/>
      <w:r>
        <w:rPr>
          <w:rFonts w:ascii="Times New Roman" w:eastAsia="Times New Roman" w:hAnsi="Times New Roman" w:cs="Times New Roman"/>
          <w:color w:val="000000"/>
          <w:sz w:val="24"/>
          <w:lang w:eastAsia="ru-RU"/>
        </w:rPr>
        <w:t>его</w:t>
      </w:r>
      <w:proofErr w:type="gramEnd"/>
      <w:r>
        <w:rPr>
          <w:rFonts w:ascii="Times New Roman" w:eastAsia="Times New Roman" w:hAnsi="Times New Roman" w:cs="Times New Roman"/>
          <w:color w:val="000000"/>
          <w:sz w:val="24"/>
          <w:lang w:eastAsia="ru-RU"/>
        </w:rPr>
        <w:t xml:space="preserve"> близких и поэтому </w:t>
      </w:r>
      <w:r>
        <w:rPr>
          <w:rFonts w:ascii="Times New Roman" w:eastAsia="Times New Roman" w:hAnsi="Times New Roman" w:cs="Times New Roman"/>
          <w:color w:val="000000"/>
          <w:sz w:val="24"/>
          <w:lang w:eastAsia="ru-RU"/>
        </w:rPr>
        <w:lastRenderedPageBreak/>
        <w:t>оправдана и в психологическом отношении.</w:t>
      </w:r>
    </w:p>
    <w:p w:rsidR="00C516BB" w:rsidRDefault="00C516BB" w:rsidP="00C516BB">
      <w:pPr>
        <w:spacing w:before="280" w:after="280" w:line="360" w:lineRule="auto"/>
        <w:ind w:firstLine="70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При альтернирующем косоглазии вопрос о выборе глаза для операции, естественно, теряет смысл, но и здесь лучше вначале оперировать тот глаз, который имеет большие отклонения от нормы (например, по степени подвижности или по остроте зрения). Нужно учитывать также ширину глазной щели, помня, что операции, усиливающие действие мышцы, несколько суживают глазную щель, а ослабляющие </w:t>
      </w:r>
      <w:proofErr w:type="gramStart"/>
      <w:r>
        <w:rPr>
          <w:rFonts w:ascii="Times New Roman" w:eastAsia="Times New Roman" w:hAnsi="Times New Roman" w:cs="Times New Roman"/>
          <w:color w:val="000000"/>
          <w:sz w:val="24"/>
          <w:lang w:eastAsia="ru-RU"/>
        </w:rPr>
        <w:t>—р</w:t>
      </w:r>
      <w:proofErr w:type="gramEnd"/>
      <w:r>
        <w:rPr>
          <w:rFonts w:ascii="Times New Roman" w:eastAsia="Times New Roman" w:hAnsi="Times New Roman" w:cs="Times New Roman"/>
          <w:color w:val="000000"/>
          <w:sz w:val="24"/>
          <w:lang w:eastAsia="ru-RU"/>
        </w:rPr>
        <w:t xml:space="preserve">асширяют. Не следует даже при незначительных углах косоглазия одновременно оперировать более чем на двух мышцах, так как при этом во много раз возрастают трудности дозирования и вероятность получения </w:t>
      </w:r>
      <w:proofErr w:type="spellStart"/>
      <w:r>
        <w:rPr>
          <w:rFonts w:ascii="Times New Roman" w:eastAsia="Times New Roman" w:hAnsi="Times New Roman" w:cs="Times New Roman"/>
          <w:color w:val="000000"/>
          <w:sz w:val="24"/>
          <w:lang w:eastAsia="ru-RU"/>
        </w:rPr>
        <w:t>гиперэффекта</w:t>
      </w:r>
      <w:proofErr w:type="spellEnd"/>
      <w:r>
        <w:rPr>
          <w:rFonts w:ascii="Times New Roman" w:eastAsia="Times New Roman" w:hAnsi="Times New Roman" w:cs="Times New Roman"/>
          <w:color w:val="000000"/>
          <w:sz w:val="24"/>
          <w:lang w:eastAsia="ru-RU"/>
        </w:rPr>
        <w:t>.</w:t>
      </w:r>
    </w:p>
    <w:p w:rsidR="00C516BB" w:rsidRDefault="00C516BB" w:rsidP="00C516BB">
      <w:pPr>
        <w:spacing w:before="280" w:after="280" w:line="360" w:lineRule="auto"/>
        <w:ind w:firstLine="70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Если после первого этапа операции сохранится остаточный угол косоглазия, то второй этап операции на другой мышце этого же глаза или на другом глазу проводится через 6</w:t>
      </w:r>
      <w:r>
        <w:rPr>
          <w:rFonts w:ascii="Times New Roman" w:eastAsia="Times New Roman" w:hAnsi="Times New Roman" w:cs="Times New Roman"/>
          <w:sz w:val="24"/>
          <w:lang w:eastAsia="ru-RU"/>
        </w:rPr>
        <w:t>–</w:t>
      </w:r>
      <w:r>
        <w:rPr>
          <w:rFonts w:ascii="Times New Roman" w:eastAsia="Times New Roman" w:hAnsi="Times New Roman" w:cs="Times New Roman"/>
          <w:color w:val="000000"/>
          <w:sz w:val="24"/>
          <w:lang w:eastAsia="ru-RU"/>
        </w:rPr>
        <w:t xml:space="preserve">8 месяцев. </w:t>
      </w:r>
    </w:p>
    <w:p w:rsidR="00C516BB" w:rsidRDefault="00C516BB" w:rsidP="00C516BB">
      <w:pPr>
        <w:spacing w:before="280" w:after="280" w:line="360" w:lineRule="auto"/>
        <w:ind w:firstLine="708"/>
        <w:jc w:val="both"/>
        <w:rPr>
          <w:rFonts w:ascii="Times New Roman" w:eastAsia="Times New Roman" w:hAnsi="Times New Roman" w:cs="Times New Roman"/>
          <w:color w:val="000000"/>
          <w:sz w:val="24"/>
          <w:lang w:eastAsia="ru-RU"/>
        </w:rPr>
      </w:pPr>
      <w:proofErr w:type="gramStart"/>
      <w:r>
        <w:rPr>
          <w:rFonts w:ascii="Times New Roman" w:eastAsia="Times New Roman" w:hAnsi="Times New Roman" w:cs="Times New Roman"/>
          <w:color w:val="000000"/>
          <w:sz w:val="24"/>
          <w:lang w:eastAsia="ru-RU"/>
        </w:rPr>
        <w:t xml:space="preserve">При сочетании выраженного горизонтального отклонения глаза с вертикальным целесообразно вначале произвести операцию на горизонтальных мышцах, учитывая, что вертикальная девиация может быть не только следствием пареза мышц, но и проявлением вертикальной </w:t>
      </w:r>
      <w:proofErr w:type="spellStart"/>
      <w:r>
        <w:rPr>
          <w:rFonts w:ascii="Times New Roman" w:eastAsia="Times New Roman" w:hAnsi="Times New Roman" w:cs="Times New Roman"/>
          <w:color w:val="000000"/>
          <w:sz w:val="24"/>
          <w:lang w:eastAsia="ru-RU"/>
        </w:rPr>
        <w:t>фории</w:t>
      </w:r>
      <w:proofErr w:type="spellEnd"/>
      <w:r>
        <w:rPr>
          <w:rFonts w:ascii="Times New Roman" w:eastAsia="Times New Roman" w:hAnsi="Times New Roman" w:cs="Times New Roman"/>
          <w:color w:val="000000"/>
          <w:sz w:val="24"/>
          <w:lang w:eastAsia="ru-RU"/>
        </w:rPr>
        <w:t>, которая в первичном положении глаза нередко исчезает.</w:t>
      </w:r>
      <w:proofErr w:type="gramEnd"/>
    </w:p>
    <w:p w:rsidR="00C516BB" w:rsidRDefault="00C516BB" w:rsidP="00C516BB">
      <w:pPr>
        <w:spacing w:before="280" w:after="280" w:line="360" w:lineRule="auto"/>
        <w:ind w:firstLine="70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Если вертикальное отклонение значительное и исследование </w:t>
      </w:r>
      <w:proofErr w:type="spellStart"/>
      <w:r>
        <w:rPr>
          <w:rFonts w:ascii="Times New Roman" w:eastAsia="Times New Roman" w:hAnsi="Times New Roman" w:cs="Times New Roman"/>
          <w:color w:val="000000"/>
          <w:sz w:val="24"/>
          <w:lang w:eastAsia="ru-RU"/>
        </w:rPr>
        <w:t>глазодвигательного</w:t>
      </w:r>
      <w:proofErr w:type="spellEnd"/>
      <w:r>
        <w:rPr>
          <w:rFonts w:ascii="Times New Roman" w:eastAsia="Times New Roman" w:hAnsi="Times New Roman" w:cs="Times New Roman"/>
          <w:color w:val="000000"/>
          <w:sz w:val="24"/>
          <w:lang w:eastAsia="ru-RU"/>
        </w:rPr>
        <w:t xml:space="preserve"> аппарата указывает на преимущественное поражение мышц вертикального действия, то следует в первую очередь оперировать на этих мышцах.</w:t>
      </w:r>
    </w:p>
    <w:p w:rsidR="00C516BB" w:rsidRDefault="00C516BB" w:rsidP="00C516BB">
      <w:pPr>
        <w:spacing w:before="280" w:after="280" w:line="360" w:lineRule="auto"/>
        <w:ind w:firstLine="708"/>
        <w:jc w:val="both"/>
        <w:rPr>
          <w:rFonts w:ascii="Times New Roman" w:eastAsia="Times New Roman" w:hAnsi="Times New Roman" w:cs="Times New Roman"/>
          <w:sz w:val="24"/>
          <w:lang w:eastAsia="ru-RU"/>
        </w:rPr>
      </w:pPr>
      <w:r>
        <w:rPr>
          <w:rFonts w:ascii="Times New Roman" w:eastAsia="Times New Roman" w:hAnsi="Times New Roman" w:cs="Times New Roman"/>
          <w:color w:val="000000"/>
          <w:sz w:val="24"/>
          <w:lang w:eastAsia="ru-RU"/>
        </w:rPr>
        <w:t xml:space="preserve">При сочетании выраженного горизонтального косоглазия с </w:t>
      </w:r>
      <w:proofErr w:type="gramStart"/>
      <w:r>
        <w:rPr>
          <w:rFonts w:ascii="Times New Roman" w:eastAsia="Times New Roman" w:hAnsi="Times New Roman" w:cs="Times New Roman"/>
          <w:color w:val="000000"/>
          <w:sz w:val="24"/>
          <w:lang w:eastAsia="ru-RU"/>
        </w:rPr>
        <w:t>выраженным</w:t>
      </w:r>
      <w:proofErr w:type="gramEnd"/>
      <w:r>
        <w:rPr>
          <w:rFonts w:ascii="Times New Roman" w:eastAsia="Times New Roman" w:hAnsi="Times New Roman" w:cs="Times New Roman"/>
          <w:color w:val="000000"/>
          <w:sz w:val="24"/>
          <w:lang w:eastAsia="ru-RU"/>
        </w:rPr>
        <w:t xml:space="preserve"> вертикальным возможно одномоментное вмешательство на горизонтальных и вертикальных мышцах.</w:t>
      </w:r>
    </w:p>
    <w:p w:rsidR="00C516BB" w:rsidRDefault="00C516BB" w:rsidP="00C516BB">
      <w:pPr>
        <w:spacing w:before="280" w:after="280" w:line="360" w:lineRule="auto"/>
        <w:ind w:firstLine="70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sz w:val="24"/>
          <w:lang w:eastAsia="ru-RU"/>
        </w:rPr>
        <w:t xml:space="preserve">Наиболее частые причины развития вторичной </w:t>
      </w:r>
      <w:proofErr w:type="spellStart"/>
      <w:r>
        <w:rPr>
          <w:rFonts w:ascii="Times New Roman" w:eastAsia="Times New Roman" w:hAnsi="Times New Roman" w:cs="Times New Roman"/>
          <w:sz w:val="24"/>
          <w:lang w:eastAsia="ru-RU"/>
        </w:rPr>
        <w:t>экзотропии</w:t>
      </w:r>
      <w:proofErr w:type="spellEnd"/>
      <w:r>
        <w:rPr>
          <w:rFonts w:ascii="Times New Roman" w:eastAsia="Times New Roman" w:hAnsi="Times New Roman" w:cs="Times New Roman"/>
          <w:sz w:val="24"/>
          <w:lang w:eastAsia="ru-RU"/>
        </w:rPr>
        <w:t xml:space="preserve"> после хирургического лечения сходящегося </w:t>
      </w:r>
      <w:proofErr w:type="spellStart"/>
      <w:r>
        <w:rPr>
          <w:rFonts w:ascii="Times New Roman" w:eastAsia="Times New Roman" w:hAnsi="Times New Roman" w:cs="Times New Roman"/>
          <w:sz w:val="24"/>
          <w:lang w:eastAsia="ru-RU"/>
        </w:rPr>
        <w:t>содружественного</w:t>
      </w:r>
      <w:proofErr w:type="spellEnd"/>
      <w:r>
        <w:rPr>
          <w:rFonts w:ascii="Times New Roman" w:eastAsia="Times New Roman" w:hAnsi="Times New Roman" w:cs="Times New Roman"/>
          <w:sz w:val="24"/>
          <w:lang w:eastAsia="ru-RU"/>
        </w:rPr>
        <w:t xml:space="preserve"> косоглазия в раннем послеоперационном периоде: ослабление внутренней прямой мышцы методами </w:t>
      </w:r>
      <w:proofErr w:type="spellStart"/>
      <w:r>
        <w:rPr>
          <w:rFonts w:ascii="Times New Roman" w:eastAsia="Times New Roman" w:hAnsi="Times New Roman" w:cs="Times New Roman"/>
          <w:sz w:val="24"/>
          <w:lang w:eastAsia="ru-RU"/>
        </w:rPr>
        <w:t>тенотомии</w:t>
      </w:r>
      <w:proofErr w:type="spellEnd"/>
      <w:r>
        <w:rPr>
          <w:rFonts w:ascii="Times New Roman" w:eastAsia="Times New Roman" w:hAnsi="Times New Roman" w:cs="Times New Roman"/>
          <w:sz w:val="24"/>
          <w:lang w:eastAsia="ru-RU"/>
        </w:rPr>
        <w:t xml:space="preserve">; одномоментная двусторонняя рецессия или </w:t>
      </w:r>
      <w:proofErr w:type="spellStart"/>
      <w:r>
        <w:rPr>
          <w:rFonts w:ascii="Times New Roman" w:eastAsia="Times New Roman" w:hAnsi="Times New Roman" w:cs="Times New Roman"/>
          <w:sz w:val="24"/>
          <w:lang w:eastAsia="ru-RU"/>
        </w:rPr>
        <w:t>тенотомия</w:t>
      </w:r>
      <w:proofErr w:type="spellEnd"/>
      <w:r>
        <w:rPr>
          <w:rFonts w:ascii="Times New Roman" w:eastAsia="Times New Roman" w:hAnsi="Times New Roman" w:cs="Times New Roman"/>
          <w:sz w:val="24"/>
          <w:lang w:eastAsia="ru-RU"/>
        </w:rPr>
        <w:t xml:space="preserve">; рецессией более 5 мм. </w:t>
      </w:r>
      <w:r>
        <w:rPr>
          <w:rFonts w:ascii="Times New Roman" w:eastAsia="Times New Roman" w:hAnsi="Times New Roman" w:cs="Times New Roman"/>
          <w:color w:val="000000"/>
          <w:sz w:val="24"/>
          <w:lang w:eastAsia="ru-RU"/>
        </w:rPr>
        <w:t xml:space="preserve">Факторы риска в позднем послеоперационном периоде: усиление рефракции у детей и подростков; </w:t>
      </w:r>
      <w:proofErr w:type="spellStart"/>
      <w:r>
        <w:rPr>
          <w:rFonts w:ascii="Times New Roman" w:eastAsia="Times New Roman" w:hAnsi="Times New Roman" w:cs="Times New Roman"/>
          <w:color w:val="000000"/>
          <w:sz w:val="24"/>
          <w:lang w:eastAsia="ru-RU"/>
        </w:rPr>
        <w:t>анизометропия</w:t>
      </w:r>
      <w:proofErr w:type="spellEnd"/>
      <w:r>
        <w:rPr>
          <w:rFonts w:ascii="Times New Roman" w:eastAsia="Times New Roman" w:hAnsi="Times New Roman" w:cs="Times New Roman"/>
          <w:color w:val="000000"/>
          <w:sz w:val="24"/>
          <w:lang w:eastAsia="ru-RU"/>
        </w:rPr>
        <w:t xml:space="preserve"> более 2,0 </w:t>
      </w:r>
      <w:proofErr w:type="spellStart"/>
      <w:r>
        <w:rPr>
          <w:rFonts w:ascii="Times New Roman" w:eastAsia="Times New Roman" w:hAnsi="Times New Roman" w:cs="Times New Roman"/>
          <w:color w:val="000000"/>
          <w:sz w:val="24"/>
          <w:lang w:eastAsia="ru-RU"/>
        </w:rPr>
        <w:t>дптр</w:t>
      </w:r>
      <w:proofErr w:type="spellEnd"/>
      <w:r>
        <w:rPr>
          <w:rFonts w:ascii="Times New Roman" w:eastAsia="Times New Roman" w:hAnsi="Times New Roman" w:cs="Times New Roman"/>
          <w:color w:val="000000"/>
          <w:sz w:val="24"/>
          <w:lang w:eastAsia="ru-RU"/>
        </w:rPr>
        <w:t>, нерациональная оптическая коррекция, отсутствие способности к бинокулярному слиянию.</w:t>
      </w:r>
    </w:p>
    <w:p w:rsidR="00C516BB" w:rsidRDefault="00C516BB" w:rsidP="00C516BB">
      <w:pPr>
        <w:spacing w:before="280" w:after="280" w:line="360" w:lineRule="auto"/>
        <w:ind w:firstLine="708"/>
        <w:jc w:val="both"/>
        <w:rPr>
          <w:rFonts w:ascii="Times New Roman" w:eastAsia="Times New Roman" w:hAnsi="Times New Roman" w:cs="Times New Roman"/>
          <w:b/>
          <w:color w:val="000000"/>
          <w:sz w:val="24"/>
          <w:lang w:eastAsia="ru-RU"/>
        </w:rPr>
      </w:pPr>
      <w:r>
        <w:rPr>
          <w:rFonts w:ascii="Times New Roman" w:eastAsia="Times New Roman" w:hAnsi="Times New Roman" w:cs="Times New Roman"/>
          <w:color w:val="000000"/>
          <w:sz w:val="24"/>
          <w:lang w:eastAsia="ru-RU"/>
        </w:rPr>
        <w:t xml:space="preserve">С целью профилактики вторичной </w:t>
      </w:r>
      <w:proofErr w:type="spellStart"/>
      <w:r>
        <w:rPr>
          <w:rFonts w:ascii="Times New Roman" w:eastAsia="Times New Roman" w:hAnsi="Times New Roman" w:cs="Times New Roman"/>
          <w:color w:val="000000"/>
          <w:sz w:val="24"/>
          <w:lang w:eastAsia="ru-RU"/>
        </w:rPr>
        <w:t>экзотропии</w:t>
      </w:r>
      <w:proofErr w:type="spellEnd"/>
      <w:r>
        <w:rPr>
          <w:rFonts w:ascii="Times New Roman" w:eastAsia="Times New Roman" w:hAnsi="Times New Roman" w:cs="Times New Roman"/>
          <w:color w:val="000000"/>
          <w:sz w:val="24"/>
          <w:lang w:eastAsia="ru-RU"/>
        </w:rPr>
        <w:t xml:space="preserve"> и рецидива </w:t>
      </w:r>
      <w:proofErr w:type="spellStart"/>
      <w:r>
        <w:rPr>
          <w:rFonts w:ascii="Times New Roman" w:eastAsia="Times New Roman" w:hAnsi="Times New Roman" w:cs="Times New Roman"/>
          <w:color w:val="000000"/>
          <w:sz w:val="24"/>
          <w:lang w:eastAsia="ru-RU"/>
        </w:rPr>
        <w:t>эзотропии</w:t>
      </w:r>
      <w:proofErr w:type="spellEnd"/>
      <w:r>
        <w:rPr>
          <w:rFonts w:ascii="Times New Roman" w:eastAsia="Times New Roman" w:hAnsi="Times New Roman" w:cs="Times New Roman"/>
          <w:color w:val="000000"/>
          <w:sz w:val="24"/>
          <w:lang w:eastAsia="ru-RU"/>
        </w:rPr>
        <w:t xml:space="preserve"> после </w:t>
      </w:r>
      <w:r>
        <w:rPr>
          <w:rFonts w:ascii="Times New Roman" w:eastAsia="Times New Roman" w:hAnsi="Times New Roman" w:cs="Times New Roman"/>
          <w:color w:val="000000"/>
          <w:sz w:val="24"/>
          <w:lang w:eastAsia="ru-RU"/>
        </w:rPr>
        <w:lastRenderedPageBreak/>
        <w:t>хирургического лечения сходящегося косоглазия необходимо длительное наблюдение (более 5 лет), назначение рациональной оптической коррекции с учетом положения глаз, оценка остроты зрения, бинокулярных функций и динамики рефракции, проведение функционального лечения.</w:t>
      </w:r>
    </w:p>
    <w:p w:rsidR="00C22ADB" w:rsidRPr="003F0EF9" w:rsidRDefault="00C516BB" w:rsidP="003F0EF9">
      <w:pPr>
        <w:pStyle w:val="a4"/>
        <w:numPr>
          <w:ilvl w:val="0"/>
          <w:numId w:val="6"/>
        </w:numPr>
        <w:spacing w:before="280" w:after="240" w:line="360" w:lineRule="auto"/>
        <w:jc w:val="center"/>
        <w:rPr>
          <w:rFonts w:ascii="Times New Roman" w:eastAsia="Times New Roman" w:hAnsi="Times New Roman" w:cs="Times New Roman"/>
          <w:b/>
          <w:bCs/>
          <w:sz w:val="24"/>
          <w:lang w:eastAsia="ru-RU"/>
        </w:rPr>
      </w:pPr>
      <w:r w:rsidRPr="003F0EF9">
        <w:rPr>
          <w:rFonts w:ascii="Times New Roman" w:eastAsia="Times New Roman" w:hAnsi="Times New Roman" w:cs="Times New Roman"/>
          <w:b/>
          <w:bCs/>
          <w:sz w:val="24"/>
          <w:lang w:eastAsia="ru-RU"/>
        </w:rPr>
        <w:t>ПРОФИЛАКТИКА СОДРУЖЕСТВЕННОГО КОСОГЛАЗИЯ</w:t>
      </w:r>
    </w:p>
    <w:p w:rsidR="00C516BB" w:rsidRDefault="00C516BB" w:rsidP="00C516BB">
      <w:pPr>
        <w:spacing w:before="280" w:after="280" w:line="360" w:lineRule="auto"/>
        <w:ind w:left="360" w:firstLine="709"/>
        <w:jc w:val="both"/>
        <w:rPr>
          <w:rFonts w:ascii="Times New Roman" w:eastAsia="Times New Roman" w:hAnsi="Times New Roman" w:cs="Times New Roman"/>
          <w:color w:val="000000"/>
          <w:sz w:val="24"/>
          <w:lang w:eastAsia="ru-RU"/>
        </w:rPr>
      </w:pPr>
      <w:r w:rsidRPr="00C516BB">
        <w:rPr>
          <w:rFonts w:ascii="Times New Roman" w:eastAsia="Times New Roman" w:hAnsi="Times New Roman" w:cs="Times New Roman"/>
          <w:color w:val="000000"/>
          <w:sz w:val="24"/>
          <w:lang w:eastAsia="ru-RU"/>
        </w:rPr>
        <w:t xml:space="preserve">Профилактика </w:t>
      </w:r>
      <w:proofErr w:type="spellStart"/>
      <w:r w:rsidRPr="00C516BB">
        <w:rPr>
          <w:rFonts w:ascii="Times New Roman" w:eastAsia="Times New Roman" w:hAnsi="Times New Roman" w:cs="Times New Roman"/>
          <w:color w:val="000000"/>
          <w:sz w:val="24"/>
          <w:lang w:eastAsia="ru-RU"/>
        </w:rPr>
        <w:t>содружественного</w:t>
      </w:r>
      <w:proofErr w:type="spellEnd"/>
      <w:r w:rsidRPr="00C516BB">
        <w:rPr>
          <w:rFonts w:ascii="Times New Roman" w:eastAsia="Times New Roman" w:hAnsi="Times New Roman" w:cs="Times New Roman"/>
          <w:color w:val="000000"/>
          <w:sz w:val="24"/>
          <w:lang w:eastAsia="ru-RU"/>
        </w:rPr>
        <w:t xml:space="preserve"> косоглазия: соблюдение гигиены зрения, своевременное назначение очков при аметропиях, </w:t>
      </w:r>
      <w:proofErr w:type="spellStart"/>
      <w:r w:rsidRPr="00C516BB">
        <w:rPr>
          <w:rFonts w:ascii="Times New Roman" w:eastAsia="Times New Roman" w:hAnsi="Times New Roman" w:cs="Times New Roman"/>
          <w:color w:val="000000"/>
          <w:sz w:val="24"/>
          <w:lang w:eastAsia="ru-RU"/>
        </w:rPr>
        <w:t>общеоздоровительные</w:t>
      </w:r>
      <w:proofErr w:type="spellEnd"/>
      <w:r w:rsidRPr="00C516BB">
        <w:rPr>
          <w:rFonts w:ascii="Times New Roman" w:eastAsia="Times New Roman" w:hAnsi="Times New Roman" w:cs="Times New Roman"/>
          <w:color w:val="000000"/>
          <w:sz w:val="24"/>
          <w:lang w:eastAsia="ru-RU"/>
        </w:rPr>
        <w:t xml:space="preserve"> мероприятия. Решающее значение имеют ранние осмотры детей с обязательным определением рефракции и при необходимости назначение </w:t>
      </w:r>
      <w:proofErr w:type="spellStart"/>
      <w:r w:rsidRPr="00C516BB">
        <w:rPr>
          <w:rFonts w:ascii="Times New Roman" w:eastAsia="Times New Roman" w:hAnsi="Times New Roman" w:cs="Times New Roman"/>
          <w:color w:val="000000"/>
          <w:sz w:val="24"/>
          <w:lang w:eastAsia="ru-RU"/>
        </w:rPr>
        <w:t>корригирущих</w:t>
      </w:r>
      <w:proofErr w:type="spellEnd"/>
      <w:r w:rsidRPr="00C516BB">
        <w:rPr>
          <w:rFonts w:ascii="Times New Roman" w:eastAsia="Times New Roman" w:hAnsi="Times New Roman" w:cs="Times New Roman"/>
          <w:color w:val="000000"/>
          <w:sz w:val="24"/>
          <w:lang w:eastAsia="ru-RU"/>
        </w:rPr>
        <w:t xml:space="preserve"> очков в возрасте 10–12 месяцев.</w:t>
      </w:r>
    </w:p>
    <w:p w:rsidR="003F0EF9" w:rsidRPr="00365125" w:rsidRDefault="003F0EF9" w:rsidP="00B20175">
      <w:pPr>
        <w:pStyle w:val="a4"/>
        <w:numPr>
          <w:ilvl w:val="0"/>
          <w:numId w:val="6"/>
        </w:numPr>
        <w:spacing w:before="280" w:after="280"/>
        <w:jc w:val="center"/>
        <w:rPr>
          <w:rFonts w:ascii="Times New Roman" w:hAnsi="Times New Roman" w:cs="Times New Roman"/>
          <w:b/>
          <w:sz w:val="24"/>
          <w:lang w:val="en-US"/>
        </w:rPr>
      </w:pPr>
      <w:r w:rsidRPr="00A83A5D">
        <w:rPr>
          <w:rFonts w:ascii="Times New Roman" w:hAnsi="Times New Roman" w:cs="Times New Roman"/>
          <w:b/>
          <w:sz w:val="24"/>
        </w:rPr>
        <w:t>КРИТЕРИИ ОЦЕНКИ КАЧЕСТВА МЕДИЦИНСКОЙ ПОМОЩИ</w:t>
      </w:r>
    </w:p>
    <w:p w:rsidR="00365125" w:rsidRDefault="00365125" w:rsidP="00365125">
      <w:pPr>
        <w:spacing w:before="280" w:after="280"/>
        <w:ind w:left="360"/>
        <w:jc w:val="both"/>
        <w:rPr>
          <w:rFonts w:ascii="Times New Roman" w:hAnsi="Times New Roman" w:cs="Times New Roman"/>
          <w:b/>
          <w:sz w:val="24"/>
        </w:rPr>
      </w:pPr>
    </w:p>
    <w:tbl>
      <w:tblPr>
        <w:tblStyle w:val="a3"/>
        <w:tblW w:w="0" w:type="auto"/>
        <w:tblInd w:w="-34" w:type="dxa"/>
        <w:tblLook w:val="04A0"/>
      </w:tblPr>
      <w:tblGrid>
        <w:gridCol w:w="1135"/>
        <w:gridCol w:w="4110"/>
        <w:gridCol w:w="4360"/>
      </w:tblGrid>
      <w:tr w:rsidR="00B30D12" w:rsidRPr="00745311" w:rsidTr="00B30D12">
        <w:tc>
          <w:tcPr>
            <w:tcW w:w="1135" w:type="dxa"/>
          </w:tcPr>
          <w:p w:rsidR="00B30D12" w:rsidRPr="00B30D12" w:rsidRDefault="00B30D12" w:rsidP="00750961">
            <w:pPr>
              <w:spacing w:line="360" w:lineRule="auto"/>
              <w:jc w:val="center"/>
              <w:rPr>
                <w:rFonts w:ascii="Times New Roman" w:eastAsia="Times New Roman" w:hAnsi="Times New Roman" w:cs="Times New Roman"/>
                <w:sz w:val="28"/>
                <w:szCs w:val="28"/>
              </w:rPr>
            </w:pPr>
            <w:r w:rsidRPr="00B30D12">
              <w:rPr>
                <w:rFonts w:ascii="Times New Roman" w:eastAsia="Times New Roman" w:hAnsi="Times New Roman" w:cs="Times New Roman"/>
                <w:sz w:val="28"/>
                <w:szCs w:val="28"/>
              </w:rPr>
              <w:t>№</w:t>
            </w:r>
          </w:p>
        </w:tc>
        <w:tc>
          <w:tcPr>
            <w:tcW w:w="4110" w:type="dxa"/>
          </w:tcPr>
          <w:p w:rsidR="00B30D12" w:rsidRPr="00B30D12" w:rsidRDefault="00B30D12" w:rsidP="00750961">
            <w:pPr>
              <w:spacing w:line="360" w:lineRule="auto"/>
              <w:jc w:val="center"/>
              <w:rPr>
                <w:rFonts w:ascii="Times New Roman" w:eastAsia="Times New Roman" w:hAnsi="Times New Roman" w:cs="Times New Roman"/>
                <w:sz w:val="28"/>
                <w:szCs w:val="28"/>
              </w:rPr>
            </w:pPr>
            <w:r w:rsidRPr="00B30D12">
              <w:rPr>
                <w:rFonts w:ascii="Times New Roman" w:eastAsia="Times New Roman" w:hAnsi="Times New Roman" w:cs="Times New Roman"/>
                <w:sz w:val="28"/>
                <w:szCs w:val="28"/>
              </w:rPr>
              <w:t>Критерии</w:t>
            </w:r>
          </w:p>
        </w:tc>
        <w:tc>
          <w:tcPr>
            <w:tcW w:w="4360" w:type="dxa"/>
          </w:tcPr>
          <w:p w:rsidR="00B30D12" w:rsidRPr="00B30D12" w:rsidRDefault="00B30D12" w:rsidP="00750961">
            <w:pPr>
              <w:spacing w:line="360" w:lineRule="auto"/>
              <w:jc w:val="center"/>
              <w:rPr>
                <w:rFonts w:ascii="Times New Roman" w:eastAsia="Times New Roman" w:hAnsi="Times New Roman" w:cs="Times New Roman"/>
                <w:sz w:val="28"/>
                <w:szCs w:val="28"/>
              </w:rPr>
            </w:pPr>
            <w:r w:rsidRPr="00B30D12">
              <w:rPr>
                <w:rFonts w:ascii="Times New Roman" w:eastAsia="Times New Roman" w:hAnsi="Times New Roman" w:cs="Times New Roman"/>
                <w:sz w:val="28"/>
                <w:szCs w:val="28"/>
              </w:rPr>
              <w:t>Вид критерия (событийный, временной, результативный)</w:t>
            </w:r>
          </w:p>
        </w:tc>
      </w:tr>
      <w:tr w:rsidR="00B30D12" w:rsidRPr="00745311" w:rsidTr="00B30D12">
        <w:tc>
          <w:tcPr>
            <w:tcW w:w="1135" w:type="dxa"/>
          </w:tcPr>
          <w:p w:rsidR="00B30D12" w:rsidRPr="003425ED" w:rsidRDefault="00B30D12" w:rsidP="00750961">
            <w:pPr>
              <w:spacing w:before="280" w:after="280"/>
              <w:jc w:val="center"/>
              <w:rPr>
                <w:rFonts w:ascii="Times New Roman" w:hAnsi="Times New Roman" w:cs="Times New Roman"/>
                <w:sz w:val="24"/>
              </w:rPr>
            </w:pPr>
            <w:r w:rsidRPr="003425ED">
              <w:rPr>
                <w:rFonts w:ascii="Times New Roman" w:hAnsi="Times New Roman" w:cs="Times New Roman"/>
                <w:sz w:val="24"/>
              </w:rPr>
              <w:t>1</w:t>
            </w:r>
          </w:p>
        </w:tc>
        <w:tc>
          <w:tcPr>
            <w:tcW w:w="4110" w:type="dxa"/>
          </w:tcPr>
          <w:p w:rsidR="00B30D12" w:rsidRPr="003425ED" w:rsidRDefault="00B30D12" w:rsidP="00750961">
            <w:pPr>
              <w:spacing w:before="280" w:after="280"/>
              <w:ind w:left="213"/>
              <w:jc w:val="both"/>
              <w:rPr>
                <w:rFonts w:ascii="Times New Roman" w:hAnsi="Times New Roman" w:cs="Times New Roman"/>
                <w:sz w:val="24"/>
              </w:rPr>
            </w:pPr>
            <w:r w:rsidRPr="003425ED">
              <w:rPr>
                <w:rFonts w:ascii="Times New Roman" w:hAnsi="Times New Roman" w:cs="Times New Roman"/>
                <w:sz w:val="24"/>
              </w:rPr>
              <w:t>Подвижность глаз</w:t>
            </w:r>
            <w:r w:rsidRPr="003425ED">
              <w:rPr>
                <w:rFonts w:ascii="Times New Roman" w:hAnsi="Times New Roman" w:cs="Times New Roman"/>
                <w:sz w:val="24"/>
              </w:rPr>
              <w:tab/>
            </w:r>
          </w:p>
        </w:tc>
        <w:tc>
          <w:tcPr>
            <w:tcW w:w="4360" w:type="dxa"/>
          </w:tcPr>
          <w:p w:rsidR="00B30D12" w:rsidRPr="003425ED" w:rsidRDefault="00B30D12" w:rsidP="00750961">
            <w:pPr>
              <w:spacing w:before="280" w:after="280"/>
              <w:ind w:left="213"/>
              <w:jc w:val="both"/>
              <w:rPr>
                <w:rFonts w:ascii="Times New Roman" w:hAnsi="Times New Roman" w:cs="Times New Roman"/>
                <w:sz w:val="24"/>
              </w:rPr>
            </w:pPr>
            <w:r w:rsidRPr="003425ED">
              <w:rPr>
                <w:rFonts w:ascii="Times New Roman" w:hAnsi="Times New Roman" w:cs="Times New Roman"/>
                <w:sz w:val="24"/>
              </w:rPr>
              <w:t>событийный</w:t>
            </w:r>
          </w:p>
        </w:tc>
      </w:tr>
      <w:tr w:rsidR="00B30D12" w:rsidRPr="00745311" w:rsidTr="00B30D12">
        <w:tc>
          <w:tcPr>
            <w:tcW w:w="1135" w:type="dxa"/>
          </w:tcPr>
          <w:p w:rsidR="00B30D12" w:rsidRPr="003425ED" w:rsidRDefault="00B30D12" w:rsidP="00750961">
            <w:pPr>
              <w:spacing w:before="280" w:after="280"/>
              <w:jc w:val="center"/>
              <w:rPr>
                <w:rFonts w:ascii="Times New Roman" w:hAnsi="Times New Roman" w:cs="Times New Roman"/>
                <w:sz w:val="24"/>
              </w:rPr>
            </w:pPr>
            <w:r w:rsidRPr="003425ED">
              <w:rPr>
                <w:rFonts w:ascii="Times New Roman" w:hAnsi="Times New Roman" w:cs="Times New Roman"/>
                <w:sz w:val="24"/>
              </w:rPr>
              <w:t>2</w:t>
            </w:r>
          </w:p>
        </w:tc>
        <w:tc>
          <w:tcPr>
            <w:tcW w:w="4110" w:type="dxa"/>
          </w:tcPr>
          <w:p w:rsidR="00B30D12" w:rsidRPr="003425ED" w:rsidRDefault="00B30D12" w:rsidP="00750961">
            <w:pPr>
              <w:spacing w:before="280" w:after="280"/>
              <w:ind w:left="213"/>
              <w:jc w:val="both"/>
              <w:rPr>
                <w:rFonts w:ascii="Times New Roman" w:hAnsi="Times New Roman" w:cs="Times New Roman"/>
                <w:sz w:val="24"/>
              </w:rPr>
            </w:pPr>
            <w:r w:rsidRPr="003425ED">
              <w:rPr>
                <w:rFonts w:ascii="Times New Roman" w:hAnsi="Times New Roman" w:cs="Times New Roman"/>
                <w:sz w:val="24"/>
              </w:rPr>
              <w:t>Величина девиации</w:t>
            </w:r>
            <w:r w:rsidRPr="003425ED">
              <w:rPr>
                <w:rFonts w:ascii="Times New Roman" w:hAnsi="Times New Roman" w:cs="Times New Roman"/>
                <w:sz w:val="24"/>
              </w:rPr>
              <w:tab/>
            </w:r>
          </w:p>
        </w:tc>
        <w:tc>
          <w:tcPr>
            <w:tcW w:w="4360" w:type="dxa"/>
          </w:tcPr>
          <w:p w:rsidR="00B30D12" w:rsidRPr="003425ED" w:rsidRDefault="00B30D12" w:rsidP="00750961">
            <w:pPr>
              <w:spacing w:before="280" w:after="280"/>
              <w:ind w:left="213"/>
              <w:jc w:val="both"/>
              <w:rPr>
                <w:rFonts w:ascii="Times New Roman" w:hAnsi="Times New Roman" w:cs="Times New Roman"/>
                <w:sz w:val="24"/>
              </w:rPr>
            </w:pPr>
            <w:r w:rsidRPr="003425ED">
              <w:rPr>
                <w:rFonts w:ascii="Times New Roman" w:hAnsi="Times New Roman" w:cs="Times New Roman"/>
                <w:sz w:val="24"/>
              </w:rPr>
              <w:t>событийный</w:t>
            </w:r>
          </w:p>
        </w:tc>
      </w:tr>
      <w:tr w:rsidR="00B30D12" w:rsidRPr="00745311" w:rsidTr="00B30D12">
        <w:tc>
          <w:tcPr>
            <w:tcW w:w="1135" w:type="dxa"/>
          </w:tcPr>
          <w:p w:rsidR="00B30D12" w:rsidRPr="003425ED" w:rsidRDefault="00B30D12" w:rsidP="00750961">
            <w:pPr>
              <w:spacing w:before="280" w:after="280"/>
              <w:jc w:val="center"/>
              <w:rPr>
                <w:rFonts w:ascii="Times New Roman" w:hAnsi="Times New Roman" w:cs="Times New Roman"/>
                <w:sz w:val="24"/>
              </w:rPr>
            </w:pPr>
            <w:r w:rsidRPr="003425ED">
              <w:rPr>
                <w:rFonts w:ascii="Times New Roman" w:hAnsi="Times New Roman" w:cs="Times New Roman"/>
                <w:sz w:val="24"/>
              </w:rPr>
              <w:t>3</w:t>
            </w:r>
          </w:p>
        </w:tc>
        <w:tc>
          <w:tcPr>
            <w:tcW w:w="4110" w:type="dxa"/>
          </w:tcPr>
          <w:p w:rsidR="00B30D12" w:rsidRPr="003425ED" w:rsidRDefault="00B30D12" w:rsidP="00750961">
            <w:pPr>
              <w:spacing w:before="280" w:after="280"/>
              <w:ind w:left="213"/>
              <w:jc w:val="both"/>
              <w:rPr>
                <w:rFonts w:ascii="Times New Roman" w:hAnsi="Times New Roman" w:cs="Times New Roman"/>
                <w:sz w:val="24"/>
              </w:rPr>
            </w:pPr>
            <w:r w:rsidRPr="003425ED">
              <w:rPr>
                <w:rFonts w:ascii="Times New Roman" w:hAnsi="Times New Roman" w:cs="Times New Roman"/>
                <w:sz w:val="24"/>
              </w:rPr>
              <w:t>Преимущественно косящий глаз</w:t>
            </w:r>
          </w:p>
        </w:tc>
        <w:tc>
          <w:tcPr>
            <w:tcW w:w="4360" w:type="dxa"/>
          </w:tcPr>
          <w:p w:rsidR="00B30D12" w:rsidRPr="003425ED" w:rsidRDefault="00B30D12" w:rsidP="00750961">
            <w:pPr>
              <w:spacing w:before="280" w:after="280"/>
              <w:ind w:left="213"/>
              <w:jc w:val="both"/>
              <w:rPr>
                <w:rFonts w:ascii="Times New Roman" w:hAnsi="Times New Roman" w:cs="Times New Roman"/>
                <w:sz w:val="24"/>
              </w:rPr>
            </w:pPr>
            <w:r w:rsidRPr="003425ED">
              <w:rPr>
                <w:rFonts w:ascii="Times New Roman" w:hAnsi="Times New Roman" w:cs="Times New Roman"/>
                <w:sz w:val="24"/>
              </w:rPr>
              <w:t>событийный</w:t>
            </w:r>
          </w:p>
        </w:tc>
      </w:tr>
      <w:tr w:rsidR="00B30D12" w:rsidRPr="00745311" w:rsidTr="00B30D12">
        <w:tc>
          <w:tcPr>
            <w:tcW w:w="1135" w:type="dxa"/>
          </w:tcPr>
          <w:p w:rsidR="00B30D12" w:rsidRPr="003425ED" w:rsidRDefault="00B30D12" w:rsidP="00750961">
            <w:pPr>
              <w:spacing w:before="280" w:after="280"/>
              <w:jc w:val="center"/>
              <w:rPr>
                <w:rFonts w:ascii="Times New Roman" w:hAnsi="Times New Roman" w:cs="Times New Roman"/>
                <w:sz w:val="24"/>
              </w:rPr>
            </w:pPr>
            <w:r w:rsidRPr="003425ED">
              <w:rPr>
                <w:rFonts w:ascii="Times New Roman" w:hAnsi="Times New Roman" w:cs="Times New Roman"/>
                <w:sz w:val="24"/>
              </w:rPr>
              <w:t>4</w:t>
            </w:r>
          </w:p>
        </w:tc>
        <w:tc>
          <w:tcPr>
            <w:tcW w:w="4110" w:type="dxa"/>
          </w:tcPr>
          <w:p w:rsidR="00B30D12" w:rsidRPr="003425ED" w:rsidRDefault="00B30D12" w:rsidP="00B30D12">
            <w:pPr>
              <w:spacing w:before="280" w:after="280"/>
              <w:ind w:left="213"/>
              <w:jc w:val="both"/>
              <w:rPr>
                <w:rFonts w:ascii="Times New Roman" w:hAnsi="Times New Roman" w:cs="Times New Roman"/>
                <w:sz w:val="24"/>
              </w:rPr>
            </w:pPr>
            <w:r w:rsidRPr="003425ED">
              <w:rPr>
                <w:rFonts w:ascii="Times New Roman" w:hAnsi="Times New Roman" w:cs="Times New Roman"/>
                <w:sz w:val="24"/>
              </w:rPr>
              <w:t>Характер зрения</w:t>
            </w:r>
            <w:r w:rsidRPr="003425ED">
              <w:rPr>
                <w:rFonts w:ascii="Times New Roman" w:hAnsi="Times New Roman" w:cs="Times New Roman"/>
                <w:sz w:val="24"/>
              </w:rPr>
              <w:tab/>
            </w:r>
          </w:p>
        </w:tc>
        <w:tc>
          <w:tcPr>
            <w:tcW w:w="4360" w:type="dxa"/>
          </w:tcPr>
          <w:p w:rsidR="00B30D12" w:rsidRPr="003425ED" w:rsidRDefault="00B30D12" w:rsidP="00750961">
            <w:pPr>
              <w:spacing w:before="280" w:after="280"/>
              <w:ind w:left="213"/>
              <w:jc w:val="both"/>
              <w:rPr>
                <w:rFonts w:ascii="Times New Roman" w:hAnsi="Times New Roman" w:cs="Times New Roman"/>
                <w:sz w:val="24"/>
              </w:rPr>
            </w:pPr>
            <w:r w:rsidRPr="003425ED">
              <w:rPr>
                <w:rFonts w:ascii="Times New Roman" w:hAnsi="Times New Roman" w:cs="Times New Roman"/>
                <w:sz w:val="24"/>
              </w:rPr>
              <w:t>событийный</w:t>
            </w:r>
          </w:p>
        </w:tc>
      </w:tr>
      <w:tr w:rsidR="00B30D12" w:rsidRPr="00745311" w:rsidTr="00B30D12">
        <w:tc>
          <w:tcPr>
            <w:tcW w:w="1135" w:type="dxa"/>
          </w:tcPr>
          <w:p w:rsidR="00B30D12" w:rsidRPr="003425ED" w:rsidRDefault="00B30D12" w:rsidP="00750961">
            <w:pPr>
              <w:spacing w:before="280" w:after="280"/>
              <w:jc w:val="center"/>
              <w:rPr>
                <w:rFonts w:ascii="Times New Roman" w:hAnsi="Times New Roman" w:cs="Times New Roman"/>
                <w:sz w:val="24"/>
              </w:rPr>
            </w:pPr>
            <w:r w:rsidRPr="003425ED">
              <w:rPr>
                <w:rFonts w:ascii="Times New Roman" w:hAnsi="Times New Roman" w:cs="Times New Roman"/>
                <w:sz w:val="24"/>
              </w:rPr>
              <w:t>5</w:t>
            </w:r>
          </w:p>
        </w:tc>
        <w:tc>
          <w:tcPr>
            <w:tcW w:w="4110" w:type="dxa"/>
          </w:tcPr>
          <w:p w:rsidR="00B30D12" w:rsidRPr="003425ED" w:rsidRDefault="00B30D12" w:rsidP="00301AEA">
            <w:pPr>
              <w:spacing w:before="280" w:after="280"/>
              <w:ind w:left="213"/>
              <w:jc w:val="both"/>
              <w:rPr>
                <w:rFonts w:ascii="Times New Roman" w:hAnsi="Times New Roman" w:cs="Times New Roman"/>
                <w:sz w:val="24"/>
              </w:rPr>
            </w:pPr>
            <w:proofErr w:type="spellStart"/>
            <w:r w:rsidRPr="003425ED">
              <w:rPr>
                <w:rFonts w:ascii="Times New Roman" w:hAnsi="Times New Roman" w:cs="Times New Roman"/>
                <w:sz w:val="24"/>
              </w:rPr>
              <w:t>Ортотропия</w:t>
            </w:r>
            <w:proofErr w:type="spellEnd"/>
            <w:r w:rsidRPr="003425ED">
              <w:rPr>
                <w:rFonts w:ascii="Times New Roman" w:hAnsi="Times New Roman" w:cs="Times New Roman"/>
                <w:sz w:val="24"/>
              </w:rPr>
              <w:t xml:space="preserve"> или уменьшение девиации на 10 град и более</w:t>
            </w:r>
            <w:r w:rsidRPr="003425ED">
              <w:rPr>
                <w:rFonts w:ascii="Times New Roman" w:hAnsi="Times New Roman" w:cs="Times New Roman"/>
                <w:sz w:val="24"/>
                <w:lang w:val="en-US"/>
              </w:rPr>
              <w:t> </w:t>
            </w:r>
          </w:p>
        </w:tc>
        <w:tc>
          <w:tcPr>
            <w:tcW w:w="4360" w:type="dxa"/>
          </w:tcPr>
          <w:p w:rsidR="00B30D12" w:rsidRPr="003425ED" w:rsidRDefault="00B30D12" w:rsidP="00750961">
            <w:pPr>
              <w:spacing w:before="280" w:after="280"/>
              <w:ind w:left="213"/>
              <w:jc w:val="both"/>
              <w:rPr>
                <w:rFonts w:ascii="Times New Roman" w:hAnsi="Times New Roman" w:cs="Times New Roman"/>
                <w:sz w:val="24"/>
              </w:rPr>
            </w:pPr>
            <w:r w:rsidRPr="003425ED">
              <w:rPr>
                <w:rFonts w:ascii="Times New Roman" w:hAnsi="Times New Roman" w:cs="Times New Roman"/>
                <w:sz w:val="24"/>
              </w:rPr>
              <w:t>результирующий</w:t>
            </w:r>
          </w:p>
        </w:tc>
      </w:tr>
    </w:tbl>
    <w:p w:rsidR="00B20175" w:rsidRDefault="00B20175" w:rsidP="00365125">
      <w:pPr>
        <w:spacing w:before="280" w:after="280" w:line="360" w:lineRule="auto"/>
        <w:jc w:val="center"/>
        <w:rPr>
          <w:rFonts w:ascii="Times New Roman" w:hAnsi="Times New Roman" w:cs="Times New Roman"/>
          <w:b/>
          <w:color w:val="FF0000"/>
          <w:sz w:val="28"/>
          <w:szCs w:val="28"/>
        </w:rPr>
      </w:pPr>
    </w:p>
    <w:p w:rsidR="001D0618" w:rsidRDefault="001D0618" w:rsidP="001D0618">
      <w:pPr>
        <w:pStyle w:val="a4"/>
        <w:spacing w:before="280" w:after="280" w:line="360" w:lineRule="auto"/>
        <w:rPr>
          <w:rFonts w:ascii="Times New Roman" w:hAnsi="Times New Roman" w:cs="Times New Roman"/>
          <w:b/>
          <w:color w:val="FF0000"/>
          <w:sz w:val="28"/>
          <w:szCs w:val="28"/>
        </w:rPr>
      </w:pPr>
    </w:p>
    <w:p w:rsidR="00A64E84" w:rsidRPr="001D0618" w:rsidRDefault="00A64E84" w:rsidP="00B20175">
      <w:pPr>
        <w:pStyle w:val="a4"/>
        <w:numPr>
          <w:ilvl w:val="0"/>
          <w:numId w:val="6"/>
        </w:numPr>
        <w:spacing w:before="280" w:after="280" w:line="360" w:lineRule="auto"/>
        <w:jc w:val="center"/>
        <w:rPr>
          <w:rFonts w:ascii="Times New Roman" w:hAnsi="Times New Roman" w:cs="Times New Roman"/>
          <w:b/>
          <w:sz w:val="28"/>
          <w:szCs w:val="28"/>
        </w:rPr>
      </w:pPr>
      <w:r w:rsidRPr="001D0618">
        <w:rPr>
          <w:rFonts w:ascii="Times New Roman" w:hAnsi="Times New Roman" w:cs="Times New Roman"/>
          <w:b/>
          <w:sz w:val="28"/>
          <w:szCs w:val="28"/>
        </w:rPr>
        <w:t>СПИСОК ЛИТЕРАТУРЫ</w:t>
      </w:r>
    </w:p>
    <w:p w:rsidR="00D431B7" w:rsidRPr="003425ED" w:rsidRDefault="00B20175" w:rsidP="003425ED">
      <w:pPr>
        <w:pStyle w:val="a4"/>
        <w:numPr>
          <w:ilvl w:val="0"/>
          <w:numId w:val="8"/>
        </w:numPr>
        <w:shd w:val="clear" w:color="auto" w:fill="FFFFFF"/>
        <w:spacing w:before="99" w:after="99" w:line="360" w:lineRule="auto"/>
        <w:jc w:val="both"/>
        <w:rPr>
          <w:rFonts w:ascii="Times New Roman" w:eastAsia="Times New Roman" w:hAnsi="Times New Roman" w:cs="Times New Roman"/>
          <w:color w:val="000000"/>
          <w:sz w:val="24"/>
          <w:lang w:eastAsia="ru-RU"/>
        </w:rPr>
      </w:pPr>
      <w:r w:rsidRPr="003425ED">
        <w:rPr>
          <w:rFonts w:ascii="Times New Roman" w:eastAsia="Times New Roman" w:hAnsi="Times New Roman" w:cs="Times New Roman"/>
          <w:i/>
          <w:iCs/>
          <w:color w:val="000000"/>
          <w:sz w:val="24"/>
          <w:lang w:eastAsia="ru-RU"/>
        </w:rPr>
        <w:t>Аветисов Э.С.</w:t>
      </w:r>
      <w:r w:rsidRPr="003425ED">
        <w:rPr>
          <w:rFonts w:ascii="Times New Roman" w:eastAsia="Times New Roman" w:hAnsi="Times New Roman" w:cs="Times New Roman"/>
          <w:color w:val="000000"/>
          <w:sz w:val="24"/>
          <w:lang w:eastAsia="ru-RU"/>
        </w:rPr>
        <w:t> </w:t>
      </w:r>
      <w:proofErr w:type="spellStart"/>
      <w:r w:rsidRPr="003425ED">
        <w:rPr>
          <w:rFonts w:ascii="Times New Roman" w:eastAsia="Times New Roman" w:hAnsi="Times New Roman" w:cs="Times New Roman"/>
          <w:color w:val="000000"/>
          <w:sz w:val="24"/>
          <w:lang w:eastAsia="ru-RU"/>
        </w:rPr>
        <w:t>Дисбинокулярная</w:t>
      </w:r>
      <w:proofErr w:type="spellEnd"/>
      <w:r w:rsidRPr="003425ED">
        <w:rPr>
          <w:rFonts w:ascii="Times New Roman" w:eastAsia="Times New Roman" w:hAnsi="Times New Roman" w:cs="Times New Roman"/>
          <w:color w:val="000000"/>
          <w:sz w:val="24"/>
          <w:lang w:eastAsia="ru-RU"/>
        </w:rPr>
        <w:t xml:space="preserve"> </w:t>
      </w:r>
      <w:proofErr w:type="spellStart"/>
      <w:r w:rsidRPr="003425ED">
        <w:rPr>
          <w:rFonts w:ascii="Times New Roman" w:eastAsia="Times New Roman" w:hAnsi="Times New Roman" w:cs="Times New Roman"/>
          <w:color w:val="000000"/>
          <w:sz w:val="24"/>
          <w:lang w:eastAsia="ru-RU"/>
        </w:rPr>
        <w:t>амблиопия</w:t>
      </w:r>
      <w:proofErr w:type="spellEnd"/>
      <w:r w:rsidRPr="003425ED">
        <w:rPr>
          <w:rFonts w:ascii="Times New Roman" w:eastAsia="Times New Roman" w:hAnsi="Times New Roman" w:cs="Times New Roman"/>
          <w:color w:val="000000"/>
          <w:sz w:val="24"/>
          <w:lang w:eastAsia="ru-RU"/>
        </w:rPr>
        <w:t xml:space="preserve"> и её лечение. - М.: Медицина, 1968. - 208 </w:t>
      </w:r>
      <w:proofErr w:type="gramStart"/>
      <w:r w:rsidRPr="003425ED">
        <w:rPr>
          <w:rFonts w:ascii="Times New Roman" w:eastAsia="Times New Roman" w:hAnsi="Times New Roman" w:cs="Times New Roman"/>
          <w:color w:val="000000"/>
          <w:sz w:val="24"/>
          <w:lang w:eastAsia="ru-RU"/>
        </w:rPr>
        <w:t>с</w:t>
      </w:r>
      <w:proofErr w:type="gramEnd"/>
      <w:r w:rsidRPr="003425ED">
        <w:rPr>
          <w:rFonts w:ascii="Times New Roman" w:eastAsia="Times New Roman" w:hAnsi="Times New Roman" w:cs="Times New Roman"/>
          <w:color w:val="000000"/>
          <w:sz w:val="24"/>
          <w:lang w:eastAsia="ru-RU"/>
        </w:rPr>
        <w:t>.</w:t>
      </w:r>
    </w:p>
    <w:p w:rsidR="00D431B7" w:rsidRPr="003425ED" w:rsidRDefault="00B20175" w:rsidP="003425ED">
      <w:pPr>
        <w:pStyle w:val="a4"/>
        <w:numPr>
          <w:ilvl w:val="0"/>
          <w:numId w:val="8"/>
        </w:numPr>
        <w:shd w:val="clear" w:color="auto" w:fill="FFFFFF"/>
        <w:spacing w:before="99" w:after="99" w:line="360" w:lineRule="auto"/>
        <w:jc w:val="both"/>
        <w:rPr>
          <w:rFonts w:ascii="Times New Roman" w:eastAsia="Times New Roman" w:hAnsi="Times New Roman" w:cs="Times New Roman"/>
          <w:color w:val="000000"/>
          <w:sz w:val="24"/>
          <w:lang w:eastAsia="ru-RU"/>
        </w:rPr>
      </w:pPr>
      <w:r w:rsidRPr="003425ED">
        <w:rPr>
          <w:rFonts w:ascii="Times New Roman" w:eastAsia="Times New Roman" w:hAnsi="Times New Roman" w:cs="Times New Roman"/>
          <w:i/>
          <w:iCs/>
          <w:color w:val="000000"/>
          <w:sz w:val="24"/>
          <w:lang w:eastAsia="ru-RU"/>
        </w:rPr>
        <w:lastRenderedPageBreak/>
        <w:t>Аветисов Э.С.</w:t>
      </w:r>
      <w:r w:rsidRPr="003425ED">
        <w:rPr>
          <w:rFonts w:ascii="Times New Roman" w:eastAsia="Times New Roman" w:hAnsi="Times New Roman" w:cs="Times New Roman"/>
          <w:color w:val="000000"/>
          <w:sz w:val="24"/>
          <w:lang w:eastAsia="ru-RU"/>
        </w:rPr>
        <w:t> </w:t>
      </w:r>
      <w:proofErr w:type="spellStart"/>
      <w:r w:rsidRPr="003425ED">
        <w:rPr>
          <w:rFonts w:ascii="Times New Roman" w:eastAsia="Times New Roman" w:hAnsi="Times New Roman" w:cs="Times New Roman"/>
          <w:color w:val="000000"/>
          <w:sz w:val="24"/>
          <w:lang w:eastAsia="ru-RU"/>
        </w:rPr>
        <w:t>Содружественное</w:t>
      </w:r>
      <w:proofErr w:type="spellEnd"/>
      <w:r w:rsidRPr="003425ED">
        <w:rPr>
          <w:rFonts w:ascii="Times New Roman" w:eastAsia="Times New Roman" w:hAnsi="Times New Roman" w:cs="Times New Roman"/>
          <w:color w:val="000000"/>
          <w:sz w:val="24"/>
          <w:lang w:eastAsia="ru-RU"/>
        </w:rPr>
        <w:t xml:space="preserve"> косоглазие. - М.: Медицина, 1977. - 312 </w:t>
      </w:r>
      <w:proofErr w:type="gramStart"/>
      <w:r w:rsidRPr="003425ED">
        <w:rPr>
          <w:rFonts w:ascii="Times New Roman" w:eastAsia="Times New Roman" w:hAnsi="Times New Roman" w:cs="Times New Roman"/>
          <w:color w:val="000000"/>
          <w:sz w:val="24"/>
          <w:lang w:eastAsia="ru-RU"/>
        </w:rPr>
        <w:t>с</w:t>
      </w:r>
      <w:proofErr w:type="gramEnd"/>
      <w:r w:rsidRPr="003425ED">
        <w:rPr>
          <w:rFonts w:ascii="Times New Roman" w:eastAsia="Times New Roman" w:hAnsi="Times New Roman" w:cs="Times New Roman"/>
          <w:color w:val="000000"/>
          <w:sz w:val="24"/>
          <w:lang w:eastAsia="ru-RU"/>
        </w:rPr>
        <w:t>.</w:t>
      </w:r>
    </w:p>
    <w:p w:rsidR="00D431B7" w:rsidRPr="003425ED" w:rsidRDefault="00B20175" w:rsidP="003425ED">
      <w:pPr>
        <w:pStyle w:val="a4"/>
        <w:numPr>
          <w:ilvl w:val="0"/>
          <w:numId w:val="8"/>
        </w:numPr>
        <w:shd w:val="clear" w:color="auto" w:fill="FFFFFF"/>
        <w:spacing w:before="99" w:after="99" w:line="360" w:lineRule="auto"/>
        <w:jc w:val="both"/>
        <w:rPr>
          <w:rFonts w:ascii="Times New Roman" w:eastAsia="Times New Roman" w:hAnsi="Times New Roman" w:cs="Times New Roman"/>
          <w:color w:val="000000"/>
          <w:sz w:val="24"/>
          <w:lang w:eastAsia="ru-RU"/>
        </w:rPr>
      </w:pPr>
      <w:proofErr w:type="spellStart"/>
      <w:r w:rsidRPr="003425ED">
        <w:rPr>
          <w:rFonts w:ascii="Times New Roman" w:eastAsia="Times New Roman" w:hAnsi="Times New Roman" w:cs="Times New Roman"/>
          <w:i/>
          <w:iCs/>
          <w:color w:val="000000"/>
          <w:sz w:val="24"/>
          <w:lang w:eastAsia="ru-RU"/>
        </w:rPr>
        <w:t>Кански</w:t>
      </w:r>
      <w:proofErr w:type="spellEnd"/>
      <w:r w:rsidRPr="003425ED">
        <w:rPr>
          <w:rFonts w:ascii="Times New Roman" w:eastAsia="Times New Roman" w:hAnsi="Times New Roman" w:cs="Times New Roman"/>
          <w:i/>
          <w:iCs/>
          <w:color w:val="000000"/>
          <w:sz w:val="24"/>
          <w:lang w:eastAsia="ru-RU"/>
        </w:rPr>
        <w:t> Д.</w:t>
      </w:r>
      <w:r w:rsidRPr="003425ED">
        <w:rPr>
          <w:rFonts w:ascii="Times New Roman" w:eastAsia="Times New Roman" w:hAnsi="Times New Roman" w:cs="Times New Roman"/>
          <w:color w:val="000000"/>
          <w:sz w:val="24"/>
          <w:lang w:eastAsia="ru-RU"/>
        </w:rPr>
        <w:t xml:space="preserve"> Клиническая офтальмология: Систематизированный подход: Пер. с англ. - М.: </w:t>
      </w:r>
      <w:proofErr w:type="spellStart"/>
      <w:r w:rsidRPr="003425ED">
        <w:rPr>
          <w:rFonts w:ascii="Times New Roman" w:eastAsia="Times New Roman" w:hAnsi="Times New Roman" w:cs="Times New Roman"/>
          <w:color w:val="000000"/>
          <w:sz w:val="24"/>
          <w:lang w:eastAsia="ru-RU"/>
        </w:rPr>
        <w:t>Логосфера</w:t>
      </w:r>
      <w:proofErr w:type="spellEnd"/>
      <w:r w:rsidRPr="003425ED">
        <w:rPr>
          <w:rFonts w:ascii="Times New Roman" w:eastAsia="Times New Roman" w:hAnsi="Times New Roman" w:cs="Times New Roman"/>
          <w:color w:val="000000"/>
          <w:sz w:val="24"/>
          <w:lang w:eastAsia="ru-RU"/>
        </w:rPr>
        <w:t>, 2006. - С. 516-557.</w:t>
      </w:r>
    </w:p>
    <w:p w:rsidR="003425ED" w:rsidRPr="003425ED" w:rsidRDefault="00B20175" w:rsidP="003425ED">
      <w:pPr>
        <w:pStyle w:val="a4"/>
        <w:numPr>
          <w:ilvl w:val="0"/>
          <w:numId w:val="8"/>
        </w:numPr>
        <w:shd w:val="clear" w:color="auto" w:fill="FFFFFF"/>
        <w:spacing w:before="99" w:after="99" w:line="360" w:lineRule="auto"/>
        <w:jc w:val="both"/>
        <w:rPr>
          <w:rFonts w:ascii="Times New Roman" w:eastAsia="Times New Roman" w:hAnsi="Times New Roman" w:cs="Times New Roman"/>
          <w:color w:val="000000"/>
          <w:sz w:val="24"/>
          <w:lang w:eastAsia="ru-RU"/>
        </w:rPr>
      </w:pPr>
      <w:r w:rsidRPr="003425ED">
        <w:rPr>
          <w:rFonts w:ascii="Times New Roman" w:eastAsia="Times New Roman" w:hAnsi="Times New Roman" w:cs="Times New Roman"/>
          <w:i/>
          <w:iCs/>
          <w:color w:val="000000"/>
          <w:sz w:val="24"/>
          <w:lang w:eastAsia="ru-RU"/>
        </w:rPr>
        <w:t>Кащенко Т.П.</w:t>
      </w:r>
      <w:r w:rsidRPr="003425ED">
        <w:rPr>
          <w:rFonts w:ascii="Times New Roman" w:eastAsia="Times New Roman" w:hAnsi="Times New Roman" w:cs="Times New Roman"/>
          <w:color w:val="000000"/>
          <w:sz w:val="24"/>
          <w:lang w:eastAsia="ru-RU"/>
        </w:rPr>
        <w:t> </w:t>
      </w:r>
      <w:proofErr w:type="spellStart"/>
      <w:r w:rsidRPr="003425ED">
        <w:rPr>
          <w:rFonts w:ascii="Times New Roman" w:eastAsia="Times New Roman" w:hAnsi="Times New Roman" w:cs="Times New Roman"/>
          <w:color w:val="000000"/>
          <w:sz w:val="24"/>
          <w:lang w:eastAsia="ru-RU"/>
        </w:rPr>
        <w:t>Глазодвигательный</w:t>
      </w:r>
      <w:proofErr w:type="spellEnd"/>
      <w:r w:rsidRPr="003425ED">
        <w:rPr>
          <w:rFonts w:ascii="Times New Roman" w:eastAsia="Times New Roman" w:hAnsi="Times New Roman" w:cs="Times New Roman"/>
          <w:color w:val="000000"/>
          <w:sz w:val="24"/>
          <w:lang w:eastAsia="ru-RU"/>
        </w:rPr>
        <w:t xml:space="preserve"> аппарат // Учеб. по глазным болезням</w:t>
      </w:r>
      <w:proofErr w:type="gramStart"/>
      <w:r w:rsidRPr="003425ED">
        <w:rPr>
          <w:rFonts w:ascii="Times New Roman" w:eastAsia="Times New Roman" w:hAnsi="Times New Roman" w:cs="Times New Roman"/>
          <w:color w:val="000000"/>
          <w:sz w:val="24"/>
          <w:lang w:eastAsia="ru-RU"/>
        </w:rPr>
        <w:t xml:space="preserve"> / П</w:t>
      </w:r>
      <w:proofErr w:type="gramEnd"/>
      <w:r w:rsidRPr="003425ED">
        <w:rPr>
          <w:rFonts w:ascii="Times New Roman" w:eastAsia="Times New Roman" w:hAnsi="Times New Roman" w:cs="Times New Roman"/>
          <w:color w:val="000000"/>
          <w:sz w:val="24"/>
          <w:lang w:eastAsia="ru-RU"/>
        </w:rPr>
        <w:t>од ред. В.Г. </w:t>
      </w:r>
      <w:proofErr w:type="spellStart"/>
      <w:r w:rsidRPr="003425ED">
        <w:rPr>
          <w:rFonts w:ascii="Times New Roman" w:eastAsia="Times New Roman" w:hAnsi="Times New Roman" w:cs="Times New Roman"/>
          <w:color w:val="000000"/>
          <w:sz w:val="24"/>
          <w:lang w:eastAsia="ru-RU"/>
        </w:rPr>
        <w:t>Копаевой</w:t>
      </w:r>
      <w:proofErr w:type="spellEnd"/>
      <w:r w:rsidRPr="003425ED">
        <w:rPr>
          <w:rFonts w:ascii="Times New Roman" w:eastAsia="Times New Roman" w:hAnsi="Times New Roman" w:cs="Times New Roman"/>
          <w:color w:val="000000"/>
          <w:sz w:val="24"/>
          <w:lang w:eastAsia="ru-RU"/>
        </w:rPr>
        <w:t>. - М.: Медицина, 2002. - Гл. 18. - С. 387-410.</w:t>
      </w:r>
    </w:p>
    <w:p w:rsidR="003425ED" w:rsidRPr="003425ED" w:rsidRDefault="00B20175" w:rsidP="003425ED">
      <w:pPr>
        <w:pStyle w:val="a4"/>
        <w:numPr>
          <w:ilvl w:val="0"/>
          <w:numId w:val="8"/>
        </w:numPr>
        <w:shd w:val="clear" w:color="auto" w:fill="FFFFFF"/>
        <w:spacing w:before="99" w:after="99" w:line="360" w:lineRule="auto"/>
        <w:jc w:val="both"/>
        <w:rPr>
          <w:rFonts w:ascii="Times New Roman" w:eastAsia="Times New Roman" w:hAnsi="Times New Roman" w:cs="Times New Roman"/>
          <w:color w:val="000000"/>
          <w:sz w:val="24"/>
          <w:lang w:eastAsia="ru-RU"/>
        </w:rPr>
      </w:pPr>
      <w:r w:rsidRPr="003425ED">
        <w:rPr>
          <w:rFonts w:ascii="Times New Roman" w:eastAsia="Times New Roman" w:hAnsi="Times New Roman" w:cs="Times New Roman"/>
          <w:i/>
          <w:iCs/>
          <w:color w:val="000000"/>
          <w:sz w:val="24"/>
          <w:lang w:eastAsia="ru-RU"/>
        </w:rPr>
        <w:t>Кащенко Т.П., Ячменева Е.И. </w:t>
      </w:r>
      <w:proofErr w:type="spellStart"/>
      <w:r w:rsidRPr="003425ED">
        <w:rPr>
          <w:rFonts w:ascii="Times New Roman" w:eastAsia="Times New Roman" w:hAnsi="Times New Roman" w:cs="Times New Roman"/>
          <w:color w:val="000000"/>
          <w:sz w:val="24"/>
          <w:lang w:eastAsia="ru-RU"/>
        </w:rPr>
        <w:t>Содружественное</w:t>
      </w:r>
      <w:proofErr w:type="spellEnd"/>
      <w:r w:rsidRPr="003425ED">
        <w:rPr>
          <w:rFonts w:ascii="Times New Roman" w:eastAsia="Times New Roman" w:hAnsi="Times New Roman" w:cs="Times New Roman"/>
          <w:color w:val="000000"/>
          <w:sz w:val="24"/>
          <w:lang w:eastAsia="ru-RU"/>
        </w:rPr>
        <w:t xml:space="preserve"> косоглазие: патогенез, клиника, методы исследования и восстановления зрительных функций // Зрительные функции и методы их коррекции у детей / Под ред. С.Э. Аветисова и др. - М.: Медицина, 2005. - С. 66-92</w:t>
      </w:r>
    </w:p>
    <w:p w:rsidR="003425ED" w:rsidRPr="003425ED" w:rsidRDefault="00D431B7" w:rsidP="003425ED">
      <w:pPr>
        <w:pStyle w:val="a4"/>
        <w:numPr>
          <w:ilvl w:val="0"/>
          <w:numId w:val="8"/>
        </w:numPr>
        <w:shd w:val="clear" w:color="auto" w:fill="FFFFFF"/>
        <w:spacing w:before="99" w:after="99" w:line="360" w:lineRule="auto"/>
        <w:jc w:val="both"/>
        <w:rPr>
          <w:rFonts w:ascii="Times New Roman" w:eastAsia="Times New Roman" w:hAnsi="Times New Roman" w:cs="Times New Roman"/>
          <w:color w:val="000000"/>
          <w:sz w:val="24"/>
          <w:lang w:eastAsia="ru-RU"/>
        </w:rPr>
      </w:pPr>
      <w:proofErr w:type="spellStart"/>
      <w:r w:rsidRPr="003425ED">
        <w:rPr>
          <w:rFonts w:ascii="Times New Roman" w:eastAsia="Times New Roman" w:hAnsi="Times New Roman" w:cs="Times New Roman"/>
          <w:i/>
          <w:color w:val="000000"/>
          <w:sz w:val="24"/>
          <w:lang w:eastAsia="ru-RU"/>
        </w:rPr>
        <w:t>Нероев</w:t>
      </w:r>
      <w:proofErr w:type="spellEnd"/>
      <w:r w:rsidRPr="003425ED">
        <w:rPr>
          <w:rFonts w:ascii="Times New Roman" w:eastAsia="Times New Roman" w:hAnsi="Times New Roman" w:cs="Times New Roman"/>
          <w:i/>
          <w:color w:val="000000"/>
          <w:sz w:val="24"/>
          <w:lang w:eastAsia="ru-RU"/>
        </w:rPr>
        <w:t xml:space="preserve"> В.В., </w:t>
      </w:r>
      <w:r w:rsidR="00B20175" w:rsidRPr="003425ED">
        <w:rPr>
          <w:rFonts w:ascii="Times New Roman" w:eastAsia="Times New Roman" w:hAnsi="Times New Roman" w:cs="Times New Roman"/>
          <w:i/>
          <w:color w:val="000000"/>
          <w:sz w:val="24"/>
          <w:lang w:eastAsia="ru-RU"/>
        </w:rPr>
        <w:t xml:space="preserve">Кащенко Т.П. </w:t>
      </w:r>
      <w:proofErr w:type="spellStart"/>
      <w:r w:rsidR="00B20175" w:rsidRPr="003425ED">
        <w:rPr>
          <w:rFonts w:ascii="Times New Roman" w:eastAsia="Times New Roman" w:hAnsi="Times New Roman" w:cs="Times New Roman"/>
          <w:i/>
          <w:color w:val="000000"/>
          <w:sz w:val="24"/>
          <w:lang w:eastAsia="ru-RU"/>
        </w:rPr>
        <w:t>Аклаева</w:t>
      </w:r>
      <w:proofErr w:type="spellEnd"/>
      <w:r w:rsidR="00B20175" w:rsidRPr="003425ED">
        <w:rPr>
          <w:rFonts w:ascii="Times New Roman" w:eastAsia="Times New Roman" w:hAnsi="Times New Roman" w:cs="Times New Roman"/>
          <w:i/>
          <w:color w:val="000000"/>
          <w:sz w:val="24"/>
          <w:lang w:eastAsia="ru-RU"/>
        </w:rPr>
        <w:t xml:space="preserve"> Н.А.</w:t>
      </w:r>
      <w:r w:rsidR="00B20175" w:rsidRPr="003425ED">
        <w:rPr>
          <w:rFonts w:ascii="Times New Roman" w:eastAsia="Times New Roman" w:hAnsi="Times New Roman" w:cs="Times New Roman"/>
          <w:color w:val="000000"/>
          <w:sz w:val="24"/>
          <w:lang w:eastAsia="ru-RU"/>
        </w:rPr>
        <w:t xml:space="preserve"> </w:t>
      </w:r>
      <w:r w:rsidR="00B20175" w:rsidRPr="003425ED">
        <w:rPr>
          <w:rFonts w:ascii="Times New Roman" w:hAnsi="Times New Roman" w:cs="Times New Roman"/>
          <w:sz w:val="24"/>
        </w:rPr>
        <w:t>К</w:t>
      </w:r>
      <w:r w:rsidRPr="003425ED">
        <w:rPr>
          <w:rFonts w:ascii="Times New Roman" w:hAnsi="Times New Roman" w:cs="Times New Roman"/>
          <w:sz w:val="24"/>
        </w:rPr>
        <w:t xml:space="preserve">осоглазие // Национальное </w:t>
      </w:r>
      <w:r w:rsidR="00B20175" w:rsidRPr="003425ED">
        <w:rPr>
          <w:rFonts w:ascii="Times New Roman" w:hAnsi="Times New Roman" w:cs="Times New Roman"/>
          <w:sz w:val="24"/>
        </w:rPr>
        <w:t xml:space="preserve">руководство </w:t>
      </w:r>
      <w:r w:rsidRPr="003425ED">
        <w:rPr>
          <w:rFonts w:ascii="Times New Roman" w:hAnsi="Times New Roman" w:cs="Times New Roman"/>
          <w:sz w:val="24"/>
        </w:rPr>
        <w:t xml:space="preserve">  </w:t>
      </w:r>
      <w:r w:rsidR="00B20175" w:rsidRPr="003425ED">
        <w:rPr>
          <w:rFonts w:ascii="Times New Roman" w:hAnsi="Times New Roman" w:cs="Times New Roman"/>
          <w:sz w:val="24"/>
        </w:rPr>
        <w:t>«Офтальмология» - глава 34, Москва, «</w:t>
      </w:r>
      <w:proofErr w:type="spellStart"/>
      <w:r w:rsidR="00B20175" w:rsidRPr="003425ED">
        <w:rPr>
          <w:rFonts w:ascii="Times New Roman" w:hAnsi="Times New Roman" w:cs="Times New Roman"/>
          <w:sz w:val="24"/>
        </w:rPr>
        <w:t>Геотар</w:t>
      </w:r>
      <w:proofErr w:type="spellEnd"/>
      <w:r w:rsidR="00B20175" w:rsidRPr="003425ED">
        <w:rPr>
          <w:rFonts w:ascii="Times New Roman" w:hAnsi="Times New Roman" w:cs="Times New Roman"/>
          <w:sz w:val="24"/>
        </w:rPr>
        <w:t xml:space="preserve"> – </w:t>
      </w:r>
      <w:proofErr w:type="spellStart"/>
      <w:r w:rsidR="00B20175" w:rsidRPr="003425ED">
        <w:rPr>
          <w:rFonts w:ascii="Times New Roman" w:hAnsi="Times New Roman" w:cs="Times New Roman"/>
          <w:sz w:val="24"/>
        </w:rPr>
        <w:t>медиа</w:t>
      </w:r>
      <w:proofErr w:type="spellEnd"/>
      <w:r w:rsidR="00B20175" w:rsidRPr="003425ED">
        <w:rPr>
          <w:rFonts w:ascii="Times New Roman" w:hAnsi="Times New Roman" w:cs="Times New Roman"/>
          <w:sz w:val="24"/>
        </w:rPr>
        <w:t>» 2008.</w:t>
      </w:r>
      <w:r w:rsidR="00B20175" w:rsidRPr="003425ED">
        <w:rPr>
          <w:rFonts w:ascii="Times New Roman" w:eastAsia="Times New Roman" w:hAnsi="Times New Roman" w:cs="Times New Roman"/>
          <w:color w:val="000000"/>
          <w:sz w:val="24"/>
          <w:lang w:eastAsia="ru-RU"/>
        </w:rPr>
        <w:t xml:space="preserve"> </w:t>
      </w:r>
    </w:p>
    <w:p w:rsidR="00D431B7" w:rsidRPr="003425ED" w:rsidRDefault="00D431B7" w:rsidP="003425ED">
      <w:pPr>
        <w:pStyle w:val="a4"/>
        <w:numPr>
          <w:ilvl w:val="0"/>
          <w:numId w:val="8"/>
        </w:numPr>
        <w:shd w:val="clear" w:color="auto" w:fill="FFFFFF"/>
        <w:spacing w:before="99" w:after="99" w:line="360" w:lineRule="auto"/>
        <w:jc w:val="both"/>
        <w:rPr>
          <w:rFonts w:ascii="Times New Roman" w:eastAsia="Times New Roman" w:hAnsi="Times New Roman" w:cs="Times New Roman"/>
          <w:color w:val="000000"/>
          <w:sz w:val="24"/>
          <w:lang w:eastAsia="ru-RU"/>
        </w:rPr>
      </w:pPr>
      <w:proofErr w:type="spellStart"/>
      <w:r w:rsidRPr="003425ED">
        <w:rPr>
          <w:rFonts w:ascii="Times New Roman" w:eastAsia="Times New Roman" w:hAnsi="Times New Roman" w:cs="Times New Roman"/>
          <w:i/>
          <w:color w:val="000000"/>
          <w:sz w:val="24"/>
          <w:lang w:eastAsia="ru-RU"/>
        </w:rPr>
        <w:t>Нероев</w:t>
      </w:r>
      <w:proofErr w:type="spellEnd"/>
      <w:r w:rsidRPr="003425ED">
        <w:rPr>
          <w:rFonts w:ascii="Times New Roman" w:eastAsia="Times New Roman" w:hAnsi="Times New Roman" w:cs="Times New Roman"/>
          <w:i/>
          <w:color w:val="000000"/>
          <w:sz w:val="24"/>
          <w:lang w:eastAsia="ru-RU"/>
        </w:rPr>
        <w:t xml:space="preserve"> В.В., Черн</w:t>
      </w:r>
      <w:r w:rsidR="00B20175" w:rsidRPr="003425ED">
        <w:rPr>
          <w:rFonts w:ascii="Times New Roman" w:eastAsia="Times New Roman" w:hAnsi="Times New Roman" w:cs="Times New Roman"/>
          <w:i/>
          <w:color w:val="000000"/>
          <w:sz w:val="24"/>
          <w:lang w:eastAsia="ru-RU"/>
        </w:rPr>
        <w:t>ышева С.Г.</w:t>
      </w:r>
      <w:r w:rsidRPr="003425ED">
        <w:rPr>
          <w:rFonts w:ascii="Times New Roman" w:eastAsia="Times New Roman" w:hAnsi="Times New Roman" w:cs="Times New Roman"/>
          <w:i/>
          <w:color w:val="000000"/>
          <w:sz w:val="24"/>
          <w:lang w:eastAsia="ru-RU"/>
        </w:rPr>
        <w:t xml:space="preserve">, </w:t>
      </w:r>
      <w:proofErr w:type="spellStart"/>
      <w:r w:rsidRPr="003425ED">
        <w:rPr>
          <w:rFonts w:ascii="Times New Roman" w:eastAsia="Times New Roman" w:hAnsi="Times New Roman" w:cs="Times New Roman"/>
          <w:i/>
          <w:color w:val="000000"/>
          <w:sz w:val="24"/>
          <w:lang w:eastAsia="ru-RU"/>
        </w:rPr>
        <w:t>Аклаева</w:t>
      </w:r>
      <w:proofErr w:type="spellEnd"/>
      <w:r w:rsidRPr="003425ED">
        <w:rPr>
          <w:rFonts w:ascii="Times New Roman" w:eastAsia="Times New Roman" w:hAnsi="Times New Roman" w:cs="Times New Roman"/>
          <w:i/>
          <w:color w:val="000000"/>
          <w:sz w:val="24"/>
          <w:lang w:eastAsia="ru-RU"/>
        </w:rPr>
        <w:t xml:space="preserve"> Н.А.</w:t>
      </w:r>
      <w:r w:rsidRPr="003425ED">
        <w:rPr>
          <w:rFonts w:ascii="Times New Roman" w:eastAsia="Calibri" w:hAnsi="Times New Roman" w:cs="Times New Roman"/>
          <w:sz w:val="24"/>
        </w:rPr>
        <w:t xml:space="preserve"> Оценка бинокулярного зрения//           Национальное руководство «Офтальмология»</w:t>
      </w:r>
      <w:proofErr w:type="gramStart"/>
      <w:r w:rsidRPr="003425ED">
        <w:rPr>
          <w:rFonts w:ascii="Times New Roman" w:eastAsia="Calibri" w:hAnsi="Times New Roman" w:cs="Times New Roman"/>
          <w:sz w:val="24"/>
        </w:rPr>
        <w:t>.</w:t>
      </w:r>
      <w:proofErr w:type="gramEnd"/>
      <w:r w:rsidRPr="003425ED">
        <w:rPr>
          <w:rFonts w:ascii="Times New Roman" w:eastAsia="Calibri" w:hAnsi="Times New Roman" w:cs="Times New Roman"/>
          <w:sz w:val="24"/>
        </w:rPr>
        <w:t xml:space="preserve"> - </w:t>
      </w:r>
      <w:proofErr w:type="gramStart"/>
      <w:r w:rsidRPr="003425ED">
        <w:rPr>
          <w:rFonts w:ascii="Times New Roman" w:eastAsia="Calibri" w:hAnsi="Times New Roman" w:cs="Times New Roman"/>
          <w:sz w:val="24"/>
        </w:rPr>
        <w:t>г</w:t>
      </w:r>
      <w:proofErr w:type="gramEnd"/>
      <w:r w:rsidRPr="003425ED">
        <w:rPr>
          <w:rFonts w:ascii="Times New Roman" w:eastAsia="Calibri" w:hAnsi="Times New Roman" w:cs="Times New Roman"/>
          <w:sz w:val="24"/>
        </w:rPr>
        <w:t>лава 1.13, С 87-92, - Москва, «</w:t>
      </w:r>
      <w:proofErr w:type="spellStart"/>
      <w:r w:rsidRPr="003425ED">
        <w:rPr>
          <w:rFonts w:ascii="Times New Roman" w:eastAsia="Calibri" w:hAnsi="Times New Roman" w:cs="Times New Roman"/>
          <w:sz w:val="24"/>
        </w:rPr>
        <w:t>Геотар</w:t>
      </w:r>
      <w:proofErr w:type="spellEnd"/>
      <w:r w:rsidRPr="003425ED">
        <w:rPr>
          <w:rFonts w:ascii="Times New Roman" w:eastAsia="Calibri" w:hAnsi="Times New Roman" w:cs="Times New Roman"/>
          <w:sz w:val="24"/>
        </w:rPr>
        <w:t xml:space="preserve"> – </w:t>
      </w:r>
      <w:proofErr w:type="spellStart"/>
      <w:r w:rsidRPr="003425ED">
        <w:rPr>
          <w:rFonts w:ascii="Times New Roman" w:eastAsia="Calibri" w:hAnsi="Times New Roman" w:cs="Times New Roman"/>
          <w:sz w:val="24"/>
        </w:rPr>
        <w:t>медиа</w:t>
      </w:r>
      <w:proofErr w:type="spellEnd"/>
      <w:r w:rsidRPr="003425ED">
        <w:rPr>
          <w:rFonts w:ascii="Times New Roman" w:eastAsia="Calibri" w:hAnsi="Times New Roman" w:cs="Times New Roman"/>
          <w:sz w:val="24"/>
        </w:rPr>
        <w:t>» 2014.</w:t>
      </w:r>
    </w:p>
    <w:p w:rsidR="00B20175" w:rsidRPr="00D431B7" w:rsidRDefault="00B20175" w:rsidP="00D431B7">
      <w:pPr>
        <w:spacing w:line="360" w:lineRule="auto"/>
        <w:jc w:val="both"/>
        <w:rPr>
          <w:rFonts w:ascii="Times New Roman" w:eastAsia="Times New Roman" w:hAnsi="Times New Roman" w:cs="Times New Roman"/>
          <w:color w:val="000000"/>
          <w:sz w:val="24"/>
          <w:lang w:eastAsia="ru-RU"/>
        </w:rPr>
      </w:pPr>
    </w:p>
    <w:p w:rsidR="00B20175" w:rsidRPr="00D431B7" w:rsidRDefault="00B20175" w:rsidP="00B20175">
      <w:pPr>
        <w:spacing w:before="280" w:after="280" w:line="360" w:lineRule="auto"/>
        <w:ind w:left="360"/>
        <w:rPr>
          <w:rFonts w:ascii="Times New Roman" w:hAnsi="Times New Roman" w:cs="Times New Roman"/>
          <w:sz w:val="24"/>
        </w:rPr>
      </w:pPr>
    </w:p>
    <w:p w:rsidR="00C516BB" w:rsidRPr="00C516BB" w:rsidRDefault="00C516BB" w:rsidP="00C516BB">
      <w:pPr>
        <w:spacing w:before="280" w:after="240" w:line="360" w:lineRule="auto"/>
        <w:ind w:left="360" w:firstLine="709"/>
        <w:jc w:val="both"/>
        <w:rPr>
          <w:rFonts w:ascii="Times New Roman" w:eastAsia="Times New Roman" w:hAnsi="Times New Roman" w:cs="Times New Roman"/>
          <w:b/>
          <w:bCs/>
          <w:sz w:val="24"/>
          <w:lang w:eastAsia="ru-RU"/>
        </w:rPr>
      </w:pPr>
    </w:p>
    <w:p w:rsidR="00C516BB" w:rsidRDefault="00C516BB" w:rsidP="00C516BB">
      <w:pPr>
        <w:spacing w:before="280" w:after="240" w:line="360" w:lineRule="auto"/>
        <w:ind w:firstLine="709"/>
        <w:jc w:val="both"/>
        <w:rPr>
          <w:rFonts w:ascii="Times New Roman" w:eastAsia="Times New Roman" w:hAnsi="Times New Roman" w:cs="Times New Roman"/>
          <w:b/>
          <w:bCs/>
          <w:sz w:val="24"/>
          <w:lang w:eastAsia="ru-RU"/>
        </w:rPr>
      </w:pPr>
    </w:p>
    <w:p w:rsidR="00C516BB" w:rsidRPr="00C516BB" w:rsidRDefault="00C516BB" w:rsidP="00C516BB">
      <w:pPr>
        <w:spacing w:before="280" w:after="240" w:line="360" w:lineRule="auto"/>
        <w:jc w:val="both"/>
        <w:rPr>
          <w:rFonts w:ascii="Times New Roman" w:eastAsia="Times New Roman" w:hAnsi="Times New Roman" w:cs="Times New Roman"/>
          <w:b/>
          <w:bCs/>
          <w:sz w:val="24"/>
          <w:lang w:eastAsia="ru-RU"/>
        </w:rPr>
      </w:pPr>
    </w:p>
    <w:p w:rsidR="00C516BB" w:rsidRPr="00C516BB" w:rsidRDefault="00C516BB" w:rsidP="00C516BB">
      <w:pPr>
        <w:spacing w:before="280" w:after="240" w:line="360" w:lineRule="auto"/>
        <w:jc w:val="both"/>
        <w:rPr>
          <w:rFonts w:ascii="Times New Roman" w:eastAsia="Times New Roman" w:hAnsi="Times New Roman" w:cs="Times New Roman"/>
          <w:b/>
          <w:bCs/>
          <w:sz w:val="24"/>
          <w:lang w:eastAsia="ru-RU"/>
        </w:rPr>
      </w:pPr>
    </w:p>
    <w:p w:rsidR="00C22ADB" w:rsidRPr="00B533E8" w:rsidRDefault="00C22ADB" w:rsidP="00B533E8">
      <w:pPr>
        <w:spacing w:line="360" w:lineRule="auto"/>
        <w:rPr>
          <w:rFonts w:ascii="Times New Roman" w:hAnsi="Times New Roman" w:cs="Times New Roman"/>
          <w:b/>
          <w:sz w:val="24"/>
        </w:rPr>
      </w:pPr>
    </w:p>
    <w:sectPr w:rsidR="00C22ADB" w:rsidRPr="00B533E8" w:rsidSect="00F60039">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6D46" w:rsidRDefault="00206D46" w:rsidP="003425ED">
      <w:r>
        <w:separator/>
      </w:r>
    </w:p>
  </w:endnote>
  <w:endnote w:type="continuationSeparator" w:id="1">
    <w:p w:rsidR="00206D46" w:rsidRDefault="00206D46" w:rsidP="003425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SchoolBook-Regular">
    <w:altName w:val="MS Mincho"/>
    <w:panose1 w:val="00000000000000000000"/>
    <w:charset w:val="80"/>
    <w:family w:val="auto"/>
    <w:notTrueType/>
    <w:pitch w:val="default"/>
    <w:sig w:usb0="00000000"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6D46" w:rsidRDefault="00206D46" w:rsidP="003425ED">
      <w:r>
        <w:separator/>
      </w:r>
    </w:p>
  </w:footnote>
  <w:footnote w:type="continuationSeparator" w:id="1">
    <w:p w:rsidR="00206D46" w:rsidRDefault="00206D46" w:rsidP="003425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4540271"/>
      <w:docPartObj>
        <w:docPartGallery w:val="Page Numbers (Top of Page)"/>
        <w:docPartUnique/>
      </w:docPartObj>
    </w:sdtPr>
    <w:sdtContent>
      <w:p w:rsidR="003425ED" w:rsidRDefault="00FA2794">
        <w:pPr>
          <w:pStyle w:val="ad"/>
          <w:jc w:val="center"/>
        </w:pPr>
        <w:fldSimple w:instr=" PAGE   \* MERGEFORMAT ">
          <w:r w:rsidR="00301AEA">
            <w:rPr>
              <w:noProof/>
            </w:rPr>
            <w:t>31</w:t>
          </w:r>
        </w:fldSimple>
      </w:p>
    </w:sdtContent>
  </w:sdt>
  <w:p w:rsidR="003425ED" w:rsidRDefault="003425ED">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10413"/>
    <w:multiLevelType w:val="hybridMultilevel"/>
    <w:tmpl w:val="104EFD80"/>
    <w:lvl w:ilvl="0" w:tplc="D49AA7FE">
      <w:start w:val="1"/>
      <w:numFmt w:val="bullet"/>
      <w:lvlText w:val="•"/>
      <w:lvlJc w:val="left"/>
      <w:pPr>
        <w:tabs>
          <w:tab w:val="num" w:pos="720"/>
        </w:tabs>
        <w:ind w:left="720" w:hanging="360"/>
      </w:pPr>
      <w:rPr>
        <w:rFonts w:ascii="Times New Roman" w:hAnsi="Times New Roman" w:hint="default"/>
      </w:rPr>
    </w:lvl>
    <w:lvl w:ilvl="1" w:tplc="527265B0" w:tentative="1">
      <w:start w:val="1"/>
      <w:numFmt w:val="bullet"/>
      <w:lvlText w:val="•"/>
      <w:lvlJc w:val="left"/>
      <w:pPr>
        <w:tabs>
          <w:tab w:val="num" w:pos="1440"/>
        </w:tabs>
        <w:ind w:left="1440" w:hanging="360"/>
      </w:pPr>
      <w:rPr>
        <w:rFonts w:ascii="Times New Roman" w:hAnsi="Times New Roman" w:hint="default"/>
      </w:rPr>
    </w:lvl>
    <w:lvl w:ilvl="2" w:tplc="8F5884FA" w:tentative="1">
      <w:start w:val="1"/>
      <w:numFmt w:val="bullet"/>
      <w:lvlText w:val="•"/>
      <w:lvlJc w:val="left"/>
      <w:pPr>
        <w:tabs>
          <w:tab w:val="num" w:pos="2160"/>
        </w:tabs>
        <w:ind w:left="2160" w:hanging="360"/>
      </w:pPr>
      <w:rPr>
        <w:rFonts w:ascii="Times New Roman" w:hAnsi="Times New Roman" w:hint="default"/>
      </w:rPr>
    </w:lvl>
    <w:lvl w:ilvl="3" w:tplc="E6FE4310" w:tentative="1">
      <w:start w:val="1"/>
      <w:numFmt w:val="bullet"/>
      <w:lvlText w:val="•"/>
      <w:lvlJc w:val="left"/>
      <w:pPr>
        <w:tabs>
          <w:tab w:val="num" w:pos="2880"/>
        </w:tabs>
        <w:ind w:left="2880" w:hanging="360"/>
      </w:pPr>
      <w:rPr>
        <w:rFonts w:ascii="Times New Roman" w:hAnsi="Times New Roman" w:hint="default"/>
      </w:rPr>
    </w:lvl>
    <w:lvl w:ilvl="4" w:tplc="2FF8A04E" w:tentative="1">
      <w:start w:val="1"/>
      <w:numFmt w:val="bullet"/>
      <w:lvlText w:val="•"/>
      <w:lvlJc w:val="left"/>
      <w:pPr>
        <w:tabs>
          <w:tab w:val="num" w:pos="3600"/>
        </w:tabs>
        <w:ind w:left="3600" w:hanging="360"/>
      </w:pPr>
      <w:rPr>
        <w:rFonts w:ascii="Times New Roman" w:hAnsi="Times New Roman" w:hint="default"/>
      </w:rPr>
    </w:lvl>
    <w:lvl w:ilvl="5" w:tplc="3BBAC91A" w:tentative="1">
      <w:start w:val="1"/>
      <w:numFmt w:val="bullet"/>
      <w:lvlText w:val="•"/>
      <w:lvlJc w:val="left"/>
      <w:pPr>
        <w:tabs>
          <w:tab w:val="num" w:pos="4320"/>
        </w:tabs>
        <w:ind w:left="4320" w:hanging="360"/>
      </w:pPr>
      <w:rPr>
        <w:rFonts w:ascii="Times New Roman" w:hAnsi="Times New Roman" w:hint="default"/>
      </w:rPr>
    </w:lvl>
    <w:lvl w:ilvl="6" w:tplc="982C56EE" w:tentative="1">
      <w:start w:val="1"/>
      <w:numFmt w:val="bullet"/>
      <w:lvlText w:val="•"/>
      <w:lvlJc w:val="left"/>
      <w:pPr>
        <w:tabs>
          <w:tab w:val="num" w:pos="5040"/>
        </w:tabs>
        <w:ind w:left="5040" w:hanging="360"/>
      </w:pPr>
      <w:rPr>
        <w:rFonts w:ascii="Times New Roman" w:hAnsi="Times New Roman" w:hint="default"/>
      </w:rPr>
    </w:lvl>
    <w:lvl w:ilvl="7" w:tplc="4CE43DD6" w:tentative="1">
      <w:start w:val="1"/>
      <w:numFmt w:val="bullet"/>
      <w:lvlText w:val="•"/>
      <w:lvlJc w:val="left"/>
      <w:pPr>
        <w:tabs>
          <w:tab w:val="num" w:pos="5760"/>
        </w:tabs>
        <w:ind w:left="5760" w:hanging="360"/>
      </w:pPr>
      <w:rPr>
        <w:rFonts w:ascii="Times New Roman" w:hAnsi="Times New Roman" w:hint="default"/>
      </w:rPr>
    </w:lvl>
    <w:lvl w:ilvl="8" w:tplc="BD98EE98" w:tentative="1">
      <w:start w:val="1"/>
      <w:numFmt w:val="bullet"/>
      <w:lvlText w:val="•"/>
      <w:lvlJc w:val="left"/>
      <w:pPr>
        <w:tabs>
          <w:tab w:val="num" w:pos="6480"/>
        </w:tabs>
        <w:ind w:left="6480" w:hanging="360"/>
      </w:pPr>
      <w:rPr>
        <w:rFonts w:ascii="Times New Roman" w:hAnsi="Times New Roman" w:hint="default"/>
      </w:rPr>
    </w:lvl>
  </w:abstractNum>
  <w:abstractNum w:abstractNumId="1">
    <w:nsid w:val="0DD01829"/>
    <w:multiLevelType w:val="hybridMultilevel"/>
    <w:tmpl w:val="8D3CA85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AAA1799"/>
    <w:multiLevelType w:val="hybridMultilevel"/>
    <w:tmpl w:val="0D12C2CE"/>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E8979F8"/>
    <w:multiLevelType w:val="hybridMultilevel"/>
    <w:tmpl w:val="319216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2023D42"/>
    <w:multiLevelType w:val="hybridMultilevel"/>
    <w:tmpl w:val="8BA6060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64D471E1"/>
    <w:multiLevelType w:val="hybridMultilevel"/>
    <w:tmpl w:val="A2D8ABF4"/>
    <w:lvl w:ilvl="0" w:tplc="EB00E952">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95574D5"/>
    <w:multiLevelType w:val="hybridMultilevel"/>
    <w:tmpl w:val="C4D83602"/>
    <w:lvl w:ilvl="0" w:tplc="32D0AF66">
      <w:start w:val="1"/>
      <w:numFmt w:val="bullet"/>
      <w:lvlText w:val="•"/>
      <w:lvlJc w:val="left"/>
      <w:pPr>
        <w:tabs>
          <w:tab w:val="num" w:pos="720"/>
        </w:tabs>
        <w:ind w:left="720" w:hanging="360"/>
      </w:pPr>
      <w:rPr>
        <w:rFonts w:ascii="Times New Roman" w:hAnsi="Times New Roman" w:hint="default"/>
      </w:rPr>
    </w:lvl>
    <w:lvl w:ilvl="1" w:tplc="6DA82A4E" w:tentative="1">
      <w:start w:val="1"/>
      <w:numFmt w:val="bullet"/>
      <w:lvlText w:val="•"/>
      <w:lvlJc w:val="left"/>
      <w:pPr>
        <w:tabs>
          <w:tab w:val="num" w:pos="1440"/>
        </w:tabs>
        <w:ind w:left="1440" w:hanging="360"/>
      </w:pPr>
      <w:rPr>
        <w:rFonts w:ascii="Times New Roman" w:hAnsi="Times New Roman" w:hint="default"/>
      </w:rPr>
    </w:lvl>
    <w:lvl w:ilvl="2" w:tplc="7C368770" w:tentative="1">
      <w:start w:val="1"/>
      <w:numFmt w:val="bullet"/>
      <w:lvlText w:val="•"/>
      <w:lvlJc w:val="left"/>
      <w:pPr>
        <w:tabs>
          <w:tab w:val="num" w:pos="2160"/>
        </w:tabs>
        <w:ind w:left="2160" w:hanging="360"/>
      </w:pPr>
      <w:rPr>
        <w:rFonts w:ascii="Times New Roman" w:hAnsi="Times New Roman" w:hint="default"/>
      </w:rPr>
    </w:lvl>
    <w:lvl w:ilvl="3" w:tplc="4BE29484" w:tentative="1">
      <w:start w:val="1"/>
      <w:numFmt w:val="bullet"/>
      <w:lvlText w:val="•"/>
      <w:lvlJc w:val="left"/>
      <w:pPr>
        <w:tabs>
          <w:tab w:val="num" w:pos="2880"/>
        </w:tabs>
        <w:ind w:left="2880" w:hanging="360"/>
      </w:pPr>
      <w:rPr>
        <w:rFonts w:ascii="Times New Roman" w:hAnsi="Times New Roman" w:hint="default"/>
      </w:rPr>
    </w:lvl>
    <w:lvl w:ilvl="4" w:tplc="164E02E0" w:tentative="1">
      <w:start w:val="1"/>
      <w:numFmt w:val="bullet"/>
      <w:lvlText w:val="•"/>
      <w:lvlJc w:val="left"/>
      <w:pPr>
        <w:tabs>
          <w:tab w:val="num" w:pos="3600"/>
        </w:tabs>
        <w:ind w:left="3600" w:hanging="360"/>
      </w:pPr>
      <w:rPr>
        <w:rFonts w:ascii="Times New Roman" w:hAnsi="Times New Roman" w:hint="default"/>
      </w:rPr>
    </w:lvl>
    <w:lvl w:ilvl="5" w:tplc="A1AA85EC" w:tentative="1">
      <w:start w:val="1"/>
      <w:numFmt w:val="bullet"/>
      <w:lvlText w:val="•"/>
      <w:lvlJc w:val="left"/>
      <w:pPr>
        <w:tabs>
          <w:tab w:val="num" w:pos="4320"/>
        </w:tabs>
        <w:ind w:left="4320" w:hanging="360"/>
      </w:pPr>
      <w:rPr>
        <w:rFonts w:ascii="Times New Roman" w:hAnsi="Times New Roman" w:hint="default"/>
      </w:rPr>
    </w:lvl>
    <w:lvl w:ilvl="6" w:tplc="28A0CE2A" w:tentative="1">
      <w:start w:val="1"/>
      <w:numFmt w:val="bullet"/>
      <w:lvlText w:val="•"/>
      <w:lvlJc w:val="left"/>
      <w:pPr>
        <w:tabs>
          <w:tab w:val="num" w:pos="5040"/>
        </w:tabs>
        <w:ind w:left="5040" w:hanging="360"/>
      </w:pPr>
      <w:rPr>
        <w:rFonts w:ascii="Times New Roman" w:hAnsi="Times New Roman" w:hint="default"/>
      </w:rPr>
    </w:lvl>
    <w:lvl w:ilvl="7" w:tplc="D68A2AF0" w:tentative="1">
      <w:start w:val="1"/>
      <w:numFmt w:val="bullet"/>
      <w:lvlText w:val="•"/>
      <w:lvlJc w:val="left"/>
      <w:pPr>
        <w:tabs>
          <w:tab w:val="num" w:pos="5760"/>
        </w:tabs>
        <w:ind w:left="5760" w:hanging="360"/>
      </w:pPr>
      <w:rPr>
        <w:rFonts w:ascii="Times New Roman" w:hAnsi="Times New Roman" w:hint="default"/>
      </w:rPr>
    </w:lvl>
    <w:lvl w:ilvl="8" w:tplc="AD6A47DA" w:tentative="1">
      <w:start w:val="1"/>
      <w:numFmt w:val="bullet"/>
      <w:lvlText w:val="•"/>
      <w:lvlJc w:val="left"/>
      <w:pPr>
        <w:tabs>
          <w:tab w:val="num" w:pos="6480"/>
        </w:tabs>
        <w:ind w:left="6480" w:hanging="360"/>
      </w:pPr>
      <w:rPr>
        <w:rFonts w:ascii="Times New Roman" w:hAnsi="Times New Roman" w:hint="default"/>
      </w:rPr>
    </w:lvl>
  </w:abstractNum>
  <w:abstractNum w:abstractNumId="7">
    <w:nsid w:val="7B833336"/>
    <w:multiLevelType w:val="hybridMultilevel"/>
    <w:tmpl w:val="9C6E8E38"/>
    <w:lvl w:ilvl="0" w:tplc="93B8A0AC">
      <w:start w:val="1"/>
      <w:numFmt w:val="bullet"/>
      <w:lvlText w:val="•"/>
      <w:lvlJc w:val="left"/>
      <w:pPr>
        <w:tabs>
          <w:tab w:val="num" w:pos="720"/>
        </w:tabs>
        <w:ind w:left="720" w:hanging="360"/>
      </w:pPr>
      <w:rPr>
        <w:rFonts w:ascii="Times New Roman" w:hAnsi="Times New Roman" w:hint="default"/>
      </w:rPr>
    </w:lvl>
    <w:lvl w:ilvl="1" w:tplc="71509BDE" w:tentative="1">
      <w:start w:val="1"/>
      <w:numFmt w:val="bullet"/>
      <w:lvlText w:val="•"/>
      <w:lvlJc w:val="left"/>
      <w:pPr>
        <w:tabs>
          <w:tab w:val="num" w:pos="1440"/>
        </w:tabs>
        <w:ind w:left="1440" w:hanging="360"/>
      </w:pPr>
      <w:rPr>
        <w:rFonts w:ascii="Times New Roman" w:hAnsi="Times New Roman" w:hint="default"/>
      </w:rPr>
    </w:lvl>
    <w:lvl w:ilvl="2" w:tplc="207EE254" w:tentative="1">
      <w:start w:val="1"/>
      <w:numFmt w:val="bullet"/>
      <w:lvlText w:val="•"/>
      <w:lvlJc w:val="left"/>
      <w:pPr>
        <w:tabs>
          <w:tab w:val="num" w:pos="2160"/>
        </w:tabs>
        <w:ind w:left="2160" w:hanging="360"/>
      </w:pPr>
      <w:rPr>
        <w:rFonts w:ascii="Times New Roman" w:hAnsi="Times New Roman" w:hint="default"/>
      </w:rPr>
    </w:lvl>
    <w:lvl w:ilvl="3" w:tplc="67A236BE" w:tentative="1">
      <w:start w:val="1"/>
      <w:numFmt w:val="bullet"/>
      <w:lvlText w:val="•"/>
      <w:lvlJc w:val="left"/>
      <w:pPr>
        <w:tabs>
          <w:tab w:val="num" w:pos="2880"/>
        </w:tabs>
        <w:ind w:left="2880" w:hanging="360"/>
      </w:pPr>
      <w:rPr>
        <w:rFonts w:ascii="Times New Roman" w:hAnsi="Times New Roman" w:hint="default"/>
      </w:rPr>
    </w:lvl>
    <w:lvl w:ilvl="4" w:tplc="609EEABE" w:tentative="1">
      <w:start w:val="1"/>
      <w:numFmt w:val="bullet"/>
      <w:lvlText w:val="•"/>
      <w:lvlJc w:val="left"/>
      <w:pPr>
        <w:tabs>
          <w:tab w:val="num" w:pos="3600"/>
        </w:tabs>
        <w:ind w:left="3600" w:hanging="360"/>
      </w:pPr>
      <w:rPr>
        <w:rFonts w:ascii="Times New Roman" w:hAnsi="Times New Roman" w:hint="default"/>
      </w:rPr>
    </w:lvl>
    <w:lvl w:ilvl="5" w:tplc="FD94E3E0" w:tentative="1">
      <w:start w:val="1"/>
      <w:numFmt w:val="bullet"/>
      <w:lvlText w:val="•"/>
      <w:lvlJc w:val="left"/>
      <w:pPr>
        <w:tabs>
          <w:tab w:val="num" w:pos="4320"/>
        </w:tabs>
        <w:ind w:left="4320" w:hanging="360"/>
      </w:pPr>
      <w:rPr>
        <w:rFonts w:ascii="Times New Roman" w:hAnsi="Times New Roman" w:hint="default"/>
      </w:rPr>
    </w:lvl>
    <w:lvl w:ilvl="6" w:tplc="8B3E2F66" w:tentative="1">
      <w:start w:val="1"/>
      <w:numFmt w:val="bullet"/>
      <w:lvlText w:val="•"/>
      <w:lvlJc w:val="left"/>
      <w:pPr>
        <w:tabs>
          <w:tab w:val="num" w:pos="5040"/>
        </w:tabs>
        <w:ind w:left="5040" w:hanging="360"/>
      </w:pPr>
      <w:rPr>
        <w:rFonts w:ascii="Times New Roman" w:hAnsi="Times New Roman" w:hint="default"/>
      </w:rPr>
    </w:lvl>
    <w:lvl w:ilvl="7" w:tplc="D7D802B6" w:tentative="1">
      <w:start w:val="1"/>
      <w:numFmt w:val="bullet"/>
      <w:lvlText w:val="•"/>
      <w:lvlJc w:val="left"/>
      <w:pPr>
        <w:tabs>
          <w:tab w:val="num" w:pos="5760"/>
        </w:tabs>
        <w:ind w:left="5760" w:hanging="360"/>
      </w:pPr>
      <w:rPr>
        <w:rFonts w:ascii="Times New Roman" w:hAnsi="Times New Roman" w:hint="default"/>
      </w:rPr>
    </w:lvl>
    <w:lvl w:ilvl="8" w:tplc="821CF7B6"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3"/>
  </w:num>
  <w:num w:numId="3">
    <w:abstractNumId w:val="7"/>
  </w:num>
  <w:num w:numId="4">
    <w:abstractNumId w:val="0"/>
  </w:num>
  <w:num w:numId="5">
    <w:abstractNumId w:val="6"/>
  </w:num>
  <w:num w:numId="6">
    <w:abstractNumId w:val="2"/>
  </w:num>
  <w:num w:numId="7">
    <w:abstractNumId w:val="5"/>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944476"/>
    <w:rsid w:val="00032890"/>
    <w:rsid w:val="00090B9B"/>
    <w:rsid w:val="00181FF4"/>
    <w:rsid w:val="001D0618"/>
    <w:rsid w:val="00206D46"/>
    <w:rsid w:val="00301AEA"/>
    <w:rsid w:val="003425ED"/>
    <w:rsid w:val="00365125"/>
    <w:rsid w:val="00365F65"/>
    <w:rsid w:val="003F0EF9"/>
    <w:rsid w:val="00471ED5"/>
    <w:rsid w:val="004D04AF"/>
    <w:rsid w:val="0051370B"/>
    <w:rsid w:val="00553AF0"/>
    <w:rsid w:val="005660FC"/>
    <w:rsid w:val="00605921"/>
    <w:rsid w:val="006A3936"/>
    <w:rsid w:val="006F69BA"/>
    <w:rsid w:val="007001CF"/>
    <w:rsid w:val="00731812"/>
    <w:rsid w:val="007C0F2E"/>
    <w:rsid w:val="00895E2B"/>
    <w:rsid w:val="00944476"/>
    <w:rsid w:val="009540D6"/>
    <w:rsid w:val="00A51E07"/>
    <w:rsid w:val="00A64E84"/>
    <w:rsid w:val="00A83A5D"/>
    <w:rsid w:val="00B20175"/>
    <w:rsid w:val="00B30D12"/>
    <w:rsid w:val="00B533E8"/>
    <w:rsid w:val="00B775F7"/>
    <w:rsid w:val="00C22ADB"/>
    <w:rsid w:val="00C516BB"/>
    <w:rsid w:val="00C70340"/>
    <w:rsid w:val="00CB40B5"/>
    <w:rsid w:val="00D00457"/>
    <w:rsid w:val="00D07C86"/>
    <w:rsid w:val="00D431B7"/>
    <w:rsid w:val="00DA3C3F"/>
    <w:rsid w:val="00DB044D"/>
    <w:rsid w:val="00E90100"/>
    <w:rsid w:val="00F60039"/>
    <w:rsid w:val="00F93512"/>
    <w:rsid w:val="00FA2794"/>
    <w:rsid w:val="00FB21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4476"/>
    <w:pPr>
      <w:widowControl w:val="0"/>
      <w:suppressAutoHyphens/>
      <w:autoSpaceDN w:val="0"/>
      <w:spacing w:after="0" w:line="240" w:lineRule="auto"/>
      <w:textAlignment w:val="baseline"/>
    </w:pPr>
    <w:rPr>
      <w:rFonts w:ascii="Arial" w:eastAsia="SimSun" w:hAnsi="Arial" w:cs="Mangal"/>
      <w:kern w:val="3"/>
      <w:sz w:val="21"/>
      <w:szCs w:val="24"/>
      <w:lang w:eastAsia="zh-CN" w:bidi="hi-IN"/>
    </w:rPr>
  </w:style>
  <w:style w:type="paragraph" w:styleId="5">
    <w:name w:val="heading 5"/>
    <w:basedOn w:val="a"/>
    <w:next w:val="a"/>
    <w:link w:val="50"/>
    <w:uiPriority w:val="9"/>
    <w:semiHidden/>
    <w:unhideWhenUsed/>
    <w:qFormat/>
    <w:rsid w:val="00C22ADB"/>
    <w:pPr>
      <w:keepNext/>
      <w:keepLines/>
      <w:spacing w:before="200"/>
      <w:outlineLvl w:val="4"/>
    </w:pPr>
    <w:rPr>
      <w:rFonts w:asciiTheme="majorHAnsi" w:eastAsiaTheme="majorEastAsia" w:hAnsiTheme="majorHAns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uiPriority w:val="99"/>
    <w:rsid w:val="00944476"/>
    <w:pPr>
      <w:widowControl w:val="0"/>
      <w:suppressAutoHyphens/>
      <w:autoSpaceDN w:val="0"/>
      <w:spacing w:after="0" w:line="240" w:lineRule="auto"/>
      <w:textAlignment w:val="baseline"/>
    </w:pPr>
    <w:rPr>
      <w:rFonts w:ascii="Arial" w:eastAsia="SimSun" w:hAnsi="Arial" w:cs="Mangal"/>
      <w:kern w:val="3"/>
      <w:sz w:val="21"/>
      <w:szCs w:val="24"/>
      <w:lang w:eastAsia="zh-CN" w:bidi="hi-IN"/>
    </w:rPr>
  </w:style>
  <w:style w:type="table" w:styleId="a3">
    <w:name w:val="Table Grid"/>
    <w:basedOn w:val="a1"/>
    <w:uiPriority w:val="59"/>
    <w:rsid w:val="009444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51370B"/>
    <w:pPr>
      <w:ind w:left="720"/>
      <w:contextualSpacing/>
    </w:pPr>
  </w:style>
  <w:style w:type="character" w:customStyle="1" w:styleId="apple-converted-space">
    <w:name w:val="apple-converted-space"/>
    <w:rsid w:val="00CB40B5"/>
  </w:style>
  <w:style w:type="character" w:customStyle="1" w:styleId="apple-style-span">
    <w:name w:val="apple-style-span"/>
    <w:rsid w:val="00CB40B5"/>
  </w:style>
  <w:style w:type="character" w:styleId="a6">
    <w:name w:val="annotation reference"/>
    <w:basedOn w:val="a0"/>
    <w:uiPriority w:val="99"/>
    <w:semiHidden/>
    <w:unhideWhenUsed/>
    <w:rsid w:val="00A51E07"/>
    <w:rPr>
      <w:sz w:val="16"/>
      <w:szCs w:val="16"/>
    </w:rPr>
  </w:style>
  <w:style w:type="paragraph" w:styleId="a7">
    <w:name w:val="annotation text"/>
    <w:basedOn w:val="a"/>
    <w:link w:val="a8"/>
    <w:uiPriority w:val="99"/>
    <w:semiHidden/>
    <w:unhideWhenUsed/>
    <w:rsid w:val="00A51E07"/>
    <w:rPr>
      <w:sz w:val="20"/>
      <w:szCs w:val="18"/>
    </w:rPr>
  </w:style>
  <w:style w:type="character" w:customStyle="1" w:styleId="a8">
    <w:name w:val="Текст примечания Знак"/>
    <w:basedOn w:val="a0"/>
    <w:link w:val="a7"/>
    <w:uiPriority w:val="99"/>
    <w:semiHidden/>
    <w:rsid w:val="00A51E07"/>
    <w:rPr>
      <w:rFonts w:ascii="Arial" w:eastAsia="SimSun" w:hAnsi="Arial" w:cs="Mangal"/>
      <w:kern w:val="3"/>
      <w:sz w:val="20"/>
      <w:szCs w:val="18"/>
      <w:lang w:eastAsia="zh-CN" w:bidi="hi-IN"/>
    </w:rPr>
  </w:style>
  <w:style w:type="paragraph" w:styleId="a9">
    <w:name w:val="annotation subject"/>
    <w:basedOn w:val="a7"/>
    <w:next w:val="a7"/>
    <w:link w:val="aa"/>
    <w:uiPriority w:val="99"/>
    <w:semiHidden/>
    <w:unhideWhenUsed/>
    <w:rsid w:val="00A51E07"/>
    <w:rPr>
      <w:b/>
      <w:bCs/>
    </w:rPr>
  </w:style>
  <w:style w:type="character" w:customStyle="1" w:styleId="aa">
    <w:name w:val="Тема примечания Знак"/>
    <w:basedOn w:val="a8"/>
    <w:link w:val="a9"/>
    <w:uiPriority w:val="99"/>
    <w:semiHidden/>
    <w:rsid w:val="00A51E07"/>
    <w:rPr>
      <w:b/>
      <w:bCs/>
    </w:rPr>
  </w:style>
  <w:style w:type="paragraph" w:styleId="ab">
    <w:name w:val="Balloon Text"/>
    <w:basedOn w:val="a"/>
    <w:link w:val="ac"/>
    <w:uiPriority w:val="99"/>
    <w:semiHidden/>
    <w:unhideWhenUsed/>
    <w:rsid w:val="00A51E07"/>
    <w:rPr>
      <w:rFonts w:ascii="Tahoma" w:hAnsi="Tahoma"/>
      <w:sz w:val="16"/>
      <w:szCs w:val="14"/>
    </w:rPr>
  </w:style>
  <w:style w:type="character" w:customStyle="1" w:styleId="ac">
    <w:name w:val="Текст выноски Знак"/>
    <w:basedOn w:val="a0"/>
    <w:link w:val="ab"/>
    <w:uiPriority w:val="99"/>
    <w:semiHidden/>
    <w:rsid w:val="00A51E07"/>
    <w:rPr>
      <w:rFonts w:ascii="Tahoma" w:eastAsia="SimSun" w:hAnsi="Tahoma" w:cs="Mangal"/>
      <w:kern w:val="3"/>
      <w:sz w:val="16"/>
      <w:szCs w:val="14"/>
      <w:lang w:eastAsia="zh-CN" w:bidi="hi-IN"/>
    </w:rPr>
  </w:style>
  <w:style w:type="character" w:customStyle="1" w:styleId="a5">
    <w:name w:val="Абзац списка Знак"/>
    <w:link w:val="a4"/>
    <w:rsid w:val="00FB214B"/>
    <w:rPr>
      <w:rFonts w:ascii="Arial" w:eastAsia="SimSun" w:hAnsi="Arial" w:cs="Mangal"/>
      <w:kern w:val="3"/>
      <w:sz w:val="21"/>
      <w:szCs w:val="24"/>
      <w:lang w:eastAsia="zh-CN" w:bidi="hi-IN"/>
    </w:rPr>
  </w:style>
  <w:style w:type="paragraph" w:customStyle="1" w:styleId="Text05">
    <w:name w:val="Text_05"/>
    <w:basedOn w:val="5"/>
    <w:rsid w:val="00C22ADB"/>
    <w:pPr>
      <w:keepNext w:val="0"/>
      <w:keepLines w:val="0"/>
      <w:numPr>
        <w:ilvl w:val="12"/>
      </w:numPr>
      <w:suppressAutoHyphens w:val="0"/>
      <w:overflowPunct w:val="0"/>
      <w:autoSpaceDE w:val="0"/>
      <w:adjustRightInd w:val="0"/>
      <w:spacing w:before="80" w:after="40"/>
      <w:jc w:val="both"/>
    </w:pPr>
    <w:rPr>
      <w:rFonts w:ascii="Times New Roman" w:eastAsia="Times New Roman" w:hAnsi="Times New Roman" w:cs="Times New Roman"/>
      <w:color w:val="000000"/>
      <w:kern w:val="0"/>
      <w:sz w:val="22"/>
      <w:szCs w:val="22"/>
      <w:lang w:bidi="ar-SA"/>
    </w:rPr>
  </w:style>
  <w:style w:type="character" w:customStyle="1" w:styleId="50">
    <w:name w:val="Заголовок 5 Знак"/>
    <w:basedOn w:val="a0"/>
    <w:link w:val="5"/>
    <w:uiPriority w:val="9"/>
    <w:semiHidden/>
    <w:rsid w:val="00C22ADB"/>
    <w:rPr>
      <w:rFonts w:asciiTheme="majorHAnsi" w:eastAsiaTheme="majorEastAsia" w:hAnsiTheme="majorHAnsi" w:cs="Mangal"/>
      <w:color w:val="243F60" w:themeColor="accent1" w:themeShade="7F"/>
      <w:kern w:val="3"/>
      <w:sz w:val="21"/>
      <w:szCs w:val="24"/>
      <w:lang w:eastAsia="zh-CN" w:bidi="hi-IN"/>
    </w:rPr>
  </w:style>
  <w:style w:type="paragraph" w:styleId="ad">
    <w:name w:val="header"/>
    <w:basedOn w:val="a"/>
    <w:link w:val="ae"/>
    <w:uiPriority w:val="99"/>
    <w:unhideWhenUsed/>
    <w:rsid w:val="003425ED"/>
    <w:pPr>
      <w:tabs>
        <w:tab w:val="center" w:pos="4677"/>
        <w:tab w:val="right" w:pos="9355"/>
      </w:tabs>
    </w:pPr>
  </w:style>
  <w:style w:type="character" w:customStyle="1" w:styleId="ae">
    <w:name w:val="Верхний колонтитул Знак"/>
    <w:basedOn w:val="a0"/>
    <w:link w:val="ad"/>
    <w:uiPriority w:val="99"/>
    <w:rsid w:val="003425ED"/>
    <w:rPr>
      <w:rFonts w:ascii="Arial" w:eastAsia="SimSun" w:hAnsi="Arial" w:cs="Mangal"/>
      <w:kern w:val="3"/>
      <w:sz w:val="21"/>
      <w:szCs w:val="24"/>
      <w:lang w:eastAsia="zh-CN" w:bidi="hi-IN"/>
    </w:rPr>
  </w:style>
  <w:style w:type="paragraph" w:styleId="af">
    <w:name w:val="footer"/>
    <w:basedOn w:val="a"/>
    <w:link w:val="af0"/>
    <w:uiPriority w:val="99"/>
    <w:semiHidden/>
    <w:unhideWhenUsed/>
    <w:rsid w:val="003425ED"/>
    <w:pPr>
      <w:tabs>
        <w:tab w:val="center" w:pos="4677"/>
        <w:tab w:val="right" w:pos="9355"/>
      </w:tabs>
    </w:pPr>
  </w:style>
  <w:style w:type="character" w:customStyle="1" w:styleId="af0">
    <w:name w:val="Нижний колонтитул Знак"/>
    <w:basedOn w:val="a0"/>
    <w:link w:val="af"/>
    <w:uiPriority w:val="99"/>
    <w:semiHidden/>
    <w:rsid w:val="003425ED"/>
    <w:rPr>
      <w:rFonts w:ascii="Arial" w:eastAsia="SimSun" w:hAnsi="Arial" w:cs="Mangal"/>
      <w:kern w:val="3"/>
      <w:sz w:val="21"/>
      <w:szCs w:val="24"/>
      <w:lang w:eastAsia="zh-CN" w:bidi="hi-IN"/>
    </w:rPr>
  </w:style>
</w:styles>
</file>

<file path=word/webSettings.xml><?xml version="1.0" encoding="utf-8"?>
<w:webSettings xmlns:r="http://schemas.openxmlformats.org/officeDocument/2006/relationships" xmlns:w="http://schemas.openxmlformats.org/wordprocessingml/2006/main">
  <w:divs>
    <w:div w:id="62533266">
      <w:bodyDiv w:val="1"/>
      <w:marLeft w:val="0"/>
      <w:marRight w:val="0"/>
      <w:marTop w:val="0"/>
      <w:marBottom w:val="0"/>
      <w:divBdr>
        <w:top w:val="none" w:sz="0" w:space="0" w:color="auto"/>
        <w:left w:val="none" w:sz="0" w:space="0" w:color="auto"/>
        <w:bottom w:val="none" w:sz="0" w:space="0" w:color="auto"/>
        <w:right w:val="none" w:sz="0" w:space="0" w:color="auto"/>
      </w:divBdr>
    </w:div>
    <w:div w:id="159006325">
      <w:bodyDiv w:val="1"/>
      <w:marLeft w:val="0"/>
      <w:marRight w:val="0"/>
      <w:marTop w:val="0"/>
      <w:marBottom w:val="0"/>
      <w:divBdr>
        <w:top w:val="none" w:sz="0" w:space="0" w:color="auto"/>
        <w:left w:val="none" w:sz="0" w:space="0" w:color="auto"/>
        <w:bottom w:val="none" w:sz="0" w:space="0" w:color="auto"/>
        <w:right w:val="none" w:sz="0" w:space="0" w:color="auto"/>
      </w:divBdr>
      <w:divsChild>
        <w:div w:id="2126151656">
          <w:marLeft w:val="547"/>
          <w:marRight w:val="0"/>
          <w:marTop w:val="134"/>
          <w:marBottom w:val="0"/>
          <w:divBdr>
            <w:top w:val="none" w:sz="0" w:space="0" w:color="auto"/>
            <w:left w:val="none" w:sz="0" w:space="0" w:color="auto"/>
            <w:bottom w:val="none" w:sz="0" w:space="0" w:color="auto"/>
            <w:right w:val="none" w:sz="0" w:space="0" w:color="auto"/>
          </w:divBdr>
        </w:div>
        <w:div w:id="281233871">
          <w:marLeft w:val="547"/>
          <w:marRight w:val="0"/>
          <w:marTop w:val="134"/>
          <w:marBottom w:val="0"/>
          <w:divBdr>
            <w:top w:val="none" w:sz="0" w:space="0" w:color="auto"/>
            <w:left w:val="none" w:sz="0" w:space="0" w:color="auto"/>
            <w:bottom w:val="none" w:sz="0" w:space="0" w:color="auto"/>
            <w:right w:val="none" w:sz="0" w:space="0" w:color="auto"/>
          </w:divBdr>
        </w:div>
        <w:div w:id="676733589">
          <w:marLeft w:val="547"/>
          <w:marRight w:val="0"/>
          <w:marTop w:val="134"/>
          <w:marBottom w:val="0"/>
          <w:divBdr>
            <w:top w:val="none" w:sz="0" w:space="0" w:color="auto"/>
            <w:left w:val="none" w:sz="0" w:space="0" w:color="auto"/>
            <w:bottom w:val="none" w:sz="0" w:space="0" w:color="auto"/>
            <w:right w:val="none" w:sz="0" w:space="0" w:color="auto"/>
          </w:divBdr>
        </w:div>
        <w:div w:id="1181897061">
          <w:marLeft w:val="547"/>
          <w:marRight w:val="0"/>
          <w:marTop w:val="134"/>
          <w:marBottom w:val="0"/>
          <w:divBdr>
            <w:top w:val="none" w:sz="0" w:space="0" w:color="auto"/>
            <w:left w:val="none" w:sz="0" w:space="0" w:color="auto"/>
            <w:bottom w:val="none" w:sz="0" w:space="0" w:color="auto"/>
            <w:right w:val="none" w:sz="0" w:space="0" w:color="auto"/>
          </w:divBdr>
        </w:div>
        <w:div w:id="970096212">
          <w:marLeft w:val="547"/>
          <w:marRight w:val="0"/>
          <w:marTop w:val="134"/>
          <w:marBottom w:val="0"/>
          <w:divBdr>
            <w:top w:val="none" w:sz="0" w:space="0" w:color="auto"/>
            <w:left w:val="none" w:sz="0" w:space="0" w:color="auto"/>
            <w:bottom w:val="none" w:sz="0" w:space="0" w:color="auto"/>
            <w:right w:val="none" w:sz="0" w:space="0" w:color="auto"/>
          </w:divBdr>
        </w:div>
      </w:divsChild>
    </w:div>
    <w:div w:id="176509524">
      <w:bodyDiv w:val="1"/>
      <w:marLeft w:val="0"/>
      <w:marRight w:val="0"/>
      <w:marTop w:val="0"/>
      <w:marBottom w:val="0"/>
      <w:divBdr>
        <w:top w:val="none" w:sz="0" w:space="0" w:color="auto"/>
        <w:left w:val="none" w:sz="0" w:space="0" w:color="auto"/>
        <w:bottom w:val="none" w:sz="0" w:space="0" w:color="auto"/>
        <w:right w:val="none" w:sz="0" w:space="0" w:color="auto"/>
      </w:divBdr>
      <w:divsChild>
        <w:div w:id="1970622290">
          <w:marLeft w:val="547"/>
          <w:marRight w:val="0"/>
          <w:marTop w:val="115"/>
          <w:marBottom w:val="0"/>
          <w:divBdr>
            <w:top w:val="none" w:sz="0" w:space="0" w:color="auto"/>
            <w:left w:val="none" w:sz="0" w:space="0" w:color="auto"/>
            <w:bottom w:val="none" w:sz="0" w:space="0" w:color="auto"/>
            <w:right w:val="none" w:sz="0" w:space="0" w:color="auto"/>
          </w:divBdr>
        </w:div>
      </w:divsChild>
    </w:div>
    <w:div w:id="237984074">
      <w:bodyDiv w:val="1"/>
      <w:marLeft w:val="0"/>
      <w:marRight w:val="0"/>
      <w:marTop w:val="0"/>
      <w:marBottom w:val="0"/>
      <w:divBdr>
        <w:top w:val="none" w:sz="0" w:space="0" w:color="auto"/>
        <w:left w:val="none" w:sz="0" w:space="0" w:color="auto"/>
        <w:bottom w:val="none" w:sz="0" w:space="0" w:color="auto"/>
        <w:right w:val="none" w:sz="0" w:space="0" w:color="auto"/>
      </w:divBdr>
    </w:div>
    <w:div w:id="797727259">
      <w:bodyDiv w:val="1"/>
      <w:marLeft w:val="0"/>
      <w:marRight w:val="0"/>
      <w:marTop w:val="0"/>
      <w:marBottom w:val="0"/>
      <w:divBdr>
        <w:top w:val="none" w:sz="0" w:space="0" w:color="auto"/>
        <w:left w:val="none" w:sz="0" w:space="0" w:color="auto"/>
        <w:bottom w:val="none" w:sz="0" w:space="0" w:color="auto"/>
        <w:right w:val="none" w:sz="0" w:space="0" w:color="auto"/>
      </w:divBdr>
    </w:div>
    <w:div w:id="908342481">
      <w:bodyDiv w:val="1"/>
      <w:marLeft w:val="0"/>
      <w:marRight w:val="0"/>
      <w:marTop w:val="0"/>
      <w:marBottom w:val="0"/>
      <w:divBdr>
        <w:top w:val="none" w:sz="0" w:space="0" w:color="auto"/>
        <w:left w:val="none" w:sz="0" w:space="0" w:color="auto"/>
        <w:bottom w:val="none" w:sz="0" w:space="0" w:color="auto"/>
        <w:right w:val="none" w:sz="0" w:space="0" w:color="auto"/>
      </w:divBdr>
      <w:divsChild>
        <w:div w:id="1185510369">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68EF7A-A810-43F9-9EF2-03C64112C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32</Pages>
  <Words>9275</Words>
  <Characters>52872</Characters>
  <Application>Microsoft Office Word</Application>
  <DocSecurity>0</DocSecurity>
  <Lines>440</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Наиля 13</dc:creator>
  <cp:lastModifiedBy>Кирсанов Дмитрий Васильевич</cp:lastModifiedBy>
  <cp:revision>3</cp:revision>
  <dcterms:created xsi:type="dcterms:W3CDTF">2016-05-23T12:35:00Z</dcterms:created>
  <dcterms:modified xsi:type="dcterms:W3CDTF">2016-05-23T12:37:00Z</dcterms:modified>
</cp:coreProperties>
</file>