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20" w:rsidRPr="00561D86" w:rsidRDefault="001A5D09" w:rsidP="001A5D0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1D86">
        <w:rPr>
          <w:rFonts w:ascii="Times New Roman" w:hAnsi="Times New Roman" w:cs="Times New Roman"/>
          <w:sz w:val="32"/>
          <w:szCs w:val="32"/>
        </w:rPr>
        <w:t xml:space="preserve">Программа по </w:t>
      </w:r>
      <w:r w:rsidR="00561D86" w:rsidRPr="00561D86">
        <w:rPr>
          <w:rFonts w:ascii="Times New Roman" w:hAnsi="Times New Roman" w:cs="Times New Roman"/>
          <w:sz w:val="32"/>
          <w:szCs w:val="32"/>
        </w:rPr>
        <w:t>дисциплине «</w:t>
      </w:r>
      <w:r w:rsidRPr="00561D86">
        <w:rPr>
          <w:rFonts w:ascii="Times New Roman" w:hAnsi="Times New Roman" w:cs="Times New Roman"/>
          <w:sz w:val="32"/>
          <w:szCs w:val="32"/>
        </w:rPr>
        <w:t>гигиен</w:t>
      </w:r>
      <w:r w:rsidR="00561D86" w:rsidRPr="00561D86">
        <w:rPr>
          <w:rFonts w:ascii="Times New Roman" w:hAnsi="Times New Roman" w:cs="Times New Roman"/>
          <w:sz w:val="32"/>
          <w:szCs w:val="32"/>
        </w:rPr>
        <w:t>а</w:t>
      </w:r>
      <w:r w:rsidRPr="00561D86">
        <w:rPr>
          <w:rFonts w:ascii="Times New Roman" w:hAnsi="Times New Roman" w:cs="Times New Roman"/>
          <w:sz w:val="32"/>
          <w:szCs w:val="32"/>
        </w:rPr>
        <w:t xml:space="preserve"> труда</w:t>
      </w:r>
      <w:r w:rsidR="00561D86" w:rsidRPr="00561D86">
        <w:rPr>
          <w:rFonts w:ascii="Times New Roman" w:hAnsi="Times New Roman" w:cs="Times New Roman"/>
          <w:sz w:val="32"/>
          <w:szCs w:val="32"/>
        </w:rPr>
        <w:t>»</w:t>
      </w:r>
      <w:r w:rsidRPr="00561D86">
        <w:rPr>
          <w:rFonts w:ascii="Times New Roman" w:hAnsi="Times New Roman" w:cs="Times New Roman"/>
          <w:sz w:val="32"/>
          <w:szCs w:val="32"/>
        </w:rPr>
        <w:t xml:space="preserve"> для</w:t>
      </w:r>
      <w:r w:rsidR="00561D86" w:rsidRPr="00561D86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gramStart"/>
      <w:r w:rsidR="00561D86" w:rsidRPr="00561D86">
        <w:rPr>
          <w:rFonts w:ascii="Times New Roman" w:hAnsi="Times New Roman" w:cs="Times New Roman"/>
          <w:sz w:val="32"/>
          <w:szCs w:val="32"/>
        </w:rPr>
        <w:t xml:space="preserve">специальности </w:t>
      </w:r>
      <w:r w:rsidRPr="00561D86">
        <w:rPr>
          <w:rFonts w:ascii="Times New Roman" w:hAnsi="Times New Roman" w:cs="Times New Roman"/>
          <w:sz w:val="32"/>
          <w:szCs w:val="32"/>
        </w:rPr>
        <w:t xml:space="preserve"> медико</w:t>
      </w:r>
      <w:proofErr w:type="gramEnd"/>
      <w:r w:rsidRPr="00561D86">
        <w:rPr>
          <w:rFonts w:ascii="Times New Roman" w:hAnsi="Times New Roman" w:cs="Times New Roman"/>
          <w:sz w:val="32"/>
          <w:szCs w:val="32"/>
        </w:rPr>
        <w:t>-профилактическо</w:t>
      </w:r>
      <w:r w:rsidR="00561D86" w:rsidRPr="00561D86">
        <w:rPr>
          <w:rFonts w:ascii="Times New Roman" w:hAnsi="Times New Roman" w:cs="Times New Roman"/>
          <w:sz w:val="32"/>
          <w:szCs w:val="32"/>
        </w:rPr>
        <w:t>е дело 32.05.02</w:t>
      </w:r>
      <w:r w:rsidRPr="00561D86">
        <w:rPr>
          <w:rFonts w:ascii="Times New Roman" w:hAnsi="Times New Roman" w:cs="Times New Roman"/>
          <w:sz w:val="32"/>
          <w:szCs w:val="32"/>
        </w:rPr>
        <w:t>.</w:t>
      </w:r>
    </w:p>
    <w:p w:rsidR="001A5D09" w:rsidRDefault="001A5D09" w:rsidP="001A5D09"/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 xml:space="preserve">Гигиена труда: </w:t>
            </w:r>
            <w:r>
              <w:t xml:space="preserve">предмет, содержание. Концепция развития службы по гигиене труда. Понятие «труд». Влияние социально–экономических условий на развитие гигиены и охраны труда. Проблемы гигиены труда в связи с научно–техническим прогрессом и формированием рыночных отношений. Понятие о вредных и опасных производственных факторах: их классификация, причины и влияние на работоспособность и здоровье. Понятие о факторах производственной среды и трудового процесса. Современные принципы классификации условий труда, тяжести и напряженности трудового процесса. Гигиена труда как отрасль научной и практической медицины. Связь ее с другими гигиеническими, биологическими и техническими науками.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 xml:space="preserve">Основные этапы развития гигиены труда: </w:t>
            </w:r>
            <w:r>
              <w:t xml:space="preserve">Значение сочинения Б. </w:t>
            </w:r>
            <w:proofErr w:type="spellStart"/>
            <w:r>
              <w:t>Рамаццини</w:t>
            </w:r>
            <w:proofErr w:type="spellEnd"/>
            <w:r>
              <w:t xml:space="preserve"> «Рассуждения о болезнях ремесленников» в развитии гигиены труда. Научные разработки вопросов гигиены труда в XVU–X1X вв. Вопросы гигиены труда в дореволюционной России (М.В. Ломоносов, А.Н. Никитин). Роль гигиенистов, земских и санитарных врачей в развитии гигиены труда (Ф.Ф. Эрисман, Е.М. Дементьев, А.В. </w:t>
            </w:r>
            <w:proofErr w:type="spellStart"/>
            <w:r>
              <w:t>Погожев</w:t>
            </w:r>
            <w:proofErr w:type="spellEnd"/>
            <w:r>
              <w:t xml:space="preserve"> и др.). Видные отечественные ученые–гигиенисты труда (В.А. Левицкий, СИ. Каплун, </w:t>
            </w:r>
            <w:proofErr w:type="spellStart"/>
            <w:r>
              <w:t>А.А.Летавет</w:t>
            </w:r>
            <w:proofErr w:type="spellEnd"/>
            <w:r>
              <w:t xml:space="preserve">, Е.Ц. Андреева–Галанина, Л.К. </w:t>
            </w:r>
            <w:proofErr w:type="spellStart"/>
            <w:r>
              <w:t>Хоцянов</w:t>
            </w:r>
            <w:proofErr w:type="spellEnd"/>
            <w:r>
              <w:t xml:space="preserve">, З.И. </w:t>
            </w:r>
            <w:proofErr w:type="spellStart"/>
            <w:r>
              <w:t>Израэльсон</w:t>
            </w:r>
            <w:proofErr w:type="spellEnd"/>
            <w:r>
              <w:t xml:space="preserve"> и др.) и их роль в разработке основных проблем промышленной гигиены XX века. Развитие гигиены труда на современном этапе в России и за рубежом.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Физиология труда: предмет, содержание, задачи, методы. Роль </w:t>
            </w:r>
            <w:proofErr w:type="spellStart"/>
            <w:r>
              <w:t>И.М.Сеченова</w:t>
            </w:r>
            <w:proofErr w:type="spellEnd"/>
            <w:r>
              <w:t xml:space="preserve">, </w:t>
            </w:r>
            <w:proofErr w:type="spellStart"/>
            <w:r>
              <w:t>И.П.Павлова</w:t>
            </w:r>
            <w:proofErr w:type="spellEnd"/>
            <w:r>
              <w:t xml:space="preserve">, </w:t>
            </w:r>
            <w:proofErr w:type="spellStart"/>
            <w:r>
              <w:t>Н.Е.Введенского</w:t>
            </w:r>
            <w:proofErr w:type="spellEnd"/>
            <w:r>
              <w:t xml:space="preserve">, </w:t>
            </w:r>
            <w:proofErr w:type="spellStart"/>
            <w:r>
              <w:t>А.А.Ухтомского</w:t>
            </w:r>
            <w:proofErr w:type="spellEnd"/>
            <w:r>
              <w:t xml:space="preserve">, </w:t>
            </w:r>
            <w:proofErr w:type="spellStart"/>
            <w:r>
              <w:t>П.К.Анохина</w:t>
            </w:r>
            <w:proofErr w:type="spellEnd"/>
            <w:r>
              <w:t xml:space="preserve"> в развитии физиологии труда. Роль специалиста по гигиене труда в организации физиологических исследований на производстве. Методика их проведения. Физиологические особенности трудовой деятельности на современном этапе развития народного хозяйства: труд, связанный с механизацией, автоматизацией, роботизацией, компьютеризацией производства и т.д. Принципы центрально–нервной регуляции рабочей деятельности. Доминанта, динамический производственный стереотип. Функциональная система трудовой деятельности. </w:t>
            </w:r>
          </w:p>
          <w:p w:rsidR="001A5D09" w:rsidRDefault="001A5D09" w:rsidP="00D471CB">
            <w:pPr>
              <w:pStyle w:val="a4"/>
            </w:pPr>
            <w:r>
              <w:t xml:space="preserve">Виды физического труда. Локальная, региональная, глобальная физическая работа. Виды умственного труда. Операторский труд. Общая характеристика </w:t>
            </w:r>
            <w:proofErr w:type="spellStart"/>
            <w:r>
              <w:t>опорно</w:t>
            </w:r>
            <w:proofErr w:type="spellEnd"/>
            <w:r>
              <w:t xml:space="preserve">–двигательного аппарата. Формы мышечного сокращения. Работоспособность мышц и особенности функционирования их волокон. Рабочая поза. Условия, определяющие выбор рациональной рабочей позы. Рабочие позы «сидя», «сидя–стоя», «стоя». Физиологические особенности их влияния на организм. Функции внутренних органов в процессе трудовой деятельности. Кровообращение и работа сердца. Дыхание. Затраты энергии и газообмен. Эндокринная система и труд. Изменения биохимических, некоторых морфологических и </w:t>
            </w:r>
            <w:proofErr w:type="spellStart"/>
            <w:r>
              <w:t>физико</w:t>
            </w:r>
            <w:proofErr w:type="spellEnd"/>
            <w:r>
              <w:t xml:space="preserve">–химических свойств крови на работе. Состояние высшей нервной деятельности при различных видах труда (память, внимание, мышление, психомоторика и др.); эмоции, их роль в трудовом процессе.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Проблемы утомления.</w:t>
            </w:r>
            <w:r>
              <w:t xml:space="preserve"> Динамика работоспособности в течение рабочего дня. Утомление и его проявления в показателях работоспособности, состояния физиологических функций организма. Переутомление и перенапряжение. Профессиональные </w:t>
            </w:r>
            <w:r>
              <w:lastRenderedPageBreak/>
              <w:t xml:space="preserve">заболевания как следствие переутомления и перенапряжения. Гипокинезия, гиподинамия, </w:t>
            </w:r>
            <w:proofErr w:type="spellStart"/>
            <w:r>
              <w:t>монотония</w:t>
            </w:r>
            <w:proofErr w:type="spellEnd"/>
            <w:r>
              <w:t xml:space="preserve">. Влияние невесомости и гравитационных перегрузок на организм человека.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Тяжесть и напряженность труда.</w:t>
            </w:r>
            <w:r>
              <w:t xml:space="preserve"> Классификация труда по тяжести и напряженности. Основные направления повышения работоспособности. Меры предупреждения переутомления.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lastRenderedPageBreak/>
              <w:t>Психология труда</w:t>
            </w:r>
            <w:r>
              <w:t xml:space="preserve"> как наука, ее содержание, основные методы исследования. Психологические подходы к изучению профессий. </w:t>
            </w:r>
            <w:proofErr w:type="spellStart"/>
            <w:r>
              <w:t>Профессиограмма</w:t>
            </w:r>
            <w:proofErr w:type="spellEnd"/>
            <w:r>
              <w:t xml:space="preserve">. Значение индивидуальных особенностей личности в разных видах трудового процесса, при экстремальных ситуациях (пред– и аварийная обстановка).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Научная организация труда</w:t>
            </w:r>
            <w:r>
              <w:t xml:space="preserve"> (НОТ), ее цели, задачи. Управление и тренировка. Значение темпа и ритма работы. Рациональный режим труда и отдыха. Проблема активного отдыха. Феномен И.М. Сеченова. Виды производственной физкультуры. Функциональная музыка. Физиологические основы профилактики утомления при разных видах работ (на конвейере, пультах управления и др.).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Эргономика:</w:t>
            </w:r>
            <w:r>
              <w:t xml:space="preserve"> понятие, связь с гигиеной и физиологией труда. Проблемы инженерной психологии. Физиологические основы конструирования оборудования и рабочей мебели. Оптимальная и допустимая рабочие зоны. Профессиональный отбор. Психофизиологические основы обучения трудовым навыкам. Роль взаимоотношений в коллективе в процессе труда. Тяжесть и напряженность труда. Классификация труда по тяжести и напряженности. Основные направления повышения работоспособности. Меры предупреждения переутомления.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Производственный микроклимат:</w:t>
            </w:r>
            <w:r>
              <w:t xml:space="preserve"> понятие, его виды. Характеристика основных параметров (температура, влажность, скорость, движения воздуха, инфракрасное излучение), методы их оценки. Инфракрасное излучение: его источники на производстве. Законы излучения, их гигиеническое значение. Особенности микроклимата при разных видах работы в закрытых помещениях и на открытом воздухе. Горячие и холодные цеха. Влияние отдельных параметров микроклимата на теплообмен человека (физическая и химическая терморегуляция). Биологическое действие основных параметров микроклимата на организм человека и его работоспособность. Адаптация и акклиматизация. Характер заболеваемости рабочих при выполнении трудовой деятельности в условиях неблагоприятного микроклимата (нагревающий, охлаждающий). Профессиональные болезни. Гигиенические принципы нормирования производственного микроклимата. Профилактические мероприятия при воздействии неблагоприятного производственного микроклимата: коллективные и индивидуальные средства защиты, режим труда и отдыха,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мероприятия, противопоказания к работе в условиях неблагоприятного микроклимата.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Повышенное давление.</w:t>
            </w:r>
            <w:r>
              <w:t xml:space="preserve"> Виды работ, связанные с повышенным давлением. Условия работы и факторы вредности при кессонных и водолазных работах, при обслуживании шельфовых установок (при добыче полезных ископаемых). Особенности труда медицинского персонала в условиях гипербарической </w:t>
            </w:r>
            <w:proofErr w:type="spellStart"/>
            <w:r>
              <w:t>оксигенации</w:t>
            </w:r>
            <w:proofErr w:type="spellEnd"/>
            <w:r>
              <w:t xml:space="preserve">. Сатурация и </w:t>
            </w:r>
            <w:proofErr w:type="spellStart"/>
            <w:r>
              <w:t>десатурация</w:t>
            </w:r>
            <w:proofErr w:type="spellEnd"/>
            <w:r>
              <w:t xml:space="preserve"> при компрессии и декомпрессии. Влияние повышенного воздушного давления на организм человека и его работоспособность. Декомпрессионная (кессонная) болезнь, этиология, патогенез, клинические проявления. Ее профилактика. Равномерная и ступенчатая декомпрессия. Специфическая терапия при кессонной болезни. </w:t>
            </w:r>
            <w:r>
              <w:lastRenderedPageBreak/>
              <w:t xml:space="preserve">Острое и хроническое отравление кислородом. Условия возникновения и клинические проявления. Профилактика. Санитарные нормативы для работ: кессонных, водолазных и в условиях гипербарической </w:t>
            </w:r>
            <w:proofErr w:type="spellStart"/>
            <w:r>
              <w:t>оксигенации</w:t>
            </w:r>
            <w:proofErr w:type="spellEnd"/>
            <w:r>
              <w:t xml:space="preserve">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 xml:space="preserve">Пониженное давление. </w:t>
            </w:r>
            <w:r>
              <w:t xml:space="preserve">Основные виды работ, связанные с пониженным атмосферным давлением. Физиологическое состояние человека в условиях разреженного воздуха. Компенсаторные реакции организма. Специфическое и неспецифическое действие на организм кислородной недостаточности. Горная и высотная болезни, условия возникновения, клинические проявления. Профилактические мероприятия при работах в условиях пониженного атмосферного давления и космоса. Медицинский отбор и специальная тренировка. </w:t>
            </w:r>
          </w:p>
          <w:p w:rsidR="001A5D09" w:rsidRDefault="001A5D09" w:rsidP="00D471CB">
            <w:pPr>
              <w:pStyle w:val="a4"/>
            </w:pPr>
            <w:proofErr w:type="spellStart"/>
            <w:r>
              <w:rPr>
                <w:i/>
                <w:iCs/>
              </w:rPr>
              <w:t>Аэроионизация</w:t>
            </w:r>
            <w:proofErr w:type="spellEnd"/>
            <w:r>
              <w:rPr>
                <w:i/>
                <w:iCs/>
              </w:rPr>
              <w:t xml:space="preserve"> помещений.</w:t>
            </w:r>
            <w:r>
              <w:t xml:space="preserve"> Ионизация воздуха в условиях профессиональной деятельности. Роль и значение для здоровья. Технологическое применение, методы измерения.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lastRenderedPageBreak/>
              <w:t>Пыль как гигиеническая и производственная проблема.</w:t>
            </w:r>
            <w:r>
              <w:t xml:space="preserve"> Производства и операции, характеризующиеся пылеобразованием. Источники и способы образования пыли. Классификация пыли. Аэрозоли дезинтеграции и конденсации. Физические и химические свойства пыли и их гигиеническая оценка. Понятие о радиоактивных аэрозолях. Методы исследования запыленности воздуха в производственных условиях и показания к их применению. Кинетика пыли в организме. Профессиональные заболевания, обусловленные действием пыли. Специфическое и неспецифическое действие. Пневмокониозы, этиология, патогенез, клиника. Силикоз. </w:t>
            </w:r>
            <w:proofErr w:type="spellStart"/>
            <w:r>
              <w:t>Асбестоз</w:t>
            </w:r>
            <w:proofErr w:type="spellEnd"/>
            <w:r>
              <w:t xml:space="preserve"> и другие виды </w:t>
            </w:r>
            <w:proofErr w:type="spellStart"/>
            <w:r>
              <w:t>силикатозов</w:t>
            </w:r>
            <w:proofErr w:type="spellEnd"/>
            <w:r>
              <w:t xml:space="preserve">. Антракоз. </w:t>
            </w:r>
            <w:proofErr w:type="spellStart"/>
            <w:r>
              <w:t>Металлокониозы</w:t>
            </w:r>
            <w:proofErr w:type="spellEnd"/>
            <w:r>
              <w:t xml:space="preserve">. Прочие пылевые заболевания дыхательной системы (бронхит, бронхиальная астма и др.). Болезни кожи, глаз, органов пищеварения при воздействии пыли. Пыль и туберкулез. Методы и средства борьбы с пылью в производственных условиях. Государственная система мероприятий по профилактике пылевых заболеваний. Принципы регламентации ПДК различных видов пыли. Средства индивидуальной защиты.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Общая токсикология.</w:t>
            </w:r>
            <w:r>
              <w:t xml:space="preserve"> Определение понятия «Промышленная токсикология». Задачи, цели, интеграция с фундаментальными науками и смежными дисциплинами. Место промышленной токсикологии в системе профилактических мероприятий. Классификация промышленных химических веществ. </w:t>
            </w:r>
            <w:proofErr w:type="spellStart"/>
            <w:r>
              <w:t>Токсикокинетика</w:t>
            </w:r>
            <w:proofErr w:type="spellEnd"/>
            <w:r>
              <w:t xml:space="preserve">: значение, факторы, влияющие на динамику, метаболизм, характер токсического действия вредного вещества. Основные стадии интоксикации. Острые и хронические профессиональные отравления. Основные причины отравлений. Особенности </w:t>
            </w:r>
            <w:proofErr w:type="spellStart"/>
            <w:r>
              <w:t>интермиттирующего</w:t>
            </w:r>
            <w:proofErr w:type="spellEnd"/>
            <w:r>
              <w:t xml:space="preserve"> действия промышленных химических </w:t>
            </w:r>
            <w:proofErr w:type="spellStart"/>
            <w:r>
              <w:t>вешеств</w:t>
            </w:r>
            <w:proofErr w:type="spellEnd"/>
            <w:r>
              <w:t xml:space="preserve">. Понятие о комплексном, комбинированном и сочетанном действии. Отдаленные последствия действия промышленных химических веществ (гонадотропное, </w:t>
            </w:r>
            <w:proofErr w:type="spellStart"/>
            <w:r>
              <w:t>эмбриотропное</w:t>
            </w:r>
            <w:proofErr w:type="spellEnd"/>
            <w:r>
              <w:t xml:space="preserve"> и др.). Привыкание к промышленным химическим веществам. Производственные химические вещества как аллергены. Неспецифическое действие производственных промышленных веществ. Основные направления профилактики отравлений. </w:t>
            </w:r>
          </w:p>
          <w:p w:rsidR="001A5D09" w:rsidRDefault="001A5D09" w:rsidP="00D471CB">
            <w:pPr>
              <w:pStyle w:val="a4"/>
            </w:pPr>
            <w:proofErr w:type="spellStart"/>
            <w:r>
              <w:rPr>
                <w:i/>
                <w:iCs/>
              </w:rPr>
              <w:t>Токсикометрия</w:t>
            </w:r>
            <w:proofErr w:type="spellEnd"/>
            <w:r>
              <w:rPr>
                <w:i/>
                <w:iCs/>
              </w:rPr>
              <w:t xml:space="preserve">: </w:t>
            </w:r>
            <w:r>
              <w:t xml:space="preserve">значение. Основные параметры, способы и методы определения. Понятие о «токсичности» и «опасности». Классификация. Понятие о ПДК, ОБУВ, значение. Принципы и методы установления. Трудности при экстраполяции экспериментальных данных. Понятие о максимальных разовых и среднесменных концентрациях. Их значение для предупредительного и текущего санитарного надзора. Принципы гигиенического контроля за условиями труда при </w:t>
            </w:r>
            <w:r>
              <w:lastRenderedPageBreak/>
              <w:t xml:space="preserve">воздействии промышленных химических веществ. Промышленная санитарная химия. Роль и задачи специалиста по гигиене труда при проведении контроля за состоянием производственной среды при воздействии вредных веществ.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 при работе с промышленными химическими веществами, значение ранней диагностики интоксикаций.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 xml:space="preserve">Частная токсикология. </w:t>
            </w:r>
            <w:r>
              <w:t xml:space="preserve">Важнейшие промышленные химические вещества и вызываемые ими производственные отравления: металлы, металлоорганические соединения, органические растворители, раздражающие газы и др. Основные производства и работы, связанные с возможностью действия отдельных промышленных химических веществ на организм. Профилактика интоксикаций. </w:t>
            </w:r>
          </w:p>
          <w:p w:rsidR="001A5D09" w:rsidRDefault="001A5D09" w:rsidP="00D471CB">
            <w:pPr>
              <w:pStyle w:val="a4"/>
            </w:pPr>
            <w:r>
              <w:t xml:space="preserve">Пестициды. Классификация. Формы, методы и способы применения пестицидов и их гигиеническое значение. Гигиеническая и токсикологическая характеристика. Действие на организм, причины и формы отравления, отдаленные эффекты. Меры безопасности при хранении, отпуске, транспортировке и применении пестицидов. Устройство и содержание складов ядохимикатов. Санитарное законодательство при работе с ядохимикатами. Стандартизация ядохимикатов. Регламенты применения пестицидов. Личная гигиена. Индивидуальные средства защиты.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</w:t>
            </w:r>
          </w:p>
          <w:p w:rsidR="001A5D09" w:rsidRDefault="001A5D09" w:rsidP="00D471CB">
            <w:pPr>
              <w:pStyle w:val="a4"/>
            </w:pPr>
            <w:r>
              <w:t xml:space="preserve">Канцерогены в промышленности. Их классификация. Использование и применение канцерогенов в современном производстве. Особенности профессионального канцерогенеза. Значение эпидемиологических исследований в гигиене труда. Локализация, этиология, форма и особенности профессиональных опухолей (легкие, мочевой пузырь, печень и др.). Исследование </w:t>
            </w:r>
            <w:proofErr w:type="spellStart"/>
            <w:r>
              <w:t>бластомогенности</w:t>
            </w:r>
            <w:proofErr w:type="spellEnd"/>
            <w:r>
              <w:t xml:space="preserve"> новых химических соединений. Общие основы профилактики профессиональных опухолей. Коллективные и индивидуальные средства защиты.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</w:t>
            </w:r>
          </w:p>
          <w:p w:rsidR="001A5D09" w:rsidRDefault="001A5D09" w:rsidP="00D471CB">
            <w:pPr>
              <w:pStyle w:val="a4"/>
            </w:pPr>
            <w:proofErr w:type="spellStart"/>
            <w:r>
              <w:rPr>
                <w:i/>
                <w:iCs/>
              </w:rPr>
              <w:t>Нанотехнологии</w:t>
            </w:r>
            <w:proofErr w:type="spellEnd"/>
            <w:r>
              <w:rPr>
                <w:i/>
                <w:iCs/>
              </w:rPr>
              <w:t xml:space="preserve"> и </w:t>
            </w:r>
            <w:proofErr w:type="spellStart"/>
            <w:r>
              <w:rPr>
                <w:i/>
                <w:iCs/>
              </w:rPr>
              <w:t>наночастицы</w:t>
            </w:r>
            <w:proofErr w:type="spellEnd"/>
            <w:r>
              <w:rPr>
                <w:i/>
                <w:iCs/>
              </w:rPr>
              <w:t>.</w:t>
            </w:r>
            <w:r>
              <w:t xml:space="preserve"> воздействие </w:t>
            </w:r>
            <w:proofErr w:type="spellStart"/>
            <w:r>
              <w:t>наночастиц</w:t>
            </w:r>
            <w:proofErr w:type="spellEnd"/>
            <w:r>
              <w:t xml:space="preserve"> на организм человека с учетом непосредственных и отдаленных эффектов; методы оценки экспозиции; установление </w:t>
            </w:r>
            <w:proofErr w:type="spellStart"/>
            <w:r>
              <w:t>дозо</w:t>
            </w:r>
            <w:proofErr w:type="spellEnd"/>
            <w:r>
              <w:t xml:space="preserve">–эффективных зависимостей; степени профессионального риска для здоровья работников, профилактика профессиональных заболеваний.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lastRenderedPageBreak/>
              <w:t>Биопрепараты.</w:t>
            </w:r>
            <w:r>
              <w:t xml:space="preserve"> Гигиенические проблемы при использовании. Пути воздействия на работающих при их получении и применении. Характер влияния на организм, общая и профессиональная заболеваемость. Меры и средства профилактики.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Санитарное законодательство и нормативы.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Биообъекты</w:t>
            </w:r>
            <w:r>
              <w:t xml:space="preserve"> (микроорганизмы — продуценты и др.). Гигиенические проблемы при использовании. Пути воздействия на работающих при их получении и применении. Гигиенический контроль и оценка. Характер влияния на организм, общая и профессиональная заболеваемость. Меры и средства профилактики.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Санитарное законодательство и нормативы.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 xml:space="preserve">Шум как гигиеническая и социальная проблемы. </w:t>
            </w:r>
            <w:r>
              <w:t xml:space="preserve">Физические характеристики шума. Основные источники шума, методы оценки, единицы измерения. Неспецифическое и специфическое воздействие шума на организм. Шумовая болезнь. Действие шума на орган слуха. Профессиональная тугоухость. Борьба с шумом как общегосударственная проблема. Коллективные и индивидуальные средства зашиты от производственного шума. Принципы гигиенической </w:t>
            </w:r>
            <w:r>
              <w:lastRenderedPageBreak/>
              <w:t xml:space="preserve">регламентации производственного шума: предельно допустимые уровни, нормативные документы.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</w:t>
            </w:r>
            <w:r>
              <w:rPr>
                <w:i/>
                <w:iCs/>
              </w:rPr>
              <w:t>Ультразвук.</w:t>
            </w:r>
            <w:r>
              <w:t xml:space="preserve"> Области применения ультразвука в технике, биологии, медицине. Физическая характеристика. Распространение ультразвуковых волн в воздухе, жидкости. Термический эффект при поглощении ультразвука. Явление кавитации. Пути воздействия ультразвука на рабочих. Действие на организм. Меры по ограничению неблагоприятного влияния на работающих. Основные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мероприятия, допустимые уровни интенсивности ультразвука. Медицинские осмотры рабочих.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Инфразвук.</w:t>
            </w:r>
            <w:r>
              <w:t xml:space="preserve"> Области использования и источники инфразвука в производстве. Физическая характеристика. Действие на организм. Защитные мероприятия. Допустимые уровни интенсивности инфразвука. Медицинское наблюдение за состоянием здоровья работающих.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Вибрация как гигиеническая проблема.</w:t>
            </w:r>
            <w:r>
              <w:t xml:space="preserve"> Источники производственной вибрации. Физические параметры вибрации. Гигиенические характеристики вибрации. Действие вибрации на организм. Производственные факторы, способствующие развитию патологических изменений. Вибрационная болезнь. Коллективные и индивидуальные средства защиты. Режим труда и отдыха.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Принципы гигиенической регламентации: предельно допустимые уровни вибрации, нормативные документы.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lastRenderedPageBreak/>
              <w:t>Электромагнитные поля (ЭМП) радиочастот.</w:t>
            </w:r>
            <w:r>
              <w:t xml:space="preserve"> Использование в народном хозяйстве. Основные источники излучений. Импульсные и непрерывные ЭМП. Классификация ЭМП. Методы измерений и гигиенической оценки условий труда при ЭМП различной частоты. Единицы измерения. Действие на организм непрерывных и дискретных ЭМП. Особенности действия СВЧ–излучений. Клинические проявления воздействия ЭМП на орган зрения. Комбинированное действие ЭМП и других физических факторов (рентгеновского, инфракрасного излучения, высокой температуры и др.). Меры по ограничению неблагоприятного влияния на работающих.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Коллективные и индивидуальные средства защиты. Санитарное законодательство при работе с ЭМП радиочастот. Предельно допустимые уровни.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 xml:space="preserve">Электрические поля токов промышленной частоты. </w:t>
            </w:r>
            <w:r>
              <w:t xml:space="preserve">Основные источники, единицы измерения. Влияние на организм. Защитные мероприятия.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Нормативные документы. </w:t>
            </w:r>
          </w:p>
          <w:p w:rsidR="001A5D09" w:rsidRDefault="001A5D09" w:rsidP="00D471CB">
            <w:pPr>
              <w:pStyle w:val="a4"/>
            </w:pPr>
            <w:r>
              <w:t xml:space="preserve">Постоянные магнитные поля (ПМП). Основные источники, единицы измерения. Особенности действия на организм. Защита. </w:t>
            </w:r>
            <w:proofErr w:type="spellStart"/>
            <w:r>
              <w:t>Лечебно</w:t>
            </w:r>
            <w:proofErr w:type="spellEnd"/>
            <w:r>
              <w:t xml:space="preserve">–профилактические мероприятия. Санитарное законодательство при работе с источниками ПМП. </w:t>
            </w:r>
          </w:p>
          <w:p w:rsidR="001A5D09" w:rsidRDefault="001A5D09" w:rsidP="00D471CB">
            <w:pPr>
              <w:pStyle w:val="a4"/>
            </w:pPr>
            <w:proofErr w:type="spellStart"/>
            <w:r>
              <w:rPr>
                <w:i/>
                <w:iCs/>
              </w:rPr>
              <w:t>Гипогеомагнитные</w:t>
            </w:r>
            <w:proofErr w:type="spellEnd"/>
            <w:r>
              <w:rPr>
                <w:i/>
                <w:iCs/>
              </w:rPr>
              <w:t xml:space="preserve"> поля в</w:t>
            </w:r>
            <w:r>
              <w:t xml:space="preserve"> производственных зданиях и сооружениях (нормирование, требования к проведению контроля, гигиенические требования и лечебно-профилактические мероприятия по снижению неблагоприятного влияния </w:t>
            </w:r>
            <w:proofErr w:type="spellStart"/>
            <w:r>
              <w:t>гипогеомагнитных</w:t>
            </w:r>
            <w:proofErr w:type="spellEnd"/>
            <w:r>
              <w:t xml:space="preserve"> условий на здоровье человека);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Статическое электричество.</w:t>
            </w:r>
            <w:r>
              <w:t xml:space="preserve"> Понятие о статическом электричестве, его значение как профессиональной вредности. Методы измерения. Производства, связанные с воздействием статического электричества. Действие на организм. Методы и средства защиты при наличии статического электричества.</w:t>
            </w:r>
            <w:r>
              <w:rPr>
                <w:i/>
                <w:iCs/>
              </w:rPr>
              <w:t xml:space="preserve">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lastRenderedPageBreak/>
              <w:t xml:space="preserve">Лазерное излучение. </w:t>
            </w:r>
            <w:r>
              <w:t xml:space="preserve">Области применения. Принципы работы. Сопутствующие неблагоприятные факторы при работе лазеров. Действие лазерного излучения. Особенности воздействия на кожу и глаза как на критические органы. Санитарное законодательство при работе с лазерными установками. Коллективные и индивидуальные средства защиты. </w:t>
            </w:r>
          </w:p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t>Ультрафиолетовое излучение.</w:t>
            </w:r>
            <w:r>
              <w:t xml:space="preserve"> Источники, классификация по спектральному составу. Виды работ и операций, связанных с возможностью воздействия УФ–излучения. Действие УФ–излучения. Профессиональные заболевания. Коллективные и индивидуальные средства зашиты. Использование УФ–излучения как профилактического мероприятия у лиц, работающих при недостаточности естественного освещения в шахтах, в условиях Крайнего Севера. Нормативные документы.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rPr>
                <w:i/>
                <w:iCs/>
              </w:rPr>
              <w:lastRenderedPageBreak/>
              <w:t>Ионизирующие излучение.</w:t>
            </w:r>
            <w:r>
              <w:t xml:space="preserve"> Источники, виды работ и операций, связанных с возможностью воздействия ионизирующего излучения. Действие ионизирующего излучения. Профессиональные заболевания. Коллективные и индивидуальные средства зашиты. Нормативные документы. </w:t>
            </w:r>
          </w:p>
        </w:tc>
      </w:tr>
    </w:tbl>
    <w:p w:rsidR="001A5D09" w:rsidRDefault="001A5D09" w:rsidP="001A5D09">
      <w:r>
        <w:t xml:space="preserve">Профессиональный риск и его оценка. Организация государственного </w:t>
      </w:r>
      <w:proofErr w:type="spellStart"/>
      <w:r>
        <w:t>санитарно</w:t>
      </w:r>
      <w:proofErr w:type="spellEnd"/>
      <w:r>
        <w:t>–эпидемиологического надзора в сфере гигиены труда.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Звенья системы </w:t>
            </w:r>
            <w:proofErr w:type="spellStart"/>
            <w:r>
              <w:t>санитарно</w:t>
            </w:r>
            <w:proofErr w:type="spellEnd"/>
            <w:r>
              <w:t xml:space="preserve">–эпидемиологического надзора за условиями труда и трудовыми процессами, организация работы системы. </w:t>
            </w:r>
          </w:p>
          <w:p w:rsidR="001A5D09" w:rsidRDefault="001A5D09" w:rsidP="00D471CB">
            <w:pPr>
              <w:pStyle w:val="a4"/>
            </w:pPr>
            <w:r>
              <w:t xml:space="preserve">Формы и методы работы специалиста по гигиене труда. Должностная инструкция специалиста по гигиене труда. Правовые основы и формы взаимоотношений органов и учреждений </w:t>
            </w:r>
            <w:proofErr w:type="spellStart"/>
            <w:r>
              <w:t>Роспотребнадзора</w:t>
            </w:r>
            <w:proofErr w:type="spellEnd"/>
            <w:r>
              <w:t xml:space="preserve"> с профсоюзами, органами здравоохранения, министерствами и ведомствами. Биоэтические аспекты в работе специалиста по гигиене труда. </w:t>
            </w:r>
          </w:p>
          <w:p w:rsidR="001A5D09" w:rsidRDefault="001A5D09" w:rsidP="00D471CB">
            <w:pPr>
              <w:pStyle w:val="a4"/>
            </w:pPr>
            <w:r>
              <w:t xml:space="preserve">Основные положения Конституции Российской Федерации, закон «О </w:t>
            </w:r>
            <w:proofErr w:type="spellStart"/>
            <w:r>
              <w:t>санитарно</w:t>
            </w:r>
            <w:proofErr w:type="spellEnd"/>
            <w:r>
              <w:t xml:space="preserve">–эпидемиологическом благополучии населения» (1999), Положение о Федеральной службе по надзору в сфере защиты прав потребителей и благополучия человека (2004). «Трудовой кодекс РФ» (2002). Общие постановления об устройстве и содержании промышленных предприятий. Строительные нормы и правила (СНиП). Санитарные правила и нормы (СанПиН). Гигиенические нормы (ГН), методические указания (МУ). Отраслевые нормы и правила по технике безопасности и промышленной санитарии. Законодательство по охране и гигиене труда женщин, подростков. Специальное питание работающих. Принципы организации контроля за соблюдением законодательства в области гигиены и охраны труда.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Методология оценки профессионального риска. Управление профессиональным риском. Социально–гигиенический мониторинг условий труда и состояния здоровья работающих на государственном, региональном, групповом и индивидуальном уровнях с последующей разработкой профилактических программ на производстве и их оценкой.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Демографические исследования и их роль в решении вопросов гигиены труда. Показатели физического развития, функционального состояния организма, их значение при оценке состояния здоровья. Организация и проведение изучения функционального состояния организма рабочих в условиях производства. Значение и методы изучения заболеваемости (с временной утратой трудоспособности, профессиональной и другой) и производственного травматизма в гигиене труда. Роль эпидемиологических исследований. </w:t>
            </w:r>
            <w:r>
              <w:lastRenderedPageBreak/>
              <w:t xml:space="preserve">Регистрация, учет и анализ профессиональных заболеваний и отравлений. Роль специалиста по гигиене труда в их расследовании. Предварительные при поступлении на работу и периодические медицинские осмотры: значение, роль специалиста по гигиене труда в их организации и проведении, в анализе полученных данных, разработке и внедрении мероприятий по профилактике </w:t>
            </w:r>
            <w:proofErr w:type="spellStart"/>
            <w:r>
              <w:t>производственно</w:t>
            </w:r>
            <w:proofErr w:type="spellEnd"/>
            <w:r>
              <w:t xml:space="preserve">–обусловленных и профессиональных болезней. </w:t>
            </w:r>
          </w:p>
        </w:tc>
      </w:tr>
    </w:tbl>
    <w:p w:rsidR="001A5D09" w:rsidRDefault="001A5D09" w:rsidP="001A5D09">
      <w:r>
        <w:lastRenderedPageBreak/>
        <w:t xml:space="preserve">Принципы, формы и методы профилактики профессиональных и </w:t>
      </w:r>
      <w:proofErr w:type="spellStart"/>
      <w:r>
        <w:t>производственно</w:t>
      </w:r>
      <w:proofErr w:type="spellEnd"/>
      <w:r>
        <w:t xml:space="preserve"> обусловленных заболеваний.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Средства индивидуальной защиты (СИЗ) в системе здравоохранительных мероприятий. Классификация. Гигиенические требования к СИЗ. Понятие об основных и дополнительных СИЗ. Спецодежда. </w:t>
            </w:r>
            <w:proofErr w:type="spellStart"/>
            <w:r>
              <w:t>Спецобувь</w:t>
            </w:r>
            <w:proofErr w:type="spellEnd"/>
            <w:r>
              <w:t xml:space="preserve">. Средства защиты головы. Материалы, используемые для изготовления, оценка их защитных и гигиенических свойств, покрой одежды. СИЗ органов дыхания: фильтрующие (респираторы, противогазы), и изолирующие (шланговые противогазы, </w:t>
            </w:r>
            <w:proofErr w:type="spellStart"/>
            <w:r>
              <w:t>кислородно</w:t>
            </w:r>
            <w:proofErr w:type="spellEnd"/>
            <w:r>
              <w:t xml:space="preserve">–изолирующие приборы, маски, шлемы, </w:t>
            </w:r>
            <w:proofErr w:type="spellStart"/>
            <w:r>
              <w:t>пневмокостюмы</w:t>
            </w:r>
            <w:proofErr w:type="spellEnd"/>
            <w:r>
              <w:t>). СИЗ органов зрения (очки, шлемы, щитки) и слуха (внутренние и наружные антифоны). Оценка эффективности, правила эксплуатации, способы очистки. Средства и методы очистки кожных покровов от различных видов загрязнения. Дополнительные средства зашиты кожи (мази, пасты, биологические перчатки).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Основные принципы проектирования объектов промышленного и сельскохозяйственного назначения. Гигиенические требования при выборе производственной площадки. Принципы обоснования </w:t>
            </w:r>
            <w:proofErr w:type="spellStart"/>
            <w:r>
              <w:t>санитарно</w:t>
            </w:r>
            <w:proofErr w:type="spellEnd"/>
            <w:r>
              <w:t xml:space="preserve">–защитной зоны. Виды планировки. Гигиеническая оценка различных видов застройки. Размещение отдельных сооружений. Специальные требования к конструкции зданий, ограждениям, планировке помещений. Характер и способы отделки помещений. Гигиеническая оценка безоконных и </w:t>
            </w:r>
            <w:proofErr w:type="spellStart"/>
            <w:r>
              <w:t>бесфонарных</w:t>
            </w:r>
            <w:proofErr w:type="spellEnd"/>
            <w:r>
              <w:t xml:space="preserve"> зданий. Гигиенические требования к технологическому процессу и оборудованию, средствам контроля и управления, к </w:t>
            </w:r>
            <w:proofErr w:type="spellStart"/>
            <w:r>
              <w:t>санитарно</w:t>
            </w:r>
            <w:proofErr w:type="spellEnd"/>
            <w:r>
              <w:t xml:space="preserve">–бытовым помещениям. Вентиляция и освещение. Порядок рассмотрения и гигиеническая оценка проектов строительства органами государственного санитарного надзора. Организация санитарного надзора при индивидуальном и типовом проектировании. Методика гигиенической экспертизы проектов предприятий различного назначения.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Значение и место вентиляции в системе оздоровительных мероприятий. Особенности производственной вентиляции. Классификация. Принципы устройства вентиляции для борьбы с производственными вредностями. Кондиционирование воздуха, показания к применению его на производстве. Понятие об искусственной и естественной вентиляции. Преимущества и недостатки. Гигиенические требования к производственной вентиляции. Роль специалиста по гигиене труда при составлении заданий к проектированию, при приеме и оценке эффективности вентиляционных устройств.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Гигиенические основы рационального освещения, его влияние на работоспособность и состояние здоровья. Биологическое действие света. Основные зрительные функции и их зависимость от освещенности. </w:t>
            </w:r>
            <w:proofErr w:type="spellStart"/>
            <w:r>
              <w:t>Темновая</w:t>
            </w:r>
            <w:proofErr w:type="spellEnd"/>
            <w:r>
              <w:t xml:space="preserve"> и световая адаптация, ее влияние на утомление органа зрения. Основные световые понятия и единицы измерения. </w:t>
            </w:r>
            <w:proofErr w:type="spellStart"/>
            <w:r>
              <w:t>Блёсткость</w:t>
            </w:r>
            <w:proofErr w:type="spellEnd"/>
            <w:r>
              <w:t xml:space="preserve"> и </w:t>
            </w:r>
            <w:proofErr w:type="spellStart"/>
            <w:r>
              <w:t>слепимость</w:t>
            </w:r>
            <w:proofErr w:type="spellEnd"/>
            <w:r>
              <w:t xml:space="preserve">. Виды производственного освещения. Понятие об искусственном и естественном, общем и малом освещении. Аварийное освещение. Искусственное освещение. Гигиеническая характеристика ламп накаливания и газоразрядных ламп; преимущества и недостатки. Арматура, ее значение классификация. Виды светильников. Гигиеническая оценка и принципы нормирования. Естественное и совмещенное освещение. Боковое, </w:t>
            </w:r>
            <w:r>
              <w:lastRenderedPageBreak/>
              <w:t>верхнее и комбинированное освещение. Гигиеническое нормирование. Мероприятия при работе в условиях отсутствия естественного освещения (</w:t>
            </w:r>
            <w:proofErr w:type="spellStart"/>
            <w:r>
              <w:t>бесфонарные</w:t>
            </w:r>
            <w:proofErr w:type="spellEnd"/>
            <w:r>
              <w:t xml:space="preserve"> и безоконные производственные помещения, работы в шахтах). Ультрафиолетовое излучение в системе общего освещения. Инсоляция промышленных зданий. Способы устранения чрезмерной инсоляции.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lastRenderedPageBreak/>
              <w:t>Место и роль аттестации рабочих мест (АРМ) в системе профилактики. Основные звенья и их функции в проведении АРМ (нормативные документы, участники, процедура, документация).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>Профессиональный аспект реабилитации — профессиональная адаптация и гигиенические требования к оборудованию рабочих мест, адекватных к сформировавшемуся стойкому дефекту физических и психических функций работающего.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Роль специалиста по гигиене труда в определении доказательности действия факторов рабочей среды и трудового процесса на состояние здоровья. </w:t>
            </w:r>
            <w:proofErr w:type="spellStart"/>
            <w:r>
              <w:t>Санитарно</w:t>
            </w:r>
            <w:proofErr w:type="spellEnd"/>
            <w:r>
              <w:t>–гигиеническая характеристика как инструмент доказательности.</w:t>
            </w:r>
          </w:p>
        </w:tc>
      </w:tr>
    </w:tbl>
    <w:p w:rsidR="001A5D09" w:rsidRDefault="001A5D09" w:rsidP="001A5D09">
      <w:r>
        <w:t>Особенности охраны здоровья работающих групп риска и в отдельных отраслях экономики.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Особенности влияния производственных факторов (химических, физических и др.) на женский организм. Критерии, определяющие возможность специфического воздействия профессиональных факторов на организм женщин. Основные противопоказания к применению женского труда Главные направления гигиены и охраны женского труда в современных условиях. Законодательство по охране женского труда. </w:t>
            </w:r>
          </w:p>
          <w:p w:rsidR="001A5D09" w:rsidRDefault="001A5D09" w:rsidP="00D471CB">
            <w:pPr>
              <w:pStyle w:val="a4"/>
            </w:pPr>
            <w:r>
              <w:t>Особенности гигиены труда подростков. Основные противопоказания к применению труда подростков. Законодательство по охране труда подростков.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 xml:space="preserve">Гигиена труда лиц пенсионного возраста и инвалидов. Сохранение остаточной трудоспособности и возможности адаптации в профессиональной и социальной средах, создание условий для оптимального обеспечения жизнедеятельности пострадавших от несчастных случаев и заболеваний на производстве. </w:t>
            </w:r>
          </w:p>
        </w:tc>
      </w:tr>
      <w:tr w:rsidR="001A5D09" w:rsidTr="001A5D09">
        <w:trPr>
          <w:tblCellSpacing w:w="0" w:type="dxa"/>
        </w:trPr>
        <w:tc>
          <w:tcPr>
            <w:tcW w:w="9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A5D09" w:rsidRDefault="001A5D09" w:rsidP="00D471CB">
            <w:pPr>
              <w:pStyle w:val="a4"/>
            </w:pPr>
            <w:r>
              <w:t>Основные производства изучаемой отрасли промышленности. Частная гигиена труда: металлургическая, машиностроительная, горнодобывающая, химическая, строительная, легкая, деревообрабатывающая, полиграфическая, здравоохранение, сельское хозяйство и т.д.</w:t>
            </w:r>
          </w:p>
          <w:p w:rsidR="001A5D09" w:rsidRDefault="001A5D09" w:rsidP="00D471CB">
            <w:pPr>
              <w:pStyle w:val="a4"/>
            </w:pPr>
            <w:r>
              <w:t xml:space="preserve">Характеристика технологических процессов, включая </w:t>
            </w:r>
            <w:proofErr w:type="spellStart"/>
            <w:r>
              <w:t>нанотехнологии</w:t>
            </w:r>
            <w:proofErr w:type="spellEnd"/>
            <w:r>
              <w:t xml:space="preserve">, и особенности условий труда на предприятиях отрасли. Состояние здоровья работающих и основные направления оздоровительных мероприятий. Государственный </w:t>
            </w:r>
            <w:proofErr w:type="spellStart"/>
            <w:r>
              <w:t>санитарно</w:t>
            </w:r>
            <w:proofErr w:type="spellEnd"/>
            <w:r>
              <w:t xml:space="preserve">–эпидемиологический надзор промышленных объектов изучаемой отрасли. </w:t>
            </w:r>
          </w:p>
        </w:tc>
      </w:tr>
    </w:tbl>
    <w:p w:rsidR="001A5D09" w:rsidRDefault="001A5D09" w:rsidP="001A5D09"/>
    <w:sectPr w:rsidR="001A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BE"/>
    <w:rsid w:val="00021CBE"/>
    <w:rsid w:val="001A5D09"/>
    <w:rsid w:val="00561D86"/>
    <w:rsid w:val="00E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C3202-FF1F-4883-9F85-B68F59D5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D09"/>
    <w:pPr>
      <w:ind w:left="720"/>
      <w:contextualSpacing/>
    </w:pPr>
  </w:style>
  <w:style w:type="paragraph" w:styleId="a4">
    <w:name w:val="Normal (Web)"/>
    <w:basedOn w:val="a"/>
    <w:uiPriority w:val="99"/>
    <w:rsid w:val="001A5D09"/>
    <w:pPr>
      <w:tabs>
        <w:tab w:val="num" w:pos="720"/>
      </w:tabs>
      <w:spacing w:before="100" w:beforeAutospacing="1" w:after="100" w:afterAutospacing="1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3705</Words>
  <Characters>21122</Characters>
  <Application>Microsoft Office Word</Application>
  <DocSecurity>0</DocSecurity>
  <Lines>176</Lines>
  <Paragraphs>49</Paragraphs>
  <ScaleCrop>false</ScaleCrop>
  <Company/>
  <LinksUpToDate>false</LinksUpToDate>
  <CharactersWithSpaces>24778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2019-01-02T03:16:00Z</dcterms:created>
  <dcterms:modified xsi:type="dcterms:W3CDTF">2019-01-04T13:13:00Z</dcterms:modified>
</cp:coreProperties>
</file>