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B2" w:rsidRDefault="00784F0C" w:rsidP="00784F0C">
      <w:pPr>
        <w:jc w:val="center"/>
        <w:rPr>
          <w:sz w:val="32"/>
          <w:szCs w:val="32"/>
        </w:rPr>
      </w:pPr>
      <w:r w:rsidRPr="00784F0C">
        <w:rPr>
          <w:sz w:val="32"/>
          <w:szCs w:val="32"/>
        </w:rPr>
        <w:t>Программа по</w:t>
      </w:r>
      <w:r w:rsidR="00FB658D">
        <w:rPr>
          <w:sz w:val="32"/>
          <w:szCs w:val="32"/>
        </w:rPr>
        <w:t xml:space="preserve"> дисциплине «</w:t>
      </w:r>
      <w:r w:rsidRPr="00784F0C">
        <w:rPr>
          <w:sz w:val="32"/>
          <w:szCs w:val="32"/>
        </w:rPr>
        <w:t>гигиен</w:t>
      </w:r>
      <w:r w:rsidR="00FB658D">
        <w:rPr>
          <w:sz w:val="32"/>
          <w:szCs w:val="32"/>
        </w:rPr>
        <w:t>а</w:t>
      </w:r>
      <w:r w:rsidRPr="00784F0C">
        <w:rPr>
          <w:sz w:val="32"/>
          <w:szCs w:val="32"/>
        </w:rPr>
        <w:t xml:space="preserve"> детей и подростков</w:t>
      </w:r>
      <w:bookmarkStart w:id="0" w:name="_GoBack"/>
      <w:r w:rsidR="00FB658D">
        <w:rPr>
          <w:sz w:val="32"/>
          <w:szCs w:val="32"/>
        </w:rPr>
        <w:t>»</w:t>
      </w:r>
      <w:r w:rsidRPr="00784F0C">
        <w:rPr>
          <w:sz w:val="32"/>
          <w:szCs w:val="32"/>
        </w:rPr>
        <w:t xml:space="preserve"> для </w:t>
      </w:r>
      <w:r w:rsidR="00FB658D">
        <w:rPr>
          <w:sz w:val="32"/>
          <w:szCs w:val="32"/>
        </w:rPr>
        <w:t xml:space="preserve">специальности медико-профилактическое дело </w:t>
      </w:r>
      <w:proofErr w:type="gramStart"/>
      <w:r w:rsidR="00FB658D">
        <w:rPr>
          <w:sz w:val="32"/>
          <w:szCs w:val="32"/>
        </w:rPr>
        <w:t>32.05.01.</w:t>
      </w:r>
      <w:r w:rsidRPr="00784F0C">
        <w:rPr>
          <w:sz w:val="32"/>
          <w:szCs w:val="32"/>
        </w:rPr>
        <w:t>.</w:t>
      </w:r>
      <w:bookmarkEnd w:id="0"/>
      <w:proofErr w:type="gramEnd"/>
    </w:p>
    <w:tbl>
      <w:tblPr>
        <w:tblW w:w="935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4F0C" w:rsidRPr="00A844E4" w:rsidTr="00227B9F">
        <w:trPr>
          <w:tblCellSpacing w:w="7" w:type="dxa"/>
        </w:trPr>
        <w:tc>
          <w:tcPr>
            <w:tcW w:w="5567" w:type="dxa"/>
            <w:hideMark/>
          </w:tcPr>
          <w:p w:rsidR="00784F0C" w:rsidRPr="00A844E4" w:rsidRDefault="00784F0C" w:rsidP="00227B9F">
            <w:pPr>
              <w:rPr>
                <w:sz w:val="24"/>
                <w:szCs w:val="24"/>
              </w:rPr>
            </w:pPr>
            <w:r w:rsidRPr="00784F0C">
              <w:rPr>
                <w:b/>
                <w:sz w:val="24"/>
                <w:szCs w:val="24"/>
              </w:rPr>
              <w:t>Введение в дисциплину. Гигиена детей и подростков ее развитие и современность.</w:t>
            </w:r>
            <w:r w:rsidRPr="00784F0C">
              <w:rPr>
                <w:b/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t>Гигиена детей и подростков — ее определение как возрастной гигиенической науки, цели и задачи. Вопросы охраны здоровья детей и подростков в законодательствах о здравоохранении. Основные проблемы гигиены детей и подростков. Гигиена детей и подростков как практическая отрасль здравоохранения. История развития гигиены детей и подростков.</w:t>
            </w:r>
          </w:p>
        </w:tc>
      </w:tr>
      <w:tr w:rsidR="00784F0C" w:rsidRPr="00A844E4" w:rsidTr="00227B9F">
        <w:trPr>
          <w:tblCellSpacing w:w="7" w:type="dxa"/>
        </w:trPr>
        <w:tc>
          <w:tcPr>
            <w:tcW w:w="5567" w:type="dxa"/>
            <w:hideMark/>
          </w:tcPr>
          <w:p w:rsidR="00784F0C" w:rsidRDefault="00784F0C" w:rsidP="00227B9F">
            <w:pPr>
              <w:rPr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br/>
              <w:t>Основные закономерности роста и развития детей и их гигиеническое значение. Возрастная периодизация. Физическое развитие, методы исследования и оценки. Влияние социально–</w:t>
            </w:r>
            <w:proofErr w:type="gramStart"/>
            <w:r w:rsidRPr="00A844E4">
              <w:rPr>
                <w:sz w:val="24"/>
                <w:szCs w:val="24"/>
              </w:rPr>
              <w:t>экономических,  экологических</w:t>
            </w:r>
            <w:proofErr w:type="gramEnd"/>
            <w:r w:rsidRPr="00A844E4">
              <w:rPr>
                <w:sz w:val="24"/>
                <w:szCs w:val="24"/>
              </w:rPr>
              <w:t xml:space="preserve"> и природных факторов на физическое развитие и состояние здоровья детской популяции. Акселерация, </w:t>
            </w:r>
            <w:proofErr w:type="spellStart"/>
            <w:r w:rsidRPr="00A844E4">
              <w:rPr>
                <w:sz w:val="24"/>
                <w:szCs w:val="24"/>
              </w:rPr>
              <w:t>децелерация</w:t>
            </w:r>
            <w:proofErr w:type="spellEnd"/>
            <w:r w:rsidRPr="00A844E4">
              <w:rPr>
                <w:sz w:val="24"/>
                <w:szCs w:val="24"/>
              </w:rPr>
              <w:t>, гипотезы о причинах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 xml:space="preserve">Показатели состояния здоровья, методы и принципы изучения, анализа оценки, прогнозирование. Инвалидность детского населения. Заболеваемость детского населения, возрастные особенности. Понятие о группах здоровья. Комплексная оценка состояния здоровья детей и подростков. Особенности формирования заболеваний у детей. Социальные аспекты здоровья детей. Группы риска, методология оценки риска в развития патологии среди детского населения. Социально–гигиенический мониторинг </w:t>
            </w:r>
            <w:proofErr w:type="gramStart"/>
            <w:r w:rsidRPr="00A844E4">
              <w:rPr>
                <w:sz w:val="24"/>
                <w:szCs w:val="24"/>
              </w:rPr>
              <w:t>здоровья  детского</w:t>
            </w:r>
            <w:proofErr w:type="gramEnd"/>
            <w:r w:rsidRPr="00A844E4">
              <w:rPr>
                <w:sz w:val="24"/>
                <w:szCs w:val="24"/>
              </w:rPr>
              <w:t xml:space="preserve"> населения.</w:t>
            </w:r>
          </w:p>
          <w:p w:rsidR="00784F0C" w:rsidRPr="00784F0C" w:rsidRDefault="00784F0C" w:rsidP="00227B9F">
            <w:pPr>
              <w:rPr>
                <w:b/>
                <w:sz w:val="24"/>
                <w:szCs w:val="24"/>
              </w:rPr>
            </w:pPr>
            <w:r w:rsidRPr="00784F0C">
              <w:rPr>
                <w:b/>
                <w:sz w:val="24"/>
                <w:szCs w:val="24"/>
              </w:rPr>
              <w:t>Гигиена образовательной деятельности.</w:t>
            </w:r>
          </w:p>
          <w:p w:rsidR="00784F0C" w:rsidRDefault="00784F0C" w:rsidP="00227B9F">
            <w:pPr>
              <w:rPr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br/>
              <w:t xml:space="preserve">Физиологические основы деятельности детей. Возрастные закономерности развития высшей нервной деятельности детей и подростков как физиологическая основа гигиенического регламента педагогического процесса. Гигиенические основы подготовки детей к школе. Понятие школьной </w:t>
            </w:r>
            <w:proofErr w:type="gramStart"/>
            <w:r w:rsidRPr="00A844E4">
              <w:rPr>
                <w:sz w:val="24"/>
                <w:szCs w:val="24"/>
              </w:rPr>
              <w:t>зрелости,  методы</w:t>
            </w:r>
            <w:proofErr w:type="gramEnd"/>
            <w:r w:rsidRPr="00A844E4">
              <w:rPr>
                <w:sz w:val="24"/>
                <w:szCs w:val="24"/>
              </w:rPr>
              <w:t xml:space="preserve"> определения. Утомление и переутомление, возрастные особенности.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Гигиенические принципы организации учебного процесса в различных образовательных учреждениях.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 xml:space="preserve">Периодичность умственной работоспособности в течение суток и недели, годовая динамика. Гигиеническое значение формирования динамического стереотипа.  Возрастная хронобиология.  Сон, его физиологическая сущность и значение для развития детского организма. Гигиенические принципы организации учебного процесса в различных образовательных учреждениях с учетом возраста детей. Гигиенические критерии построения учебного дня, недели, года. Основные факторы </w:t>
            </w:r>
            <w:proofErr w:type="spellStart"/>
            <w:r w:rsidRPr="00A844E4">
              <w:rPr>
                <w:sz w:val="24"/>
                <w:szCs w:val="24"/>
              </w:rPr>
              <w:t>внутришкольной</w:t>
            </w:r>
            <w:proofErr w:type="spellEnd"/>
            <w:r w:rsidRPr="00A844E4">
              <w:rPr>
                <w:sz w:val="24"/>
                <w:szCs w:val="24"/>
              </w:rPr>
              <w:t xml:space="preserve"> среды и их влияние на здоровье детей. Гигиенические основы компьютерного обучения, использования аудио–визуальных технических средств обучения. Гигиенические требования к условиям обучения детей с отклонениями в </w:t>
            </w:r>
            <w:r w:rsidRPr="00A844E4">
              <w:rPr>
                <w:sz w:val="24"/>
                <w:szCs w:val="24"/>
              </w:rPr>
              <w:lastRenderedPageBreak/>
              <w:t>здоровье. Методы гигиенической оценки организации и условий проведения педагогического процесса.</w:t>
            </w:r>
          </w:p>
          <w:p w:rsidR="00784F0C" w:rsidRPr="00784F0C" w:rsidRDefault="00784F0C" w:rsidP="00784F0C">
            <w:pPr>
              <w:rPr>
                <w:b/>
                <w:sz w:val="24"/>
                <w:szCs w:val="24"/>
              </w:rPr>
            </w:pPr>
            <w:r w:rsidRPr="00784F0C">
              <w:rPr>
                <w:b/>
                <w:sz w:val="24"/>
                <w:szCs w:val="24"/>
              </w:rPr>
              <w:t>Двигательная активность и гигиена физического воспитания.</w:t>
            </w:r>
          </w:p>
          <w:p w:rsidR="00784F0C" w:rsidRDefault="00784F0C" w:rsidP="00784F0C">
            <w:pPr>
              <w:rPr>
                <w:b/>
                <w:bCs/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t xml:space="preserve">Возрастные особенности моторного развития и возможности формирования двигательных навыков и координации движений у детей и подростков. Роль физического воспитания в формировании здоровья детей и подростков. Основные принципы физического воспитания, формирование двигательных </w:t>
            </w:r>
            <w:proofErr w:type="gramStart"/>
            <w:r w:rsidRPr="00A844E4">
              <w:rPr>
                <w:sz w:val="24"/>
                <w:szCs w:val="24"/>
              </w:rPr>
              <w:t>навыков,  </w:t>
            </w:r>
            <w:proofErr w:type="spellStart"/>
            <w:r w:rsidRPr="00A844E4">
              <w:rPr>
                <w:sz w:val="24"/>
                <w:szCs w:val="24"/>
              </w:rPr>
              <w:t>гиперкинезии</w:t>
            </w:r>
            <w:proofErr w:type="spellEnd"/>
            <w:proofErr w:type="gramEnd"/>
            <w:r w:rsidRPr="00A844E4">
              <w:rPr>
                <w:sz w:val="24"/>
                <w:szCs w:val="24"/>
              </w:rPr>
              <w:t>. Профилактика гиподинамии. Гигиеническое нормирование двигательной активности. Средства и формы физического воспитания в зависимости от возраста, состояния здоровья. Закаливание как средство физического воспитания. Физиологическая сущность и основные принципы закаливания. Физкультурные занятия, их продолжительность и комплексы по возрастным группам и группам здоровья дошкольников. Врачебный и гигиенический контроль за физическим воспитанием и закаливанием Методы гигиенической оценки организации физического воспитания, физической подготовленности, суточной</w:t>
            </w:r>
            <w:r w:rsidRPr="00A844E4">
              <w:rPr>
                <w:b/>
                <w:bCs/>
                <w:sz w:val="24"/>
                <w:szCs w:val="24"/>
              </w:rPr>
              <w:t xml:space="preserve"> </w:t>
            </w:r>
            <w:r w:rsidRPr="00A844E4">
              <w:rPr>
                <w:sz w:val="24"/>
                <w:szCs w:val="24"/>
              </w:rPr>
              <w:t>двигательной активности детей и подростков</w:t>
            </w:r>
            <w:r w:rsidRPr="00A844E4">
              <w:rPr>
                <w:b/>
                <w:bCs/>
                <w:sz w:val="24"/>
                <w:szCs w:val="24"/>
              </w:rPr>
              <w:t>.</w:t>
            </w:r>
          </w:p>
          <w:p w:rsidR="00784F0C" w:rsidRPr="00784F0C" w:rsidRDefault="00784F0C" w:rsidP="00784F0C">
            <w:pPr>
              <w:rPr>
                <w:b/>
                <w:sz w:val="24"/>
                <w:szCs w:val="24"/>
              </w:rPr>
            </w:pPr>
            <w:r w:rsidRPr="00784F0C">
              <w:rPr>
                <w:b/>
                <w:sz w:val="24"/>
                <w:szCs w:val="24"/>
              </w:rPr>
              <w:t>Гигиена трудового воспитания и обучения.</w:t>
            </w:r>
          </w:p>
          <w:p w:rsidR="00784F0C" w:rsidRDefault="00784F0C" w:rsidP="00784F0C">
            <w:pPr>
              <w:rPr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t xml:space="preserve">Влияние труда на формирование растущего организма ребенка. Особенности развития функциональных систем организма ребенка в различные возрастные периоды, обеспечивающих трудовую деятельность. </w:t>
            </w:r>
            <w:proofErr w:type="spellStart"/>
            <w:r w:rsidRPr="00A844E4">
              <w:rPr>
                <w:sz w:val="24"/>
                <w:szCs w:val="24"/>
              </w:rPr>
              <w:t>Физиолого</w:t>
            </w:r>
            <w:proofErr w:type="spellEnd"/>
            <w:r w:rsidRPr="00A844E4">
              <w:rPr>
                <w:sz w:val="24"/>
                <w:szCs w:val="24"/>
              </w:rPr>
              <w:t xml:space="preserve">–гигиенические основы трудового воспитания. Гигиенические требования и контроль за трудовым обучением. Влияние различных факторов производственной среды на организм подростка. Адаптация организма подростка к неблагоприятным факторам внешней среды. Вопросы нормирования. Вопросы техники безопасности. Профилактика травматизма в мастерских и на производстве. Законодательство по охране труда подростков. Принципы и методы </w:t>
            </w:r>
            <w:proofErr w:type="spellStart"/>
            <w:r w:rsidRPr="00A844E4">
              <w:rPr>
                <w:sz w:val="24"/>
                <w:szCs w:val="24"/>
              </w:rPr>
              <w:t>врачебно</w:t>
            </w:r>
            <w:proofErr w:type="spellEnd"/>
            <w:r w:rsidRPr="00A844E4">
              <w:rPr>
                <w:sz w:val="24"/>
                <w:szCs w:val="24"/>
              </w:rPr>
              <w:t xml:space="preserve">–профессиональной консультации и ориентации подростков. Организация и проведение врачебного освидетельствования подростков с целью профессиональной консультации и ориентации. Физиологические критерии профессиональной пригодности подростков. </w:t>
            </w:r>
            <w:proofErr w:type="spellStart"/>
            <w:r w:rsidRPr="00A844E4">
              <w:rPr>
                <w:sz w:val="24"/>
                <w:szCs w:val="24"/>
              </w:rPr>
              <w:t>Врачебно</w:t>
            </w:r>
            <w:proofErr w:type="spellEnd"/>
            <w:r w:rsidRPr="00A844E4">
              <w:rPr>
                <w:sz w:val="24"/>
                <w:szCs w:val="24"/>
              </w:rPr>
              <w:t>–профессионально–консультативное заключение, его формы и содержание.</w:t>
            </w:r>
          </w:p>
          <w:p w:rsidR="00784F0C" w:rsidRPr="00784F0C" w:rsidRDefault="00784F0C" w:rsidP="00784F0C">
            <w:pPr>
              <w:rPr>
                <w:b/>
                <w:sz w:val="24"/>
                <w:szCs w:val="24"/>
              </w:rPr>
            </w:pPr>
            <w:r w:rsidRPr="00784F0C">
              <w:rPr>
                <w:b/>
                <w:sz w:val="24"/>
                <w:szCs w:val="24"/>
              </w:rPr>
              <w:t>Гигиена питания детей и подростков.</w:t>
            </w:r>
          </w:p>
          <w:p w:rsidR="00784F0C" w:rsidRDefault="00784F0C" w:rsidP="00784F0C">
            <w:pPr>
              <w:rPr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br/>
              <w:t xml:space="preserve">Особенности обмена веществ и энергии растущего организма и роль гигиенически рационального питания для создания положительного энергетического баланса. Значение белкового, солевого и витаминного компонентов в детском питании. Роль продуктов животного и растительного происхождения в питании детей и подростков. Ксенобиотики в продуктах детского питания. Роль сбалансированного питания в формировании тканей и обмена веществ. Особенности питания в различных типах детских учреждений для детей и подростков (детских дошкольных, школах, круглосуточного пребывания, </w:t>
            </w:r>
            <w:proofErr w:type="gramStart"/>
            <w:r w:rsidRPr="00A844E4">
              <w:rPr>
                <w:sz w:val="24"/>
                <w:szCs w:val="24"/>
              </w:rPr>
              <w:t>спортивных,  для</w:t>
            </w:r>
            <w:proofErr w:type="gramEnd"/>
            <w:r w:rsidRPr="00A844E4">
              <w:rPr>
                <w:sz w:val="24"/>
                <w:szCs w:val="24"/>
              </w:rPr>
              <w:t xml:space="preserve"> детей с отклонениями в здоровье). Питание в летних оздоровительных учреждениях. Медицинский контроль за питанием в детских учреждениях. Методы гигиенической оценки питания детских организованных коллектив.</w:t>
            </w:r>
          </w:p>
          <w:p w:rsidR="00784F0C" w:rsidRPr="00784F0C" w:rsidRDefault="00784F0C" w:rsidP="00784F0C">
            <w:pPr>
              <w:rPr>
                <w:b/>
                <w:sz w:val="24"/>
                <w:szCs w:val="24"/>
              </w:rPr>
            </w:pPr>
            <w:r w:rsidRPr="00784F0C">
              <w:rPr>
                <w:b/>
                <w:sz w:val="24"/>
                <w:szCs w:val="24"/>
              </w:rPr>
              <w:lastRenderedPageBreak/>
              <w:t>Гигиена среды воспитания и обучения.</w:t>
            </w:r>
          </w:p>
          <w:p w:rsidR="00784F0C" w:rsidRDefault="00784F0C" w:rsidP="00784F0C">
            <w:pPr>
              <w:rPr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t xml:space="preserve">Гигиенические требования, предъявляемые к материалам, применяемым для изготовления детской одежды. Гигиенические показатели, характеризующие ткани. Детская одежда по сезонам года и зонам медицинской климатологии. Зоны медицинской климатологии, требующие различные виды одежды и обуви. Детская одежда для переходного периода года для дошкольников и школьников. Форменная детская одежда и ее гигиеническая оценка (с учетом климатических поясов). Гигиенические требования к детской </w:t>
            </w:r>
            <w:proofErr w:type="gramStart"/>
            <w:r w:rsidRPr="00A844E4">
              <w:rPr>
                <w:sz w:val="24"/>
                <w:szCs w:val="24"/>
              </w:rPr>
              <w:t>обуви,  </w:t>
            </w:r>
            <w:proofErr w:type="spellStart"/>
            <w:r w:rsidRPr="00A844E4">
              <w:rPr>
                <w:sz w:val="24"/>
                <w:szCs w:val="24"/>
              </w:rPr>
              <w:t>анатомо</w:t>
            </w:r>
            <w:proofErr w:type="spellEnd"/>
            <w:proofErr w:type="gramEnd"/>
            <w:r w:rsidRPr="00A844E4">
              <w:rPr>
                <w:sz w:val="24"/>
                <w:szCs w:val="24"/>
              </w:rPr>
              <w:t>–физиологические особенности детской стопы. Гигиенические требования к материалам, используемым для изготовления детской обуви. Гигиенические требования к детским игрушкам, методы лабораторно–инструментального контроля. Гигиенические требования к полимерным материалам, применяемым для их изготовления.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 xml:space="preserve">Полиграфическая продукция для детей, методы гигиенической экспертизы. </w:t>
            </w:r>
            <w:proofErr w:type="gramStart"/>
            <w:r w:rsidRPr="00A844E4">
              <w:rPr>
                <w:sz w:val="24"/>
                <w:szCs w:val="24"/>
              </w:rPr>
              <w:t>Формирование  навыка</w:t>
            </w:r>
            <w:proofErr w:type="gramEnd"/>
            <w:r w:rsidRPr="00A844E4">
              <w:rPr>
                <w:sz w:val="24"/>
                <w:szCs w:val="24"/>
              </w:rPr>
              <w:t xml:space="preserve"> чтения и его влияние на формирование здоровья ребенка.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Гигиенический контроль и надзор за производством и реализацией предметов детского обихода.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Физиологические основы правильного положения тела, при различных видах занятий. Гигиенические требования к учебной мебели, оборудованию и их размещению.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Основы проектирования, строительства реконструкции и эксплуатации различных образовательных учреждений.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Гигиенические принципы планировки различных образовательных учреждений.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Воздушно–тепловой режим в детских и подростковых учреждениях. Гигиенические нормы воздухообмена в различных помещениях для детей и подростков. Естественная и искусственная вентиляция, отопительные устройства, применяемые в детских учреждениях.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Световой режим в детских учреждениях. Гигиенические требования к освещению помещений в детских и подростковых учреждениях. Характеристика естественного и искусственного освещения различных помещений в учреждениях для детей и подростков. Ультрафиолетовая недостаточность и ее профилактика.</w:t>
            </w:r>
          </w:p>
          <w:p w:rsidR="00784F0C" w:rsidRPr="00784F0C" w:rsidRDefault="00784F0C" w:rsidP="00784F0C">
            <w:pPr>
              <w:rPr>
                <w:b/>
                <w:sz w:val="24"/>
                <w:szCs w:val="24"/>
              </w:rPr>
            </w:pPr>
            <w:r w:rsidRPr="00784F0C">
              <w:rPr>
                <w:b/>
                <w:sz w:val="24"/>
                <w:szCs w:val="24"/>
              </w:rPr>
              <w:t>Гигиеническое воспитание.</w:t>
            </w:r>
          </w:p>
          <w:p w:rsidR="00784F0C" w:rsidRDefault="00784F0C" w:rsidP="00784F0C">
            <w:pPr>
              <w:rPr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br/>
              <w:t xml:space="preserve">Здоровый образ жизни и его роль в сохранении здоровья детей и подростков. Факторы, формирующие мотивацию к здоровому образу жизни в различные возрастные периоды у детей и подростков. Содержание и формы работы по гигиеническому воспитанию. Современные педагогические технологии формирования навыков здорового образа жизни у подрастающего поколения. Профилактика алкоголизма, наркомании, токсикомании, никотинизма — социальные и гигиенические аспекты. Гигиенические </w:t>
            </w:r>
            <w:r w:rsidRPr="00A844E4">
              <w:rPr>
                <w:sz w:val="24"/>
                <w:szCs w:val="24"/>
              </w:rPr>
              <w:lastRenderedPageBreak/>
              <w:t>основы полового воспитания.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Обучение и медицинского персонала, педагогов и персонала детских дошкольных учреждений организации работы по формированию навыков здорового образа жизни.</w:t>
            </w:r>
          </w:p>
          <w:p w:rsidR="00784F0C" w:rsidRPr="00784F0C" w:rsidRDefault="00784F0C" w:rsidP="00784F0C">
            <w:pPr>
              <w:rPr>
                <w:b/>
                <w:sz w:val="24"/>
                <w:szCs w:val="24"/>
              </w:rPr>
            </w:pPr>
            <w:proofErr w:type="spellStart"/>
            <w:r w:rsidRPr="00784F0C">
              <w:rPr>
                <w:b/>
                <w:sz w:val="24"/>
                <w:szCs w:val="24"/>
              </w:rPr>
              <w:t>Медико</w:t>
            </w:r>
            <w:proofErr w:type="spellEnd"/>
            <w:r w:rsidRPr="00784F0C">
              <w:rPr>
                <w:b/>
                <w:sz w:val="24"/>
                <w:szCs w:val="24"/>
              </w:rPr>
              <w:t>–профилактическое обеспечение детского и подросткового населения.</w:t>
            </w:r>
          </w:p>
          <w:p w:rsidR="00784F0C" w:rsidRDefault="00784F0C" w:rsidP="00784F0C">
            <w:pPr>
              <w:rPr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t>Международные акты и законодательные основы в области охраны здоровья детей и подростков. Конвенция о правах ребенка.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 xml:space="preserve">Основные принципы </w:t>
            </w:r>
            <w:proofErr w:type="spellStart"/>
            <w:r w:rsidRPr="00A844E4">
              <w:rPr>
                <w:sz w:val="24"/>
                <w:szCs w:val="24"/>
              </w:rPr>
              <w:t>лечебно</w:t>
            </w:r>
            <w:proofErr w:type="spellEnd"/>
            <w:r w:rsidRPr="00A844E4">
              <w:rPr>
                <w:sz w:val="24"/>
                <w:szCs w:val="24"/>
              </w:rPr>
              <w:t xml:space="preserve">–профилактической помощи детям и подросткам. Организация медицинского наблюдения за состоянием здоровья детей и подростков (периодические осмотры, диспансеризация, скрининг–тесты) Методические подходы к организации оздоровительной работы среди детей и подростков при различной патологии (в рамках оздоровительных и образовательных учреждений). Содержание и методы работы врача образовательного учреждения. </w:t>
            </w:r>
            <w:proofErr w:type="spellStart"/>
            <w:r w:rsidRPr="00A844E4">
              <w:rPr>
                <w:sz w:val="24"/>
                <w:szCs w:val="24"/>
              </w:rPr>
              <w:t>Лечебно</w:t>
            </w:r>
            <w:proofErr w:type="spellEnd"/>
            <w:r w:rsidRPr="00A844E4">
              <w:rPr>
                <w:sz w:val="24"/>
                <w:szCs w:val="24"/>
              </w:rPr>
              <w:t xml:space="preserve">–профилактическая помощь детям с отклонениями в состоянии здоровья и больным. Организация </w:t>
            </w:r>
            <w:proofErr w:type="spellStart"/>
            <w:r w:rsidRPr="00A844E4">
              <w:rPr>
                <w:sz w:val="24"/>
                <w:szCs w:val="24"/>
              </w:rPr>
              <w:t>санаторно</w:t>
            </w:r>
            <w:proofErr w:type="spellEnd"/>
            <w:r w:rsidRPr="00A844E4">
              <w:rPr>
                <w:sz w:val="24"/>
                <w:szCs w:val="24"/>
              </w:rPr>
              <w:t>–курортной помощи.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Гигиенические основы организации летней оздоровительной работы среди детей и подростков</w:t>
            </w:r>
            <w:r w:rsidRPr="00A844E4">
              <w:rPr>
                <w:b/>
                <w:bCs/>
                <w:sz w:val="24"/>
                <w:szCs w:val="24"/>
              </w:rPr>
              <w:t xml:space="preserve">. </w:t>
            </w:r>
            <w:r w:rsidRPr="00A844E4">
              <w:rPr>
                <w:sz w:val="24"/>
                <w:szCs w:val="24"/>
              </w:rPr>
              <w:t>Типы оздоровительных учреждений для детей различного возраста. Медицинское обеспечение вывозимых детских контингентов. Учет эффективности летней оздоровительной работы среди детей и подростков.</w:t>
            </w:r>
          </w:p>
          <w:p w:rsidR="00784F0C" w:rsidRPr="00784F0C" w:rsidRDefault="00784F0C" w:rsidP="00784F0C">
            <w:pPr>
              <w:rPr>
                <w:b/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t>Международные акты в области охраны здоровья детей и подростков. Конвенция о правах ребенка. Европейская стратегия по достижению здоровья.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Вопросы медицинской этики и деонтологии в профессиональной деятельности специалиста. Медицинская деонтология как единство правовых и нравственных норм.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Ответственность специалиста по гигиене детей и подростков за здоровье подрастающего поколения.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</w:r>
            <w:r w:rsidRPr="00784F0C">
              <w:rPr>
                <w:b/>
                <w:sz w:val="24"/>
                <w:szCs w:val="24"/>
              </w:rPr>
              <w:t>Правовые и законодательные основы деятельности специалистов по гигиене детей и подростков.</w:t>
            </w:r>
          </w:p>
          <w:p w:rsidR="00784F0C" w:rsidRDefault="00784F0C" w:rsidP="00784F0C">
            <w:pPr>
              <w:rPr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t>Правовые основы надзора и контроля в сфере защиты прав потребителей и благополучия человека по обеспечению благополучия детей и подростков.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Санитарное законодательство. Формы нормативных правовых актов. Юридические основы применения санкций. Порядок привлечения должностных лиц и граждан к административной ответственности за санитарные правонарушения. Порядок приостановления или прекращения работ детских учреждений.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Классификация профессиональных правонарушений специалиста и врача и уголовная ответственность за их совершение.</w:t>
            </w:r>
          </w:p>
          <w:p w:rsidR="00784F0C" w:rsidRDefault="00784F0C" w:rsidP="00784F0C">
            <w:pPr>
              <w:rPr>
                <w:b/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lastRenderedPageBreak/>
              <w:br/>
            </w:r>
            <w:r w:rsidRPr="00784F0C">
              <w:rPr>
                <w:b/>
                <w:sz w:val="24"/>
                <w:szCs w:val="24"/>
              </w:rPr>
              <w:t xml:space="preserve">Деятельность органов и учреждений Федеральной службы по надзору в сфере защиты прав потребителей и благополучия человека по обеспечению </w:t>
            </w:r>
            <w:proofErr w:type="spellStart"/>
            <w:r w:rsidRPr="00784F0C">
              <w:rPr>
                <w:b/>
                <w:sz w:val="24"/>
                <w:szCs w:val="24"/>
              </w:rPr>
              <w:t>санитарно</w:t>
            </w:r>
            <w:proofErr w:type="spellEnd"/>
            <w:r w:rsidRPr="00784F0C">
              <w:rPr>
                <w:b/>
                <w:sz w:val="24"/>
                <w:szCs w:val="24"/>
              </w:rPr>
              <w:t>–эпидемиологического благополучия детей и подростков.</w:t>
            </w:r>
          </w:p>
          <w:p w:rsidR="00784F0C" w:rsidRPr="00784F0C" w:rsidRDefault="00784F0C" w:rsidP="00784F0C">
            <w:pPr>
              <w:rPr>
                <w:b/>
                <w:sz w:val="24"/>
                <w:szCs w:val="24"/>
              </w:rPr>
            </w:pPr>
            <w:r w:rsidRPr="00A844E4">
              <w:rPr>
                <w:sz w:val="24"/>
                <w:szCs w:val="24"/>
              </w:rPr>
              <w:t xml:space="preserve">Задачи, функции и общие принципы организации надзора за условиями воспитания и обучения.  Организация работы подразделений управления </w:t>
            </w:r>
            <w:proofErr w:type="spellStart"/>
            <w:r w:rsidRPr="00A844E4">
              <w:rPr>
                <w:sz w:val="24"/>
                <w:szCs w:val="24"/>
              </w:rPr>
              <w:t>Роспотребнадзора</w:t>
            </w:r>
            <w:proofErr w:type="spellEnd"/>
            <w:r w:rsidRPr="00A844E4">
              <w:rPr>
                <w:sz w:val="24"/>
                <w:szCs w:val="24"/>
              </w:rPr>
              <w:t xml:space="preserve"> по надзору за условиями воспитания и обучения. Планирование деятельности по надзору за условиями воспитания и обучения.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Правовые основы надзора и контроля в сфере защиты прав потребителей и благополучия человека по обеспечению благополучия детей и подростков.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Санитарное законодательство. Формы нормативных правовых актов. Юридические основы применения санкций. Порядок привлечения должностных лиц и граждан к административной ответственности за санитарные правонарушения. Порядок приостановления или прекращения работ детских учреждений.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>Классификация профессиональных правонарушений специалиста ТО и санитарного врача и уголовная ответственность за их свершение.</w:t>
            </w:r>
            <w:r w:rsidRPr="00A844E4">
              <w:rPr>
                <w:sz w:val="24"/>
                <w:szCs w:val="24"/>
              </w:rPr>
              <w:br/>
            </w:r>
            <w:r w:rsidRPr="00A844E4">
              <w:rPr>
                <w:sz w:val="24"/>
                <w:szCs w:val="24"/>
              </w:rPr>
              <w:br/>
              <w:t xml:space="preserve">Задачи, функции и общие принципы организации контроля за условиями воспитания и обучения. Организация </w:t>
            </w:r>
            <w:proofErr w:type="gramStart"/>
            <w:r w:rsidRPr="00A844E4">
              <w:rPr>
                <w:sz w:val="24"/>
                <w:szCs w:val="24"/>
              </w:rPr>
              <w:t>работы  территориальных</w:t>
            </w:r>
            <w:proofErr w:type="gramEnd"/>
            <w:r w:rsidRPr="00A844E4">
              <w:rPr>
                <w:sz w:val="24"/>
                <w:szCs w:val="24"/>
              </w:rPr>
              <w:t xml:space="preserve"> органов </w:t>
            </w:r>
            <w:proofErr w:type="spellStart"/>
            <w:r w:rsidRPr="00A844E4">
              <w:rPr>
                <w:sz w:val="24"/>
                <w:szCs w:val="24"/>
              </w:rPr>
              <w:t>Роспотребнадзора</w:t>
            </w:r>
            <w:proofErr w:type="spellEnd"/>
            <w:r w:rsidRPr="00A844E4">
              <w:rPr>
                <w:sz w:val="24"/>
                <w:szCs w:val="24"/>
              </w:rPr>
              <w:t>, экспертов ФГУЗ «Центр гигиены и эпидемиологии» в области контроля за условиями  воспитания и обучения детей и подростков.</w:t>
            </w:r>
          </w:p>
        </w:tc>
      </w:tr>
    </w:tbl>
    <w:p w:rsidR="00784F0C" w:rsidRPr="00784F0C" w:rsidRDefault="00784F0C" w:rsidP="00784F0C">
      <w:pPr>
        <w:rPr>
          <w:sz w:val="32"/>
          <w:szCs w:val="32"/>
        </w:rPr>
      </w:pPr>
    </w:p>
    <w:sectPr w:rsidR="00784F0C" w:rsidRPr="0078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3B"/>
    <w:rsid w:val="0031253B"/>
    <w:rsid w:val="00784F0C"/>
    <w:rsid w:val="00CF4EB2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2A01-2616-4D03-A769-624AABDC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1693</Words>
  <Characters>9654</Characters>
  <Application>Microsoft Office Word</Application>
  <DocSecurity>0</DocSecurity>
  <Lines>80</Lines>
  <Paragraphs>22</Paragraphs>
  <ScaleCrop>false</ScaleCrop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2019-01-02T04:41:00Z</dcterms:created>
  <dcterms:modified xsi:type="dcterms:W3CDTF">2019-01-04T13:03:00Z</dcterms:modified>
</cp:coreProperties>
</file>