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F1" w:rsidRPr="00634FC6" w:rsidRDefault="009262F1" w:rsidP="009262F1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634FC6">
        <w:rPr>
          <w:b/>
        </w:rPr>
        <w:t>РАБОЧ</w:t>
      </w:r>
      <w:r>
        <w:rPr>
          <w:b/>
        </w:rPr>
        <w:t>АЯ</w:t>
      </w:r>
      <w:r w:rsidRPr="00634FC6">
        <w:rPr>
          <w:b/>
        </w:rPr>
        <w:t xml:space="preserve"> ПРОГРАММ</w:t>
      </w:r>
      <w:r>
        <w:rPr>
          <w:b/>
        </w:rPr>
        <w:t>А</w:t>
      </w:r>
    </w:p>
    <w:p w:rsidR="009262F1" w:rsidRDefault="009262F1" w:rsidP="009262F1">
      <w:pPr>
        <w:jc w:val="both"/>
        <w:rPr>
          <w:sz w:val="16"/>
          <w:szCs w:val="16"/>
        </w:rPr>
      </w:pPr>
    </w:p>
    <w:p w:rsidR="009262F1" w:rsidRDefault="009262F1" w:rsidP="009262F1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врачи-педиатры, врачи общей практики</w:t>
      </w:r>
    </w:p>
    <w:p w:rsidR="009262F1" w:rsidRDefault="009262F1" w:rsidP="009262F1">
      <w:pPr>
        <w:jc w:val="both"/>
      </w:pPr>
      <w:r>
        <w:t xml:space="preserve">Форма обучения: </w:t>
      </w:r>
      <w:r w:rsidRPr="00F13925">
        <w:t>очная</w:t>
      </w:r>
    </w:p>
    <w:p w:rsidR="009262F1" w:rsidRDefault="009262F1" w:rsidP="009262F1">
      <w:pPr>
        <w:jc w:val="both"/>
      </w:pPr>
      <w:r>
        <w:t>Режим занятий: 6 академических часа в день</w:t>
      </w:r>
    </w:p>
    <w:p w:rsidR="009262F1" w:rsidRDefault="009262F1" w:rsidP="009262F1">
      <w:pPr>
        <w:jc w:val="both"/>
        <w:rPr>
          <w:sz w:val="16"/>
          <w:szCs w:val="16"/>
        </w:rPr>
      </w:pPr>
    </w:p>
    <w:p w:rsidR="009262F1" w:rsidRPr="00634FC6" w:rsidRDefault="009262F1" w:rsidP="009262F1">
      <w:pPr>
        <w:jc w:val="center"/>
      </w:pPr>
      <w:r w:rsidRPr="00634FC6">
        <w:t>РАЗДЕЛ 1</w:t>
      </w:r>
    </w:p>
    <w:p w:rsidR="009262F1" w:rsidRPr="00634FC6" w:rsidRDefault="009262F1" w:rsidP="009262F1">
      <w:pPr>
        <w:jc w:val="center"/>
      </w:pPr>
      <w:r w:rsidRPr="00634FC6">
        <w:t>Рост и развитие детей. Методы оценки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262F1" w:rsidRPr="00634FC6" w:rsidTr="00CB43F9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634FC6" w:rsidRDefault="009262F1" w:rsidP="00CB43F9">
            <w:pPr>
              <w:snapToGrid w:val="0"/>
              <w:jc w:val="center"/>
            </w:pPr>
            <w:r w:rsidRPr="00634FC6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634FC6" w:rsidRDefault="009262F1" w:rsidP="00CB43F9">
            <w:pPr>
              <w:snapToGrid w:val="0"/>
              <w:jc w:val="center"/>
            </w:pPr>
            <w:r w:rsidRPr="00634FC6">
              <w:t xml:space="preserve">Наименования тем, элементов и </w:t>
            </w:r>
            <w:proofErr w:type="spellStart"/>
            <w:r w:rsidRPr="00634FC6">
              <w:t>подэлементов</w:t>
            </w:r>
            <w:proofErr w:type="spellEnd"/>
          </w:p>
        </w:tc>
      </w:tr>
      <w:tr w:rsidR="009262F1" w:rsidRPr="00634FC6" w:rsidTr="00CB43F9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634FC6" w:rsidRDefault="009262F1" w:rsidP="00CB43F9">
            <w:pPr>
              <w:snapToGrid w:val="0"/>
            </w:pPr>
            <w:r w:rsidRPr="00634FC6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634FC6" w:rsidRDefault="009262F1" w:rsidP="00CB43F9">
            <w:pPr>
              <w:snapToGrid w:val="0"/>
            </w:pPr>
            <w:r w:rsidRPr="00634FC6">
              <w:t>Анатомо-физиологические особенности дет</w:t>
            </w:r>
            <w:r>
              <w:t>ского возраста</w:t>
            </w:r>
            <w:r w:rsidRPr="00634FC6">
              <w:t xml:space="preserve"> и их клиническое значение</w:t>
            </w:r>
          </w:p>
        </w:tc>
      </w:tr>
      <w:tr w:rsidR="009262F1" w:rsidRPr="00634FC6" w:rsidTr="00CB43F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634FC6" w:rsidRDefault="009262F1" w:rsidP="00CB43F9">
            <w:pPr>
              <w:snapToGrid w:val="0"/>
            </w:pPr>
            <w:r w:rsidRPr="00634FC6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634FC6" w:rsidRDefault="009262F1" w:rsidP="00CB43F9">
            <w:pPr>
              <w:snapToGrid w:val="0"/>
            </w:pPr>
            <w:r w:rsidRPr="00634FC6">
              <w:t>Физическое развитие детей</w:t>
            </w:r>
            <w:r>
              <w:t xml:space="preserve">. Методы оценки. Семиотика нарушений </w:t>
            </w:r>
          </w:p>
        </w:tc>
      </w:tr>
      <w:tr w:rsidR="009262F1" w:rsidRPr="00634FC6" w:rsidTr="00CB43F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634FC6" w:rsidRDefault="009262F1" w:rsidP="00CB43F9">
            <w:pPr>
              <w:snapToGrid w:val="0"/>
              <w:rPr>
                <w:bCs/>
              </w:rPr>
            </w:pPr>
            <w:r w:rsidRPr="00634FC6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634FC6" w:rsidRDefault="009262F1" w:rsidP="00CB43F9">
            <w:pPr>
              <w:snapToGrid w:val="0"/>
            </w:pPr>
            <w:r>
              <w:t xml:space="preserve">Оценка </w:t>
            </w:r>
            <w:proofErr w:type="spellStart"/>
            <w:r>
              <w:t>нутриционного</w:t>
            </w:r>
            <w:proofErr w:type="spellEnd"/>
            <w:r>
              <w:t xml:space="preserve"> статуса в педиатрии</w:t>
            </w:r>
          </w:p>
        </w:tc>
      </w:tr>
      <w:tr w:rsidR="009262F1" w:rsidRPr="00634FC6" w:rsidTr="00CB43F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634FC6" w:rsidRDefault="009262F1" w:rsidP="00CB43F9">
            <w:pPr>
              <w:snapToGrid w:val="0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634FC6" w:rsidRDefault="009262F1" w:rsidP="00CB43F9">
            <w:pPr>
              <w:snapToGrid w:val="0"/>
            </w:pPr>
            <w:r w:rsidRPr="00634FC6">
              <w:t>Психомоторное развитие детей</w:t>
            </w:r>
            <w:r>
              <w:t>. Методы оценки.</w:t>
            </w:r>
          </w:p>
        </w:tc>
      </w:tr>
    </w:tbl>
    <w:p w:rsidR="009262F1" w:rsidRPr="00634FC6" w:rsidRDefault="009262F1" w:rsidP="009262F1"/>
    <w:p w:rsidR="009262F1" w:rsidRPr="00634FC6" w:rsidRDefault="009262F1" w:rsidP="009262F1">
      <w:pPr>
        <w:jc w:val="center"/>
      </w:pPr>
      <w:r w:rsidRPr="00634FC6">
        <w:t>РАЗДЕЛ 2</w:t>
      </w:r>
    </w:p>
    <w:p w:rsidR="009262F1" w:rsidRPr="00634FC6" w:rsidRDefault="009262F1" w:rsidP="009262F1">
      <w:pPr>
        <w:jc w:val="center"/>
      </w:pPr>
      <w:r w:rsidRPr="00634FC6">
        <w:t>Объективное обследование ребенка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262F1" w:rsidRPr="001779AB" w:rsidTr="00CB43F9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snapToGrid w:val="0"/>
              <w:jc w:val="center"/>
            </w:pPr>
            <w:r w:rsidRPr="00A95499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snapToGrid w:val="0"/>
              <w:jc w:val="center"/>
            </w:pPr>
            <w:r w:rsidRPr="00A95499">
              <w:t xml:space="preserve">Наименования тем, элементов и </w:t>
            </w:r>
            <w:proofErr w:type="spellStart"/>
            <w:r w:rsidRPr="00A95499">
              <w:t>подэлементов</w:t>
            </w:r>
            <w:proofErr w:type="spellEnd"/>
          </w:p>
        </w:tc>
      </w:tr>
      <w:tr w:rsidR="009262F1" w:rsidRPr="001779AB" w:rsidTr="00CB43F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snapToGrid w:val="0"/>
            </w:pPr>
            <w:r w:rsidRPr="00A95499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A95499">
              <w:rPr>
                <w:rFonts w:ascii="Times New Roman" w:hAnsi="Times New Roman" w:cs="Times New Roman"/>
                <w:szCs w:val="24"/>
              </w:rPr>
              <w:t>Физикальное</w:t>
            </w:r>
            <w:proofErr w:type="spellEnd"/>
            <w:r w:rsidRPr="00A95499">
              <w:rPr>
                <w:rFonts w:ascii="Times New Roman" w:hAnsi="Times New Roman" w:cs="Times New Roman"/>
                <w:szCs w:val="24"/>
              </w:rPr>
              <w:t xml:space="preserve"> обследование ребенка с поражением органов дыхания. От симптома к синдрому – от синдрома к диагнозу</w:t>
            </w:r>
          </w:p>
        </w:tc>
      </w:tr>
      <w:tr w:rsidR="009262F1" w:rsidRPr="001779AB" w:rsidTr="00CB43F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snapToGrid w:val="0"/>
            </w:pPr>
            <w:r w:rsidRPr="00A95499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A95499">
              <w:rPr>
                <w:rFonts w:ascii="Times New Roman" w:hAnsi="Times New Roman" w:cs="Times New Roman"/>
                <w:szCs w:val="24"/>
              </w:rPr>
              <w:t>Физикальное</w:t>
            </w:r>
            <w:proofErr w:type="spellEnd"/>
            <w:r w:rsidRPr="00A95499">
              <w:rPr>
                <w:rFonts w:ascii="Times New Roman" w:hAnsi="Times New Roman" w:cs="Times New Roman"/>
                <w:szCs w:val="24"/>
              </w:rPr>
              <w:t xml:space="preserve"> обследование ребенка с поражением </w:t>
            </w:r>
            <w:proofErr w:type="spellStart"/>
            <w:r w:rsidRPr="00A95499">
              <w:rPr>
                <w:rFonts w:ascii="Times New Roman" w:hAnsi="Times New Roman" w:cs="Times New Roman"/>
                <w:szCs w:val="24"/>
              </w:rPr>
              <w:t>сердечно-сосудистой</w:t>
            </w:r>
            <w:proofErr w:type="spellEnd"/>
            <w:r w:rsidRPr="00A95499">
              <w:rPr>
                <w:rFonts w:ascii="Times New Roman" w:hAnsi="Times New Roman" w:cs="Times New Roman"/>
                <w:szCs w:val="24"/>
              </w:rPr>
              <w:t xml:space="preserve"> системы. От симптома к синдрому – от синдрома к диагнозу</w:t>
            </w:r>
          </w:p>
        </w:tc>
      </w:tr>
      <w:tr w:rsidR="009262F1" w:rsidRPr="001779AB" w:rsidTr="00CB43F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snapToGrid w:val="0"/>
            </w:pPr>
            <w:r w:rsidRPr="00A95499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A95499">
              <w:rPr>
                <w:rFonts w:ascii="Times New Roman" w:hAnsi="Times New Roman" w:cs="Times New Roman"/>
                <w:szCs w:val="24"/>
              </w:rPr>
              <w:t>Физикальное</w:t>
            </w:r>
            <w:proofErr w:type="spellEnd"/>
            <w:r w:rsidRPr="00A95499">
              <w:rPr>
                <w:rFonts w:ascii="Times New Roman" w:hAnsi="Times New Roman" w:cs="Times New Roman"/>
                <w:szCs w:val="24"/>
              </w:rPr>
              <w:t xml:space="preserve"> обследование ребенка с поражением пищеварительной системы. От симптома к синдрому – от синдрома к диагнозу</w:t>
            </w:r>
          </w:p>
        </w:tc>
      </w:tr>
      <w:tr w:rsidR="009262F1" w:rsidRPr="001779AB" w:rsidTr="00CB43F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snapToGrid w:val="0"/>
            </w:pPr>
            <w:r w:rsidRPr="00A95499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A95499">
              <w:rPr>
                <w:rFonts w:ascii="Times New Roman" w:hAnsi="Times New Roman" w:cs="Times New Roman"/>
                <w:szCs w:val="24"/>
              </w:rPr>
              <w:t>Физикальное</w:t>
            </w:r>
            <w:proofErr w:type="spellEnd"/>
            <w:r w:rsidRPr="00A95499">
              <w:rPr>
                <w:rFonts w:ascii="Times New Roman" w:hAnsi="Times New Roman" w:cs="Times New Roman"/>
                <w:szCs w:val="24"/>
              </w:rPr>
              <w:t xml:space="preserve"> обследование ребенка с </w:t>
            </w:r>
            <w:r>
              <w:rPr>
                <w:rFonts w:ascii="Times New Roman" w:hAnsi="Times New Roman" w:cs="Times New Roman"/>
                <w:szCs w:val="24"/>
              </w:rPr>
              <w:t xml:space="preserve">поражением </w:t>
            </w:r>
            <w:r w:rsidRPr="00A95499">
              <w:rPr>
                <w:rFonts w:ascii="Times New Roman" w:hAnsi="Times New Roman" w:cs="Times New Roman"/>
                <w:szCs w:val="24"/>
              </w:rPr>
              <w:t>мочевыделительной системы. От симптома к синдрому – от синдрома к диагнозу</w:t>
            </w:r>
          </w:p>
        </w:tc>
      </w:tr>
      <w:tr w:rsidR="009262F1" w:rsidRPr="001779AB" w:rsidTr="00CB43F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snapToGrid w:val="0"/>
            </w:pPr>
            <w:r w:rsidRPr="00A95499"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A95499" w:rsidRDefault="009262F1" w:rsidP="00CB43F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A95499">
              <w:rPr>
                <w:rFonts w:ascii="Times New Roman" w:hAnsi="Times New Roman" w:cs="Times New Roman"/>
                <w:szCs w:val="24"/>
              </w:rPr>
              <w:t>Физикальное</w:t>
            </w:r>
            <w:proofErr w:type="spellEnd"/>
            <w:r w:rsidRPr="00A95499">
              <w:rPr>
                <w:rFonts w:ascii="Times New Roman" w:hAnsi="Times New Roman" w:cs="Times New Roman"/>
                <w:szCs w:val="24"/>
              </w:rPr>
              <w:t xml:space="preserve"> обследование ребенка с поражением кроветворной системы. От симптома к синдрому – от синдрома к диагнозу</w:t>
            </w:r>
          </w:p>
        </w:tc>
      </w:tr>
    </w:tbl>
    <w:p w:rsidR="009262F1" w:rsidRDefault="009262F1" w:rsidP="009262F1">
      <w:pPr>
        <w:jc w:val="center"/>
        <w:rPr>
          <w:highlight w:val="yellow"/>
        </w:rPr>
      </w:pPr>
    </w:p>
    <w:p w:rsidR="009262F1" w:rsidRPr="007C6E78" w:rsidRDefault="009262F1" w:rsidP="009262F1">
      <w:pPr>
        <w:jc w:val="center"/>
        <w:rPr>
          <w:rStyle w:val="a3"/>
          <w:b w:val="0"/>
          <w:sz w:val="22"/>
          <w:szCs w:val="22"/>
        </w:rPr>
      </w:pPr>
      <w:r w:rsidRPr="007C6E78">
        <w:t>РАЗДЕЛ 3</w:t>
      </w:r>
    </w:p>
    <w:p w:rsidR="009262F1" w:rsidRPr="007C6E78" w:rsidRDefault="009262F1" w:rsidP="009262F1">
      <w:pPr>
        <w:jc w:val="center"/>
      </w:pPr>
      <w:r w:rsidRPr="007C6E78">
        <w:t xml:space="preserve">Дифференциальный диагноз в педиатрии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9262F1" w:rsidRPr="001779AB" w:rsidTr="00CB43F9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7C6E78" w:rsidRDefault="009262F1" w:rsidP="00CB43F9">
            <w:pPr>
              <w:snapToGrid w:val="0"/>
              <w:jc w:val="center"/>
            </w:pPr>
            <w:r w:rsidRPr="007C6E78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7C6E78" w:rsidRDefault="009262F1" w:rsidP="00CB43F9">
            <w:pPr>
              <w:snapToGrid w:val="0"/>
              <w:jc w:val="center"/>
            </w:pPr>
            <w:r w:rsidRPr="007C6E78">
              <w:t xml:space="preserve">Наименования тем, элементов и </w:t>
            </w:r>
            <w:proofErr w:type="spellStart"/>
            <w:r w:rsidRPr="007C6E78">
              <w:t>подэлементов</w:t>
            </w:r>
            <w:proofErr w:type="spellEnd"/>
          </w:p>
        </w:tc>
      </w:tr>
      <w:tr w:rsidR="009262F1" w:rsidRPr="001779AB" w:rsidTr="00CB43F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7C6E78" w:rsidRDefault="009262F1" w:rsidP="00CB43F9">
            <w:pPr>
              <w:snapToGrid w:val="0"/>
            </w:pPr>
            <w:r w:rsidRPr="007C6E78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Pr="007C6E78" w:rsidRDefault="009262F1" w:rsidP="00CB43F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7C6E78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7C6E78">
              <w:rPr>
                <w:rFonts w:ascii="Times New Roman" w:hAnsi="Times New Roman" w:cs="Times New Roman"/>
                <w:szCs w:val="24"/>
              </w:rPr>
              <w:t>Дифференциальный диагноз в практике врача-педиатра. Основные синдромы в педиатрии</w:t>
            </w:r>
          </w:p>
        </w:tc>
      </w:tr>
      <w:tr w:rsidR="009262F1" w:rsidRPr="001779AB" w:rsidTr="00CB43F9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2F1" w:rsidRPr="00E51D62" w:rsidRDefault="009262F1" w:rsidP="00CB43F9">
            <w:pPr>
              <w:snapToGrid w:val="0"/>
              <w:rPr>
                <w:rStyle w:val="a3"/>
                <w:b w:val="0"/>
              </w:rPr>
            </w:pPr>
            <w:r w:rsidRPr="00E51D62">
              <w:rPr>
                <w:rStyle w:val="a3"/>
                <w:b w:val="0"/>
              </w:rPr>
              <w:t>3.</w:t>
            </w:r>
            <w:r>
              <w:rPr>
                <w:rStyle w:val="a3"/>
                <w:b w:val="0"/>
              </w:rPr>
              <w:t>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2F1" w:rsidRDefault="009262F1" w:rsidP="00CB43F9">
            <w:pPr>
              <w:pStyle w:val="a4"/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7693B">
              <w:rPr>
                <w:rFonts w:ascii="Times New Roman" w:hAnsi="Times New Roman" w:cs="Times New Roman"/>
              </w:rPr>
              <w:t xml:space="preserve">овременные </w:t>
            </w:r>
            <w:r>
              <w:rPr>
                <w:rFonts w:ascii="Times New Roman" w:hAnsi="Times New Roman" w:cs="Times New Roman"/>
              </w:rPr>
              <w:t xml:space="preserve">лабораторные </w:t>
            </w:r>
            <w:r w:rsidRPr="0027693B">
              <w:rPr>
                <w:rFonts w:ascii="Times New Roman" w:hAnsi="Times New Roman" w:cs="Times New Roman"/>
              </w:rPr>
              <w:t xml:space="preserve">методы исследования в педиатрии. </w:t>
            </w:r>
          </w:p>
          <w:p w:rsidR="009262F1" w:rsidRPr="001779AB" w:rsidRDefault="009262F1" w:rsidP="00CB43F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27693B">
              <w:rPr>
                <w:rFonts w:ascii="Times New Roman" w:hAnsi="Times New Roman" w:cs="Times New Roman"/>
              </w:rPr>
              <w:t>Интерпритация</w:t>
            </w:r>
            <w:proofErr w:type="spellEnd"/>
            <w:r w:rsidRPr="0027693B">
              <w:rPr>
                <w:rFonts w:ascii="Times New Roman" w:hAnsi="Times New Roman" w:cs="Times New Roman"/>
              </w:rPr>
              <w:t xml:space="preserve"> полученных данных</w:t>
            </w:r>
          </w:p>
        </w:tc>
      </w:tr>
    </w:tbl>
    <w:p w:rsidR="009262F1" w:rsidRDefault="009262F1" w:rsidP="009262F1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  <w:r>
        <w:rPr>
          <w:b/>
        </w:rPr>
        <w:t xml:space="preserve"> </w:t>
      </w:r>
    </w:p>
    <w:p w:rsidR="009262F1" w:rsidRDefault="009262F1" w:rsidP="009262F1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lang w:val="en-US"/>
        </w:rPr>
      </w:pPr>
    </w:p>
    <w:p w:rsidR="00331FBA" w:rsidRDefault="00331FBA"/>
    <w:sectPr w:rsidR="00331FBA" w:rsidSect="009262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2F1"/>
    <w:rsid w:val="00331FBA"/>
    <w:rsid w:val="00456475"/>
    <w:rsid w:val="009262F1"/>
    <w:rsid w:val="00B3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9262F1"/>
    <w:rPr>
      <w:b/>
    </w:rPr>
  </w:style>
  <w:style w:type="paragraph" w:customStyle="1" w:styleId="-11">
    <w:name w:val="Цветной список - Акцент 11"/>
    <w:basedOn w:val="a"/>
    <w:rsid w:val="009262F1"/>
    <w:pPr>
      <w:ind w:left="720"/>
    </w:pPr>
  </w:style>
  <w:style w:type="paragraph" w:styleId="a4">
    <w:name w:val="Body Text Indent"/>
    <w:basedOn w:val="a"/>
    <w:link w:val="a5"/>
    <w:rsid w:val="009262F1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9262F1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2017-11-30T06:15:00Z</dcterms:created>
  <dcterms:modified xsi:type="dcterms:W3CDTF">2017-12-04T09:08:00Z</dcterms:modified>
</cp:coreProperties>
</file>