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89" w:rsidRDefault="00146589" w:rsidP="00146589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РАБОЧАЯ ПРОГРАММА</w:t>
      </w:r>
    </w:p>
    <w:p w:rsidR="00146589" w:rsidRDefault="00146589" w:rsidP="00146589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146589" w:rsidRPr="00FC649B" w:rsidRDefault="00146589" w:rsidP="00146589">
      <w:pPr>
        <w:jc w:val="both"/>
      </w:pPr>
      <w:r w:rsidRPr="00FC649B">
        <w:t xml:space="preserve">Категория </w:t>
      </w:r>
      <w:proofErr w:type="gramStart"/>
      <w:r w:rsidRPr="00FC649B">
        <w:t>обучающихся</w:t>
      </w:r>
      <w:proofErr w:type="gramEnd"/>
      <w:r w:rsidRPr="00FC649B">
        <w:t>: врачи-офтальмологи</w:t>
      </w:r>
    </w:p>
    <w:p w:rsidR="00146589" w:rsidRDefault="00146589" w:rsidP="00146589">
      <w:pPr>
        <w:jc w:val="both"/>
      </w:pPr>
      <w:r w:rsidRPr="00FC649B">
        <w:t>Форма обучения: очная с использованием ДОТ и ЭО</w:t>
      </w:r>
    </w:p>
    <w:p w:rsidR="00146589" w:rsidRDefault="00146589" w:rsidP="00146589">
      <w:pPr>
        <w:jc w:val="both"/>
      </w:pPr>
      <w:r>
        <w:t>Режим занятий: 6 академических часов в день</w:t>
      </w:r>
    </w:p>
    <w:p w:rsidR="00146589" w:rsidRDefault="00146589" w:rsidP="00146589">
      <w:pPr>
        <w:pStyle w:val="-11"/>
        <w:ind w:left="0"/>
        <w:rPr>
          <w:b/>
        </w:rPr>
      </w:pPr>
    </w:p>
    <w:p w:rsidR="00146589" w:rsidRPr="00F011C3" w:rsidRDefault="00146589" w:rsidP="00146589">
      <w:pPr>
        <w:jc w:val="center"/>
      </w:pPr>
      <w:r>
        <w:t xml:space="preserve">РАЗДЕЛ 1. </w:t>
      </w:r>
      <w:r w:rsidRPr="00F011C3">
        <w:t xml:space="preserve">Методы лечения заболеваний и повреждений </w:t>
      </w:r>
      <w:proofErr w:type="spellStart"/>
      <w:r w:rsidRPr="00F011C3">
        <w:t>слезоотводящих</w:t>
      </w:r>
      <w:proofErr w:type="spellEnd"/>
      <w:r w:rsidRPr="00F011C3">
        <w:t xml:space="preserve"> путей: заболевания и последствия повреждения слезных канальцев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6589" w:rsidRPr="00F011C3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 xml:space="preserve">Наименования тем, элементов и </w:t>
            </w:r>
            <w:proofErr w:type="spellStart"/>
            <w:r w:rsidRPr="00F011C3">
              <w:t>подэлементов</w:t>
            </w:r>
            <w:proofErr w:type="spellEnd"/>
          </w:p>
        </w:tc>
      </w:tr>
      <w:tr w:rsidR="00146589" w:rsidRPr="00F011C3" w:rsidTr="00F7266E">
        <w:trPr>
          <w:trHeight w:val="26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rPr>
                <w:bCs/>
              </w:rPr>
              <w:t xml:space="preserve">1.1 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Анатомия и врожденные аномалии слезных точек и слезных канальцев</w:t>
            </w:r>
          </w:p>
        </w:tc>
      </w:tr>
      <w:tr w:rsidR="00146589" w:rsidRPr="00F011C3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rPr>
                <w:bCs/>
              </w:rPr>
              <w:t>1.2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Заболевания и повреждения слезных точек и слезных канальцев</w:t>
            </w:r>
          </w:p>
        </w:tc>
      </w:tr>
      <w:tr w:rsidR="00146589" w:rsidRPr="00F011C3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rPr>
                <w:bCs/>
              </w:rPr>
              <w:t>1.3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>
              <w:t>Принципы хирургического и консервативного лечения</w:t>
            </w:r>
            <w:r w:rsidRPr="00F011C3">
              <w:t xml:space="preserve"> </w:t>
            </w:r>
            <w:r>
              <w:t xml:space="preserve">заболеваний и повреждений </w:t>
            </w:r>
            <w:r w:rsidRPr="00F011C3">
              <w:t>слезных точек и слезных канальцев</w:t>
            </w:r>
          </w:p>
        </w:tc>
      </w:tr>
      <w:tr w:rsidR="00146589" w:rsidRPr="00F011C3" w:rsidTr="00F7266E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rPr>
                <w:bCs/>
              </w:rPr>
            </w:pPr>
            <w:r w:rsidRPr="00F011C3">
              <w:rPr>
                <w:bCs/>
              </w:rPr>
              <w:t>1.4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uppressAutoHyphens w:val="0"/>
              <w:spacing w:after="120"/>
            </w:pPr>
            <w:r>
              <w:t xml:space="preserve">Реконструктивная хирургия горизонтального отдела </w:t>
            </w:r>
            <w:proofErr w:type="spellStart"/>
            <w:r>
              <w:t>слезоотводящих</w:t>
            </w:r>
            <w:proofErr w:type="spellEnd"/>
            <w:r>
              <w:t xml:space="preserve"> путей. Тактика этапного лечения больных и пострадавших.</w:t>
            </w:r>
          </w:p>
        </w:tc>
      </w:tr>
    </w:tbl>
    <w:p w:rsidR="00146589" w:rsidRPr="00F011C3" w:rsidRDefault="00146589" w:rsidP="00146589"/>
    <w:p w:rsidR="00146589" w:rsidRPr="00C709A5" w:rsidRDefault="00146589" w:rsidP="00146589">
      <w:pPr>
        <w:jc w:val="center"/>
      </w:pPr>
      <w:r w:rsidRPr="00F011C3">
        <w:t>РАЗДЕЛ 2</w:t>
      </w:r>
      <w:r>
        <w:t xml:space="preserve">. </w:t>
      </w:r>
      <w:r w:rsidRPr="00C709A5">
        <w:t xml:space="preserve">Методы лечения заболеваний и повреждений </w:t>
      </w:r>
      <w:proofErr w:type="spellStart"/>
      <w:r w:rsidRPr="00C709A5">
        <w:t>слезоотводящих</w:t>
      </w:r>
      <w:proofErr w:type="spellEnd"/>
      <w:r w:rsidRPr="00C709A5">
        <w:t xml:space="preserve"> путей: заболевания и последствия повреждений слезного мешка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6589" w:rsidRPr="00F011C3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 xml:space="preserve">Наименования тем, элементов и </w:t>
            </w:r>
            <w:proofErr w:type="spellStart"/>
            <w:r w:rsidRPr="00F011C3">
              <w:t>подэлементов</w:t>
            </w:r>
            <w:proofErr w:type="spellEnd"/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2.1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7AAB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Анатомия и физиология слезного мешка, роль слезного мешка в </w:t>
            </w:r>
            <w:proofErr w:type="spellStart"/>
            <w:r w:rsidRPr="002E7AAB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слезоотведении</w:t>
            </w:r>
            <w:proofErr w:type="spellEnd"/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2.2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2E7AAB" w:rsidRDefault="00146589" w:rsidP="00F7266E">
            <w:pPr>
              <w:suppressAutoHyphens w:val="0"/>
              <w:spacing w:after="120"/>
              <w:rPr>
                <w:rStyle w:val="a3"/>
                <w:b w:val="0"/>
              </w:rPr>
            </w:pPr>
            <w:r>
              <w:t>Врожденные аномалии слезного мешка. Новообразования слезного мешка.</w:t>
            </w:r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2.3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Острые и хронические в</w:t>
            </w:r>
            <w:r w:rsidRPr="002E7AAB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оспалительные заболевания слезного мешка</w:t>
            </w:r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2.4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2E7AAB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Принципы хирургического и консервативного лечения </w:t>
            </w:r>
            <w:r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заболеваний и </w:t>
            </w:r>
            <w:r w:rsidRPr="002E7AAB">
              <w:rPr>
                <w:rStyle w:val="a3"/>
                <w:rFonts w:ascii="Times New Roman" w:hAnsi="Times New Roman" w:cs="Times New Roman"/>
                <w:b w:val="0"/>
                <w:szCs w:val="24"/>
              </w:rPr>
              <w:t>повреждений слезного мешка</w:t>
            </w:r>
          </w:p>
        </w:tc>
      </w:tr>
    </w:tbl>
    <w:p w:rsidR="00146589" w:rsidRPr="00F011C3" w:rsidRDefault="00146589" w:rsidP="00146589">
      <w:pPr>
        <w:jc w:val="center"/>
      </w:pPr>
    </w:p>
    <w:p w:rsidR="00146589" w:rsidRPr="00F9418F" w:rsidRDefault="00146589" w:rsidP="00146589">
      <w:pPr>
        <w:jc w:val="center"/>
      </w:pPr>
      <w:r w:rsidRPr="00F011C3">
        <w:t>РАЗДЕЛ 3</w:t>
      </w:r>
      <w:r>
        <w:t xml:space="preserve">. </w:t>
      </w:r>
      <w:r w:rsidRPr="00F9418F">
        <w:t xml:space="preserve">Методы лечения заболеваний и повреждений </w:t>
      </w:r>
      <w:proofErr w:type="spellStart"/>
      <w:r w:rsidRPr="00F9418F">
        <w:t>слезоотводящих</w:t>
      </w:r>
      <w:proofErr w:type="spellEnd"/>
      <w:r w:rsidRPr="00F9418F">
        <w:t xml:space="preserve"> путей: заболевания и последствия повреждений носослезного протока</w:t>
      </w:r>
    </w:p>
    <w:tbl>
      <w:tblPr>
        <w:tblW w:w="10026" w:type="dxa"/>
        <w:tblInd w:w="-15" w:type="dxa"/>
        <w:tblLayout w:type="fixed"/>
        <w:tblLook w:val="0000"/>
      </w:tblPr>
      <w:tblGrid>
        <w:gridCol w:w="696"/>
        <w:gridCol w:w="9330"/>
      </w:tblGrid>
      <w:tr w:rsidR="00146589" w:rsidRPr="00F011C3" w:rsidTr="00F7266E">
        <w:trPr>
          <w:tblHeader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>Код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jc w:val="center"/>
            </w:pPr>
            <w:r w:rsidRPr="00F011C3">
              <w:t xml:space="preserve">Наименования тем, элементов и </w:t>
            </w:r>
            <w:proofErr w:type="spellStart"/>
            <w:r w:rsidRPr="00F011C3">
              <w:t>подэлементов</w:t>
            </w:r>
            <w:proofErr w:type="spellEnd"/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</w:pPr>
            <w:r w:rsidRPr="00F011C3">
              <w:t>3.1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pStyle w:val="a4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F9418F">
              <w:rPr>
                <w:rStyle w:val="a3"/>
                <w:rFonts w:ascii="Times New Roman" w:hAnsi="Times New Roman" w:cs="Times New Roman"/>
                <w:b w:val="0"/>
                <w:szCs w:val="24"/>
              </w:rPr>
              <w:t xml:space="preserve">Анатомия и физиология носослезного протока, его роль в </w:t>
            </w:r>
            <w:proofErr w:type="spellStart"/>
            <w:r w:rsidRPr="00F9418F">
              <w:rPr>
                <w:rStyle w:val="a3"/>
                <w:rFonts w:ascii="Times New Roman" w:hAnsi="Times New Roman" w:cs="Times New Roman"/>
                <w:b w:val="0"/>
                <w:szCs w:val="24"/>
              </w:rPr>
              <w:t>слезоотведении</w:t>
            </w:r>
            <w:proofErr w:type="spellEnd"/>
          </w:p>
        </w:tc>
      </w:tr>
      <w:tr w:rsidR="00146589" w:rsidRPr="00F011C3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rPr>
                <w:rStyle w:val="a3"/>
                <w:b w:val="0"/>
              </w:rPr>
            </w:pPr>
            <w:r w:rsidRPr="00F011C3">
              <w:rPr>
                <w:rStyle w:val="a3"/>
                <w:b w:val="0"/>
              </w:rPr>
              <w:t>3.</w:t>
            </w:r>
            <w:r>
              <w:rPr>
                <w:rStyle w:val="a3"/>
                <w:b w:val="0"/>
              </w:rPr>
              <w:t>2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9418F" w:rsidRDefault="00146589" w:rsidP="00F7266E">
            <w:pPr>
              <w:suppressAutoHyphens w:val="0"/>
            </w:pPr>
            <w:r>
              <w:t>Врожденные аномалии положения и выхода носослезного протока. Переломы носослезного канала.</w:t>
            </w:r>
          </w:p>
        </w:tc>
      </w:tr>
      <w:tr w:rsidR="00146589" w:rsidRPr="00F011C3" w:rsidTr="00146589">
        <w:trPr>
          <w:trHeight w:val="55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rPr>
                <w:rStyle w:val="a3"/>
                <w:b w:val="0"/>
              </w:rPr>
            </w:pPr>
            <w:r w:rsidRPr="00F011C3">
              <w:rPr>
                <w:rStyle w:val="a3"/>
                <w:b w:val="0"/>
              </w:rPr>
              <w:t>3.</w:t>
            </w:r>
            <w:r>
              <w:rPr>
                <w:rStyle w:val="a3"/>
                <w:b w:val="0"/>
              </w:rPr>
              <w:t>3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uppressAutoHyphens w:val="0"/>
              <w:spacing w:after="120"/>
            </w:pPr>
            <w:r>
              <w:t>Принципы хирургического и консервативного лечения непроходимости носослезного протока.</w:t>
            </w:r>
          </w:p>
        </w:tc>
      </w:tr>
      <w:tr w:rsidR="00146589" w:rsidRPr="00C61B9D" w:rsidTr="00F7266E">
        <w:trPr>
          <w:trHeight w:val="23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napToGrid w:val="0"/>
              <w:rPr>
                <w:rStyle w:val="a3"/>
                <w:b w:val="0"/>
              </w:rPr>
            </w:pPr>
            <w:r w:rsidRPr="00F011C3">
              <w:rPr>
                <w:rStyle w:val="a3"/>
                <w:b w:val="0"/>
              </w:rPr>
              <w:t>3.</w:t>
            </w:r>
            <w:r>
              <w:rPr>
                <w:rStyle w:val="a3"/>
                <w:b w:val="0"/>
              </w:rPr>
              <w:t>4</w:t>
            </w:r>
          </w:p>
        </w:tc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6589" w:rsidRPr="00F011C3" w:rsidRDefault="00146589" w:rsidP="00F7266E">
            <w:pPr>
              <w:suppressAutoHyphens w:val="0"/>
              <w:spacing w:after="120"/>
            </w:pPr>
            <w:r>
              <w:t>Полимерные соединения в реконструкции носослезного протока.</w:t>
            </w:r>
          </w:p>
        </w:tc>
      </w:tr>
    </w:tbl>
    <w:p w:rsidR="000C77C4" w:rsidRDefault="000C77C4"/>
    <w:sectPr w:rsidR="000C77C4" w:rsidSect="001465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589"/>
    <w:rsid w:val="000C77C4"/>
    <w:rsid w:val="00146589"/>
    <w:rsid w:val="009E6A07"/>
    <w:rsid w:val="00B3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146589"/>
    <w:rPr>
      <w:b/>
    </w:rPr>
  </w:style>
  <w:style w:type="paragraph" w:customStyle="1" w:styleId="-11">
    <w:name w:val="Цветной список - Акцент 11"/>
    <w:basedOn w:val="a"/>
    <w:rsid w:val="00146589"/>
    <w:pPr>
      <w:ind w:left="720"/>
    </w:pPr>
  </w:style>
  <w:style w:type="paragraph" w:styleId="a4">
    <w:name w:val="Body Text Indent"/>
    <w:basedOn w:val="a"/>
    <w:link w:val="a5"/>
    <w:rsid w:val="00146589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5">
    <w:name w:val="Основной текст с отступом Знак"/>
    <w:basedOn w:val="a0"/>
    <w:link w:val="a4"/>
    <w:rsid w:val="00146589"/>
    <w:rPr>
      <w:rFonts w:ascii="Courier New" w:eastAsia="Times New Roman" w:hAnsi="Courier New" w:cs="Courier New"/>
      <w:color w:val="000000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2017-11-30T05:43:00Z</dcterms:created>
  <dcterms:modified xsi:type="dcterms:W3CDTF">2017-12-04T09:08:00Z</dcterms:modified>
</cp:coreProperties>
</file>