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C01" w:rsidRPr="00E34C01" w:rsidRDefault="00E34C01" w:rsidP="00E34C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C01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E34C01" w:rsidRDefault="00E34C01" w:rsidP="00E34C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34C01" w:rsidRPr="00E34C01" w:rsidRDefault="00E34C01" w:rsidP="00E34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C01">
        <w:rPr>
          <w:rFonts w:ascii="Times New Roman" w:hAnsi="Times New Roman" w:cs="Times New Roman"/>
          <w:sz w:val="24"/>
          <w:szCs w:val="24"/>
        </w:rPr>
        <w:t xml:space="preserve">Категория </w:t>
      </w:r>
      <w:proofErr w:type="gramStart"/>
      <w:r w:rsidRPr="00E34C0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34C0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34C01">
        <w:rPr>
          <w:rFonts w:ascii="Times New Roman" w:hAnsi="Times New Roman" w:cs="Times New Roman"/>
          <w:sz w:val="24"/>
          <w:szCs w:val="24"/>
        </w:rPr>
        <w:t>врачи-неонатологи</w:t>
      </w:r>
      <w:proofErr w:type="spellEnd"/>
      <w:r w:rsidRPr="00E34C01">
        <w:rPr>
          <w:rFonts w:ascii="Times New Roman" w:hAnsi="Times New Roman" w:cs="Times New Roman"/>
          <w:sz w:val="24"/>
          <w:szCs w:val="24"/>
        </w:rPr>
        <w:t>, анестезиологи-реаниматологи, акушеры гинекологи.</w:t>
      </w:r>
    </w:p>
    <w:p w:rsidR="00E34C01" w:rsidRPr="00E34C01" w:rsidRDefault="00E34C01" w:rsidP="00E34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C01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E34C01" w:rsidRPr="00E34C01" w:rsidRDefault="00E34C01" w:rsidP="00E34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C01">
        <w:rPr>
          <w:rFonts w:ascii="Times New Roman" w:hAnsi="Times New Roman" w:cs="Times New Roman"/>
          <w:sz w:val="24"/>
          <w:szCs w:val="24"/>
        </w:rPr>
        <w:t>Режим занятий: 6 академических часов в день</w:t>
      </w:r>
    </w:p>
    <w:p w:rsidR="00E34C01" w:rsidRPr="00E34C01" w:rsidRDefault="00E34C01" w:rsidP="00E34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C01" w:rsidRPr="00E34C01" w:rsidRDefault="00E34C01" w:rsidP="00E34C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C01">
        <w:rPr>
          <w:rFonts w:ascii="Times New Roman" w:hAnsi="Times New Roman" w:cs="Times New Roman"/>
          <w:sz w:val="24"/>
          <w:szCs w:val="24"/>
        </w:rPr>
        <w:t>РАЗДЕЛ 1 Принципы организации и оснащение отделения реанимации и  интенсивной терапии новорожденных детей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9463"/>
      </w:tblGrid>
      <w:tr w:rsidR="00E34C01" w:rsidRPr="00E34C01" w:rsidTr="00E34C01">
        <w:trPr>
          <w:tblHeader/>
        </w:trPr>
        <w:tc>
          <w:tcPr>
            <w:tcW w:w="333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667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E34C01" w:rsidRPr="00E34C01" w:rsidTr="00E34C01">
        <w:trPr>
          <w:trHeight w:val="260"/>
        </w:trPr>
        <w:tc>
          <w:tcPr>
            <w:tcW w:w="333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67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требования, предъявляемые к диагностической и лечебной аппаратуре, предназначенной для выхаживания и интенсивной терапии новорожденных детей.  </w:t>
            </w:r>
          </w:p>
        </w:tc>
      </w:tr>
      <w:tr w:rsidR="00E34C01" w:rsidRPr="00E34C01" w:rsidTr="00E34C01">
        <w:tc>
          <w:tcPr>
            <w:tcW w:w="333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67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Организация ухода и вскармливания новорожденных, находящихся в критическом состоянии.</w:t>
            </w:r>
          </w:p>
        </w:tc>
      </w:tr>
      <w:tr w:rsidR="00E34C01" w:rsidRPr="00E34C01" w:rsidTr="00E34C01">
        <w:tc>
          <w:tcPr>
            <w:tcW w:w="333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667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 xml:space="preserve">Неонатальная </w:t>
            </w:r>
            <w:proofErr w:type="spellStart"/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холодовая</w:t>
            </w:r>
            <w:proofErr w:type="spellEnd"/>
            <w:r w:rsidRPr="00E34C01">
              <w:rPr>
                <w:rFonts w:ascii="Times New Roman" w:hAnsi="Times New Roman" w:cs="Times New Roman"/>
                <w:sz w:val="24"/>
                <w:szCs w:val="24"/>
              </w:rPr>
              <w:t xml:space="preserve"> травма. Клиническая картина. Температурная защита новорожденного. Тактика.</w:t>
            </w:r>
          </w:p>
        </w:tc>
      </w:tr>
    </w:tbl>
    <w:p w:rsidR="00E34C01" w:rsidRPr="00E34C01" w:rsidRDefault="00E34C01" w:rsidP="00E34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C01" w:rsidRPr="00E34C01" w:rsidRDefault="00E34C01" w:rsidP="00E34C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C01">
        <w:rPr>
          <w:rFonts w:ascii="Times New Roman" w:hAnsi="Times New Roman" w:cs="Times New Roman"/>
          <w:sz w:val="24"/>
          <w:szCs w:val="24"/>
        </w:rPr>
        <w:t>РАЗДЕЛ 2 Первичная реанимация в родильном  зале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9463"/>
      </w:tblGrid>
      <w:tr w:rsidR="00E34C01" w:rsidRPr="00E34C01" w:rsidTr="00E34C01">
        <w:trPr>
          <w:tblHeader/>
        </w:trPr>
        <w:tc>
          <w:tcPr>
            <w:tcW w:w="333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667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E34C01" w:rsidRPr="00E34C01" w:rsidTr="00E34C01">
        <w:trPr>
          <w:trHeight w:val="230"/>
        </w:trPr>
        <w:tc>
          <w:tcPr>
            <w:tcW w:w="333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67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Понятие асфиксии. Этиология. Ведущие механизмы, приводящие к асфиксии.   Классификация и диагностика асфиксии.</w:t>
            </w:r>
          </w:p>
        </w:tc>
      </w:tr>
      <w:tr w:rsidR="00E34C01" w:rsidRPr="00E34C01" w:rsidTr="00E34C01">
        <w:tc>
          <w:tcPr>
            <w:tcW w:w="333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67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оказания первичной и реанимационной помощи новорожденным в родильном зале. АВС – реанимация. Цикл «оценка-решение-действие».</w:t>
            </w:r>
          </w:p>
        </w:tc>
      </w:tr>
      <w:tr w:rsidR="00E34C01" w:rsidRPr="00E34C01" w:rsidTr="00E34C01">
        <w:tc>
          <w:tcPr>
            <w:tcW w:w="333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67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 xml:space="preserve">Понятие синдрома </w:t>
            </w:r>
            <w:proofErr w:type="spellStart"/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кардиореспираторной</w:t>
            </w:r>
            <w:proofErr w:type="spellEnd"/>
            <w:r w:rsidRPr="00E34C01">
              <w:rPr>
                <w:rFonts w:ascii="Times New Roman" w:hAnsi="Times New Roman" w:cs="Times New Roman"/>
                <w:sz w:val="24"/>
                <w:szCs w:val="24"/>
              </w:rPr>
              <w:t xml:space="preserve"> депрессии. Первичная помощь новорожденным с </w:t>
            </w:r>
            <w:proofErr w:type="spellStart"/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кардиореспираторной</w:t>
            </w:r>
            <w:proofErr w:type="spellEnd"/>
            <w:r w:rsidRPr="00E34C01">
              <w:rPr>
                <w:rFonts w:ascii="Times New Roman" w:hAnsi="Times New Roman" w:cs="Times New Roman"/>
                <w:sz w:val="24"/>
                <w:szCs w:val="24"/>
              </w:rPr>
              <w:t xml:space="preserve"> депрессией.</w:t>
            </w:r>
          </w:p>
        </w:tc>
      </w:tr>
      <w:tr w:rsidR="00E34C01" w:rsidRPr="00E34C01" w:rsidTr="00E34C01">
        <w:tc>
          <w:tcPr>
            <w:tcW w:w="333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667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транспортировки новорожденного из родильного зала в отделение. </w:t>
            </w:r>
          </w:p>
        </w:tc>
      </w:tr>
    </w:tbl>
    <w:p w:rsidR="00E34C01" w:rsidRPr="00E34C01" w:rsidRDefault="00E34C01" w:rsidP="00E34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C01" w:rsidRPr="00E34C01" w:rsidRDefault="00E34C01" w:rsidP="00E34C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C01">
        <w:rPr>
          <w:rFonts w:ascii="Times New Roman" w:hAnsi="Times New Roman" w:cs="Times New Roman"/>
          <w:sz w:val="24"/>
          <w:szCs w:val="24"/>
        </w:rPr>
        <w:t>РАЗДЕЛ 3 Респираторная терапия у детей в критическом состоянии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9463"/>
      </w:tblGrid>
      <w:tr w:rsidR="00E34C01" w:rsidRPr="00E34C01" w:rsidTr="00E34C01">
        <w:trPr>
          <w:tblHeader/>
        </w:trPr>
        <w:tc>
          <w:tcPr>
            <w:tcW w:w="333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667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E34C01" w:rsidRPr="00E34C01" w:rsidTr="00E34C01">
        <w:trPr>
          <w:trHeight w:val="230"/>
        </w:trPr>
        <w:tc>
          <w:tcPr>
            <w:tcW w:w="333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67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и поддержание свободной проходимости дыхательных путей, методы </w:t>
            </w:r>
            <w:proofErr w:type="spellStart"/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кислородотерапии</w:t>
            </w:r>
            <w:proofErr w:type="spellEnd"/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, метод спонтанного дыхания с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тоянным положительным давлением</w:t>
            </w: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4C01" w:rsidRPr="00E34C01" w:rsidTr="00E34C01">
        <w:tc>
          <w:tcPr>
            <w:tcW w:w="333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67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Искусственная вентиляция легких (ИВЛ), ВЧОВЛ. Подбор параметров ИВЛ, ВИВЛ, СРАР</w:t>
            </w:r>
          </w:p>
        </w:tc>
      </w:tr>
      <w:tr w:rsidR="00E34C01" w:rsidRPr="00E34C01" w:rsidTr="00E34C01">
        <w:tc>
          <w:tcPr>
            <w:tcW w:w="333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667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Особенности респираторной терапии у новорожденных с ЭНМТ</w:t>
            </w:r>
          </w:p>
        </w:tc>
      </w:tr>
      <w:tr w:rsidR="00E34C01" w:rsidRPr="00E34C01" w:rsidTr="00E34C01">
        <w:tc>
          <w:tcPr>
            <w:tcW w:w="333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667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Заместительная терапия </w:t>
            </w:r>
            <w:proofErr w:type="gramStart"/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экзогенными</w:t>
            </w:r>
            <w:proofErr w:type="gramEnd"/>
            <w:r w:rsidRPr="00E34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сурфактантами</w:t>
            </w:r>
            <w:proofErr w:type="spellEnd"/>
            <w:r w:rsidRPr="00E34C01">
              <w:rPr>
                <w:rFonts w:ascii="Times New Roman" w:hAnsi="Times New Roman" w:cs="Times New Roman"/>
                <w:sz w:val="24"/>
                <w:szCs w:val="24"/>
              </w:rPr>
              <w:t xml:space="preserve">. Показания, методика, осложнения. </w:t>
            </w:r>
          </w:p>
        </w:tc>
      </w:tr>
      <w:tr w:rsidR="00E34C01" w:rsidRPr="00E34C01" w:rsidTr="00E34C01">
        <w:tc>
          <w:tcPr>
            <w:tcW w:w="333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667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ведения новорожденных с различными нарушениями функции дыхания:  синдром аспирации </w:t>
            </w:r>
            <w:proofErr w:type="spellStart"/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мекония</w:t>
            </w:r>
            <w:proofErr w:type="spellEnd"/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, РДС, ВУП.</w:t>
            </w:r>
          </w:p>
        </w:tc>
      </w:tr>
    </w:tbl>
    <w:p w:rsidR="00E34C01" w:rsidRPr="00E34C01" w:rsidRDefault="00E34C01" w:rsidP="00E34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C01" w:rsidRPr="00E34C01" w:rsidRDefault="00E34C01" w:rsidP="00E34C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C01">
        <w:rPr>
          <w:rFonts w:ascii="Times New Roman" w:hAnsi="Times New Roman" w:cs="Times New Roman"/>
          <w:sz w:val="24"/>
          <w:szCs w:val="24"/>
        </w:rPr>
        <w:t>РАЗДЕЛ 4 Поддержание гомеостаза.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9463"/>
      </w:tblGrid>
      <w:tr w:rsidR="00E34C01" w:rsidRPr="00E34C01" w:rsidTr="00E34C01">
        <w:trPr>
          <w:tblHeader/>
        </w:trPr>
        <w:tc>
          <w:tcPr>
            <w:tcW w:w="333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667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E34C01" w:rsidRPr="00E34C01" w:rsidTr="00E34C01">
        <w:tc>
          <w:tcPr>
            <w:tcW w:w="333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667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Кислотно</w:t>
            </w:r>
            <w:proofErr w:type="spellEnd"/>
            <w:r w:rsidRPr="00E34C01">
              <w:rPr>
                <w:rFonts w:ascii="Times New Roman" w:hAnsi="Times New Roman" w:cs="Times New Roman"/>
                <w:sz w:val="24"/>
                <w:szCs w:val="24"/>
              </w:rPr>
              <w:t xml:space="preserve"> – основное равновесие. Способы оценки. Возможности коррекции медикаментозными  и не медикаментозными методами. </w:t>
            </w:r>
          </w:p>
        </w:tc>
      </w:tr>
      <w:tr w:rsidR="00E34C01" w:rsidRPr="00E34C01" w:rsidTr="00E34C01">
        <w:tc>
          <w:tcPr>
            <w:tcW w:w="333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667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водно-электролитного баланса. Коррекция </w:t>
            </w:r>
            <w:proofErr w:type="spellStart"/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инфузионной</w:t>
            </w:r>
            <w:proofErr w:type="spellEnd"/>
            <w:r w:rsidRPr="00E34C01">
              <w:rPr>
                <w:rFonts w:ascii="Times New Roman" w:hAnsi="Times New Roman" w:cs="Times New Roman"/>
                <w:sz w:val="24"/>
                <w:szCs w:val="24"/>
              </w:rPr>
              <w:t xml:space="preserve"> терапии и парентерального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различных патологиях</w:t>
            </w: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4C01" w:rsidRPr="00E34C01" w:rsidTr="00E34C01">
        <w:tc>
          <w:tcPr>
            <w:tcW w:w="333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667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назначения и отмены АБ терапии. Принципы назначения  АБ терапии. Принцип выбора </w:t>
            </w:r>
            <w:proofErr w:type="gramStart"/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стартовой</w:t>
            </w:r>
            <w:proofErr w:type="gramEnd"/>
            <w:r w:rsidRPr="00E34C01">
              <w:rPr>
                <w:rFonts w:ascii="Times New Roman" w:hAnsi="Times New Roman" w:cs="Times New Roman"/>
                <w:sz w:val="24"/>
                <w:szCs w:val="24"/>
              </w:rPr>
              <w:t xml:space="preserve"> АБТ сепсиса.</w:t>
            </w:r>
          </w:p>
        </w:tc>
      </w:tr>
    </w:tbl>
    <w:p w:rsidR="00E34C01" w:rsidRPr="00E34C01" w:rsidRDefault="00E34C01" w:rsidP="00E34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C01" w:rsidRPr="00E34C01" w:rsidRDefault="00E34C01" w:rsidP="00E34C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C01">
        <w:rPr>
          <w:rFonts w:ascii="Times New Roman" w:hAnsi="Times New Roman" w:cs="Times New Roman"/>
          <w:sz w:val="24"/>
          <w:szCs w:val="24"/>
        </w:rPr>
        <w:t xml:space="preserve">РАЗДЕЛ 5 </w:t>
      </w:r>
      <w:proofErr w:type="spellStart"/>
      <w:r w:rsidRPr="00E34C01">
        <w:rPr>
          <w:rFonts w:ascii="Times New Roman" w:hAnsi="Times New Roman" w:cs="Times New Roman"/>
          <w:sz w:val="24"/>
          <w:szCs w:val="24"/>
        </w:rPr>
        <w:t>Симуляционный</w:t>
      </w:r>
      <w:proofErr w:type="spellEnd"/>
      <w:r w:rsidRPr="00E34C01">
        <w:rPr>
          <w:rFonts w:ascii="Times New Roman" w:hAnsi="Times New Roman" w:cs="Times New Roman"/>
          <w:sz w:val="24"/>
          <w:szCs w:val="24"/>
        </w:rPr>
        <w:t xml:space="preserve"> цикл.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9463"/>
      </w:tblGrid>
      <w:tr w:rsidR="00E34C01" w:rsidRPr="00E34C01" w:rsidTr="00E34C01">
        <w:trPr>
          <w:tblHeader/>
        </w:trPr>
        <w:tc>
          <w:tcPr>
            <w:tcW w:w="333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667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E34C01" w:rsidRPr="00E34C01" w:rsidTr="00E34C01">
        <w:trPr>
          <w:trHeight w:val="230"/>
        </w:trPr>
        <w:tc>
          <w:tcPr>
            <w:tcW w:w="333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4667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периферического и центрального венозного доступа. Постановка пупочного катетера. Техника выполнения манипуляции. Осложнения. </w:t>
            </w:r>
          </w:p>
        </w:tc>
      </w:tr>
      <w:tr w:rsidR="00E34C01" w:rsidRPr="00E34C01" w:rsidTr="00E34C01">
        <w:tc>
          <w:tcPr>
            <w:tcW w:w="333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667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 xml:space="preserve">Клиника, диагностика и лечение острой дыхательной недостаточности Интубация трахеи. Методика. Сложности. </w:t>
            </w:r>
          </w:p>
        </w:tc>
      </w:tr>
      <w:tr w:rsidR="00E34C01" w:rsidRPr="00E34C01" w:rsidTr="00E34C01">
        <w:tc>
          <w:tcPr>
            <w:tcW w:w="333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667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 xml:space="preserve">Клиника, диагностика и лечение острой </w:t>
            </w:r>
            <w:proofErr w:type="spellStart"/>
            <w:proofErr w:type="gramStart"/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spellEnd"/>
            <w:proofErr w:type="gramEnd"/>
            <w:r w:rsidRPr="00E34C01">
              <w:rPr>
                <w:rFonts w:ascii="Times New Roman" w:hAnsi="Times New Roman" w:cs="Times New Roman"/>
                <w:sz w:val="24"/>
                <w:szCs w:val="24"/>
              </w:rPr>
              <w:t xml:space="preserve"> недостаточности. Непрямой массаж сердца. Методика проведения. Оценка эффективности. </w:t>
            </w:r>
          </w:p>
        </w:tc>
      </w:tr>
      <w:tr w:rsidR="00E34C01" w:rsidRPr="00E34C01" w:rsidTr="00E34C01">
        <w:tc>
          <w:tcPr>
            <w:tcW w:w="333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667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Оценка основных лабораторных и специальных методов исследования при неотложных состояниях у новорожденных</w:t>
            </w:r>
          </w:p>
        </w:tc>
      </w:tr>
      <w:tr w:rsidR="00E34C01" w:rsidRPr="00E34C01" w:rsidTr="00E34C01">
        <w:tc>
          <w:tcPr>
            <w:tcW w:w="333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667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 xml:space="preserve"> Синдром утечки воздуха. Клиника и диагностика. Пункция и дренирование плевральной полости, пункция и дренирование полости перикарда.</w:t>
            </w:r>
          </w:p>
        </w:tc>
      </w:tr>
      <w:tr w:rsidR="00E34C01" w:rsidRPr="00E34C01" w:rsidTr="00E34C01">
        <w:tc>
          <w:tcPr>
            <w:tcW w:w="333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667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 xml:space="preserve">Синдром аспирации </w:t>
            </w:r>
            <w:proofErr w:type="spellStart"/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меконием</w:t>
            </w:r>
            <w:proofErr w:type="spellEnd"/>
            <w:r w:rsidRPr="00E34C01">
              <w:rPr>
                <w:rFonts w:ascii="Times New Roman" w:hAnsi="Times New Roman" w:cs="Times New Roman"/>
                <w:sz w:val="24"/>
                <w:szCs w:val="24"/>
              </w:rPr>
              <w:t xml:space="preserve">, особенности оказания помощи, тактика ведения, лечение. </w:t>
            </w:r>
          </w:p>
        </w:tc>
      </w:tr>
    </w:tbl>
    <w:p w:rsidR="00E34C01" w:rsidRPr="00E34C01" w:rsidRDefault="00E34C01" w:rsidP="00E34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C01" w:rsidRPr="00E34C01" w:rsidRDefault="00E34C01" w:rsidP="00E34C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C01">
        <w:rPr>
          <w:rFonts w:ascii="Times New Roman" w:hAnsi="Times New Roman" w:cs="Times New Roman"/>
          <w:sz w:val="24"/>
          <w:szCs w:val="24"/>
        </w:rPr>
        <w:t xml:space="preserve">РАЗДЕЛ 6 Правовые аспекты работы врача </w:t>
      </w:r>
      <w:proofErr w:type="spellStart"/>
      <w:r w:rsidRPr="00E34C01">
        <w:rPr>
          <w:rFonts w:ascii="Times New Roman" w:hAnsi="Times New Roman" w:cs="Times New Roman"/>
          <w:sz w:val="24"/>
          <w:szCs w:val="24"/>
        </w:rPr>
        <w:t>неонатолога</w:t>
      </w:r>
      <w:proofErr w:type="spellEnd"/>
      <w:r w:rsidRPr="00E34C0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9463"/>
      </w:tblGrid>
      <w:tr w:rsidR="00E34C01" w:rsidRPr="00E34C01" w:rsidTr="00E34C01">
        <w:trPr>
          <w:tblHeader/>
        </w:trPr>
        <w:tc>
          <w:tcPr>
            <w:tcW w:w="333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667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E34C01" w:rsidRPr="00E34C01" w:rsidTr="00E34C01">
        <w:trPr>
          <w:trHeight w:val="230"/>
        </w:trPr>
        <w:tc>
          <w:tcPr>
            <w:tcW w:w="333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667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Регламентирующие документы оказание реанимационной помощи новорожденным.</w:t>
            </w:r>
          </w:p>
        </w:tc>
      </w:tr>
      <w:tr w:rsidR="00E34C01" w:rsidRPr="00E34C01" w:rsidTr="00E34C01">
        <w:trPr>
          <w:trHeight w:val="353"/>
        </w:trPr>
        <w:tc>
          <w:tcPr>
            <w:tcW w:w="333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667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Оснащение реанимационного места в родильном зале.</w:t>
            </w:r>
          </w:p>
        </w:tc>
      </w:tr>
      <w:tr w:rsidR="00E34C01" w:rsidRPr="00E34C01" w:rsidTr="00E34C01">
        <w:tc>
          <w:tcPr>
            <w:tcW w:w="333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667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 для оказания первичной реанимации новорожденным в родильном зале.</w:t>
            </w:r>
          </w:p>
        </w:tc>
      </w:tr>
      <w:tr w:rsidR="00E34C01" w:rsidRPr="00E34C01" w:rsidTr="00E34C01">
        <w:tc>
          <w:tcPr>
            <w:tcW w:w="333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667" w:type="pct"/>
          </w:tcPr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Показания к переводу новорожденных из род</w:t>
            </w:r>
            <w:proofErr w:type="gramStart"/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34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ала в ПИТ</w:t>
            </w:r>
          </w:p>
          <w:p w:rsidR="00E34C01" w:rsidRPr="00E34C01" w:rsidRDefault="00E34C01" w:rsidP="00E34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C01">
              <w:rPr>
                <w:rFonts w:ascii="Times New Roman" w:hAnsi="Times New Roman" w:cs="Times New Roman"/>
                <w:sz w:val="24"/>
                <w:szCs w:val="24"/>
              </w:rPr>
              <w:t>Показания к переводу новорожденных в отделения реанимации и интенсивной терапии 3-го уровня.</w:t>
            </w:r>
          </w:p>
        </w:tc>
      </w:tr>
    </w:tbl>
    <w:p w:rsidR="00E34C01" w:rsidRPr="00E34C01" w:rsidRDefault="00E34C01" w:rsidP="00E34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C01" w:rsidRPr="00E34C01" w:rsidRDefault="00E34C01" w:rsidP="00E34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C01" w:rsidRPr="00E34C01" w:rsidRDefault="00E34C01" w:rsidP="00E34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C01" w:rsidRPr="00E34C01" w:rsidRDefault="00E34C01" w:rsidP="00E34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C01" w:rsidRPr="00E34C01" w:rsidRDefault="00E34C01" w:rsidP="00E34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73D" w:rsidRPr="00E34C01" w:rsidRDefault="0088573D" w:rsidP="00E34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8573D" w:rsidRPr="00E34C01" w:rsidSect="00E34C0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4C6E"/>
    <w:multiLevelType w:val="hybridMultilevel"/>
    <w:tmpl w:val="43DCAA66"/>
    <w:lvl w:ilvl="0" w:tplc="8B0CBDF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4C01"/>
    <w:rsid w:val="002810EC"/>
    <w:rsid w:val="0088573D"/>
    <w:rsid w:val="00E34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34C0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rsid w:val="00E34C01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Текст выделеный"/>
    <w:rsid w:val="00E34C01"/>
    <w:rPr>
      <w:b/>
    </w:rPr>
  </w:style>
  <w:style w:type="paragraph" w:styleId="a6">
    <w:name w:val="List Paragraph"/>
    <w:basedOn w:val="a"/>
    <w:uiPriority w:val="34"/>
    <w:qFormat/>
    <w:rsid w:val="00E34C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541</Words>
  <Characters>3086</Characters>
  <Application>Microsoft Office Word</Application>
  <DocSecurity>0</DocSecurity>
  <Lines>25</Lines>
  <Paragraphs>7</Paragraphs>
  <ScaleCrop>false</ScaleCrop>
  <Company>Дом</Company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Ксишкин</dc:creator>
  <cp:keywords/>
  <dc:description/>
  <cp:lastModifiedBy>Дитковская </cp:lastModifiedBy>
  <cp:revision>3</cp:revision>
  <dcterms:created xsi:type="dcterms:W3CDTF">2017-11-29T18:45:00Z</dcterms:created>
  <dcterms:modified xsi:type="dcterms:W3CDTF">2017-12-04T09:06:00Z</dcterms:modified>
</cp:coreProperties>
</file>