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14" w:rsidRDefault="00212214" w:rsidP="00212214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212214" w:rsidRDefault="00212214" w:rsidP="00212214">
      <w:pPr>
        <w:jc w:val="center"/>
      </w:pPr>
    </w:p>
    <w:p w:rsidR="00212214" w:rsidRDefault="00212214" w:rsidP="00212214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врачи-косметологи.</w:t>
      </w:r>
    </w:p>
    <w:p w:rsidR="00212214" w:rsidRDefault="00212214" w:rsidP="00212214">
      <w:pPr>
        <w:jc w:val="both"/>
      </w:pPr>
      <w:r>
        <w:t>Форма обучения: очная</w:t>
      </w:r>
    </w:p>
    <w:p w:rsidR="00212214" w:rsidRDefault="00212214" w:rsidP="00212214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212214" w:rsidRDefault="00212214" w:rsidP="00212214">
      <w:pPr>
        <w:jc w:val="center"/>
      </w:pPr>
    </w:p>
    <w:p w:rsidR="00212214" w:rsidRDefault="00212214" w:rsidP="00212214">
      <w:pPr>
        <w:jc w:val="center"/>
        <w:rPr>
          <w:lang w:eastAsia="en-US"/>
        </w:rPr>
      </w:pPr>
      <w:r>
        <w:t>РАЗДЕЛ 1</w:t>
      </w:r>
    </w:p>
    <w:p w:rsidR="00212214" w:rsidRDefault="00212214" w:rsidP="00212214">
      <w:pPr>
        <w:jc w:val="center"/>
      </w:pPr>
      <w:r>
        <w:t>ОСОБЕННОСТИ КОЖНОГО СТАТУСА ПРИ ПОСТВОСПАЛИТЕЛЬНЫХ И ВОЗРАСТНЫХ ИЗМЕНЕНИЯХ КОЖИ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12214" w:rsidTr="00DC222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212214" w:rsidTr="00DC222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r>
              <w:t>Кожные проявления после перенесённых дерматозов. Признаки увядающей кожи.</w:t>
            </w:r>
          </w:p>
        </w:tc>
      </w:tr>
      <w:tr w:rsidR="00212214" w:rsidTr="00DC222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</w:pPr>
            <w:proofErr w:type="spellStart"/>
            <w:r>
              <w:t>Поствоспалительные</w:t>
            </w:r>
            <w:proofErr w:type="spellEnd"/>
            <w:r>
              <w:t xml:space="preserve"> изменения кожи. </w:t>
            </w:r>
            <w:proofErr w:type="spellStart"/>
            <w:r>
              <w:t>Дисхромии</w:t>
            </w:r>
            <w:proofErr w:type="spellEnd"/>
            <w:r>
              <w:t>. Рубцы.</w:t>
            </w:r>
          </w:p>
        </w:tc>
      </w:tr>
      <w:tr w:rsidR="00212214" w:rsidTr="00DC222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</w:pPr>
            <w:r>
              <w:t>Характеристика признаков увядающей кожи при хронологическом старении.</w:t>
            </w:r>
          </w:p>
        </w:tc>
      </w:tr>
      <w:tr w:rsidR="00212214" w:rsidTr="00DC222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</w:pPr>
            <w:r>
              <w:t xml:space="preserve">Особенности кожных проявлений при </w:t>
            </w:r>
            <w:proofErr w:type="gramStart"/>
            <w:r>
              <w:t>гормональном</w:t>
            </w:r>
            <w:proofErr w:type="gramEnd"/>
            <w:r>
              <w:t xml:space="preserve"> и </w:t>
            </w:r>
            <w:proofErr w:type="spellStart"/>
            <w:r>
              <w:t>фотостарении</w:t>
            </w:r>
            <w:proofErr w:type="spellEnd"/>
            <w:r>
              <w:t>.</w:t>
            </w:r>
          </w:p>
        </w:tc>
      </w:tr>
    </w:tbl>
    <w:p w:rsidR="00212214" w:rsidRDefault="00212214" w:rsidP="00212214"/>
    <w:p w:rsidR="00212214" w:rsidRDefault="00212214" w:rsidP="00212214">
      <w:pPr>
        <w:jc w:val="center"/>
      </w:pPr>
      <w:r>
        <w:t>РАЗДЕЛ 2</w:t>
      </w:r>
    </w:p>
    <w:p w:rsidR="00212214" w:rsidRDefault="00212214" w:rsidP="00212214">
      <w:pPr>
        <w:jc w:val="center"/>
        <w:rPr>
          <w:sz w:val="22"/>
          <w:szCs w:val="22"/>
        </w:rPr>
      </w:pPr>
      <w:r>
        <w:t xml:space="preserve"> МЕСТО СОВРЕМЕННЫХ ХИМИЧЕСКИХ ПИЛИНГОВ ПРИ ВЕДЕНИИ ПАЦИЕНТОВ С ПОСТВОСПАЛИТЕЛЬНЫМИ ИЗМЕНЕНИЯМИ КОЖИ И ПАЦИЕНТОВ С УВЯДАЮЩЕЙ КОЖЕЙ В УСЛОВИЯХ КОСМЕТОЛОГИЧЕСКОГО КАБИНЕТА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12214" w:rsidTr="00DC222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rPr>
                <w:rStyle w:val="a3"/>
                <w:b w:val="0"/>
              </w:rPr>
            </w:pPr>
            <w:r>
              <w:t>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</w:pPr>
            <w:proofErr w:type="gramStart"/>
            <w:r>
              <w:rPr>
                <w:rFonts w:ascii="Times New Roman" w:hAnsi="Times New Roman"/>
              </w:rPr>
              <w:t>Современные</w:t>
            </w:r>
            <w:proofErr w:type="gramEnd"/>
            <w:r>
              <w:rPr>
                <w:rFonts w:ascii="Times New Roman" w:hAnsi="Times New Roman"/>
              </w:rPr>
              <w:t xml:space="preserve"> химические </w:t>
            </w:r>
            <w:proofErr w:type="spellStart"/>
            <w:r>
              <w:rPr>
                <w:rFonts w:ascii="Times New Roman" w:hAnsi="Times New Roman"/>
              </w:rPr>
              <w:t>пилинги</w:t>
            </w:r>
            <w:proofErr w:type="spellEnd"/>
            <w:r>
              <w:rPr>
                <w:rFonts w:ascii="Times New Roman" w:hAnsi="Times New Roman"/>
              </w:rPr>
              <w:t xml:space="preserve"> в программах ухода за кожей с вторичными изменениями после перенесённых дерматозов и в омолаживающих программах.</w:t>
            </w:r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Место химических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пилингов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среди современных косметологических процедур.</w:t>
            </w:r>
            <w:proofErr w:type="gramEnd"/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Химические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пилинги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>. Классификация. Показания. Противопоказания. Эффекты. Осложнения. Профилактика осложнений.</w:t>
            </w:r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Химические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пилинги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для коррекции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поствоспалительных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изменений кожи.</w:t>
            </w:r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Химические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пилинги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для коррекции и минимизации возрастных проявлений кожи.</w:t>
            </w:r>
          </w:p>
        </w:tc>
      </w:tr>
    </w:tbl>
    <w:p w:rsidR="00212214" w:rsidRDefault="00212214" w:rsidP="00212214">
      <w:pPr>
        <w:jc w:val="center"/>
        <w:rPr>
          <w:lang w:eastAsia="en-US"/>
        </w:rPr>
      </w:pPr>
    </w:p>
    <w:p w:rsidR="00212214" w:rsidRDefault="00212214" w:rsidP="00212214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212214" w:rsidRDefault="00212214" w:rsidP="00212214">
      <w:pPr>
        <w:jc w:val="center"/>
      </w:pPr>
      <w:r>
        <w:rPr>
          <w:sz w:val="22"/>
          <w:szCs w:val="22"/>
        </w:rPr>
        <w:t xml:space="preserve">ОТРАБОТКА ПРАКТИЧЕСКИХ НАВЫКОВ ПО </w:t>
      </w:r>
      <w:proofErr w:type="gramStart"/>
      <w:r>
        <w:rPr>
          <w:sz w:val="22"/>
          <w:szCs w:val="22"/>
        </w:rPr>
        <w:t>СОВРЕМЕННЫМ</w:t>
      </w:r>
      <w:proofErr w:type="gramEnd"/>
      <w:r>
        <w:rPr>
          <w:sz w:val="22"/>
          <w:szCs w:val="22"/>
        </w:rPr>
        <w:t xml:space="preserve"> ХИМИЧЕСКИМ ПИЛИНГАМ В КОСМЕТОЛОГИИ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12214" w:rsidTr="00DC222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rPr>
                <w:rStyle w:val="a3"/>
                <w:b w:val="0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Процедуры химических </w:t>
            </w:r>
            <w:proofErr w:type="spellStart"/>
            <w:r>
              <w:rPr>
                <w:rFonts w:ascii="Times New Roman" w:hAnsi="Times New Roman"/>
              </w:rPr>
              <w:t>пилингов</w:t>
            </w:r>
            <w:proofErr w:type="spellEnd"/>
            <w:r>
              <w:rPr>
                <w:rFonts w:ascii="Times New Roman" w:hAnsi="Times New Roman"/>
              </w:rPr>
              <w:t xml:space="preserve"> в условиях косметологического кабинета по коррекции </w:t>
            </w:r>
            <w:proofErr w:type="spellStart"/>
            <w:r>
              <w:rPr>
                <w:rFonts w:ascii="Times New Roman" w:hAnsi="Times New Roman"/>
              </w:rPr>
              <w:t>поствоспалительных</w:t>
            </w:r>
            <w:proofErr w:type="spellEnd"/>
            <w:r>
              <w:rPr>
                <w:rFonts w:ascii="Times New Roman" w:hAnsi="Times New Roman"/>
              </w:rPr>
              <w:t xml:space="preserve"> и возрастных изменений кожи.</w:t>
            </w:r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Химические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пилинги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в программах лечения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поствоспалительных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изменений кожи.</w:t>
            </w:r>
          </w:p>
        </w:tc>
      </w:tr>
      <w:tr w:rsidR="00212214" w:rsidTr="00DC22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214" w:rsidRDefault="00212214" w:rsidP="00DC222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14" w:rsidRDefault="00212214" w:rsidP="00DC2220">
            <w:pPr>
              <w:pStyle w:val="a4"/>
              <w:snapToGrid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Химические </w:t>
            </w:r>
            <w:proofErr w:type="spellStart"/>
            <w:r>
              <w:rPr>
                <w:rFonts w:ascii="Times New Roman" w:hAnsi="Times New Roman"/>
              </w:rPr>
              <w:t>пилинги</w:t>
            </w:r>
            <w:proofErr w:type="spellEnd"/>
            <w:r>
              <w:rPr>
                <w:rFonts w:ascii="Times New Roman" w:hAnsi="Times New Roman"/>
              </w:rPr>
              <w:t xml:space="preserve"> в омолаживающих программах по коррекции и минимизации возрастных проявлений кожи.</w:t>
            </w:r>
          </w:p>
        </w:tc>
      </w:tr>
    </w:tbl>
    <w:p w:rsidR="00212214" w:rsidRDefault="00212214" w:rsidP="00212214">
      <w:pPr>
        <w:jc w:val="both"/>
        <w:rPr>
          <w:lang w:eastAsia="en-US"/>
        </w:rPr>
      </w:pPr>
    </w:p>
    <w:p w:rsidR="00212214" w:rsidRDefault="00212214" w:rsidP="00212214">
      <w:pPr>
        <w:jc w:val="both"/>
      </w:pPr>
    </w:p>
    <w:p w:rsidR="00F93316" w:rsidRDefault="00F93316"/>
    <w:sectPr w:rsidR="00F93316" w:rsidSect="002122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14"/>
    <w:rsid w:val="00212214"/>
    <w:rsid w:val="00C02C58"/>
    <w:rsid w:val="00CF30A2"/>
    <w:rsid w:val="00F9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212214"/>
    <w:rPr>
      <w:b/>
    </w:rPr>
  </w:style>
  <w:style w:type="paragraph" w:customStyle="1" w:styleId="-11">
    <w:name w:val="Цветной список - Акцент 11"/>
    <w:basedOn w:val="a"/>
    <w:rsid w:val="00212214"/>
    <w:pPr>
      <w:suppressAutoHyphens/>
      <w:ind w:left="720"/>
    </w:pPr>
    <w:rPr>
      <w:lang w:eastAsia="ar-SA"/>
    </w:rPr>
  </w:style>
  <w:style w:type="paragraph" w:styleId="a4">
    <w:name w:val="Body Text Indent"/>
    <w:basedOn w:val="a"/>
    <w:link w:val="a5"/>
    <w:rsid w:val="00212214"/>
    <w:pPr>
      <w:widowControl w:val="0"/>
      <w:suppressAutoHyphens/>
      <w:spacing w:after="120"/>
      <w:ind w:left="283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12214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2017-11-28T08:50:00Z</dcterms:created>
  <dcterms:modified xsi:type="dcterms:W3CDTF">2017-12-04T09:04:00Z</dcterms:modified>
</cp:coreProperties>
</file>