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9B" w:rsidRPr="00A444F2" w:rsidRDefault="00645E9B" w:rsidP="00645E9B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645E9B" w:rsidRDefault="00645E9B" w:rsidP="00645E9B">
      <w:pPr>
        <w:jc w:val="both"/>
      </w:pPr>
    </w:p>
    <w:p w:rsidR="00645E9B" w:rsidRPr="00A444F2" w:rsidRDefault="00645E9B" w:rsidP="00645E9B">
      <w:pPr>
        <w:jc w:val="both"/>
      </w:pPr>
      <w:r w:rsidRPr="00A444F2">
        <w:t xml:space="preserve">Категория </w:t>
      </w:r>
      <w:proofErr w:type="gramStart"/>
      <w:r w:rsidRPr="00A444F2">
        <w:t>обучающихся</w:t>
      </w:r>
      <w:proofErr w:type="gramEnd"/>
      <w:r w:rsidRPr="00A444F2">
        <w:t>: врачи</w:t>
      </w:r>
      <w:r>
        <w:t xml:space="preserve"> </w:t>
      </w:r>
      <w:r w:rsidRPr="0068544A">
        <w:t>клинической лабораторной диагностики</w:t>
      </w:r>
    </w:p>
    <w:p w:rsidR="00645E9B" w:rsidRPr="00A444F2" w:rsidRDefault="00645E9B" w:rsidP="00645E9B">
      <w:pPr>
        <w:jc w:val="both"/>
      </w:pPr>
      <w:r w:rsidRPr="00A444F2">
        <w:t>Форма обучения: очная</w:t>
      </w:r>
    </w:p>
    <w:p w:rsidR="00645E9B" w:rsidRDefault="00645E9B" w:rsidP="00645E9B">
      <w:pPr>
        <w:jc w:val="both"/>
      </w:pPr>
      <w:r w:rsidRPr="00A444F2">
        <w:t>Режим занятий: 6 академических часов в день</w:t>
      </w:r>
    </w:p>
    <w:p w:rsidR="00645E9B" w:rsidRPr="00A444F2" w:rsidRDefault="00645E9B" w:rsidP="00645E9B">
      <w:pPr>
        <w:pStyle w:val="-11"/>
        <w:ind w:left="0"/>
        <w:rPr>
          <w:b/>
        </w:rPr>
      </w:pPr>
    </w:p>
    <w:p w:rsidR="00645E9B" w:rsidRPr="00A444F2" w:rsidRDefault="00645E9B" w:rsidP="00645E9B">
      <w:pPr>
        <w:jc w:val="center"/>
      </w:pPr>
      <w:r w:rsidRPr="00A444F2">
        <w:t>РАЗДЕЛ 1</w:t>
      </w:r>
    </w:p>
    <w:p w:rsidR="00645E9B" w:rsidRPr="00A444F2" w:rsidRDefault="00645E9B" w:rsidP="00645E9B">
      <w:pPr>
        <w:jc w:val="center"/>
      </w:pPr>
      <w:r w:rsidRPr="00A444F2">
        <w:t xml:space="preserve">Клиническая значимость инфекций </w:t>
      </w:r>
      <w:proofErr w:type="spellStart"/>
      <w:r w:rsidRPr="00A444F2">
        <w:t>урогенитального</w:t>
      </w:r>
      <w:proofErr w:type="spellEnd"/>
      <w:r w:rsidRPr="00A444F2">
        <w:t xml:space="preserve"> тракта, показания для тестирования</w:t>
      </w:r>
    </w:p>
    <w:tbl>
      <w:tblPr>
        <w:tblW w:w="5000" w:type="pct"/>
        <w:tblLook w:val="0000"/>
      </w:tblPr>
      <w:tblGrid>
        <w:gridCol w:w="704"/>
        <w:gridCol w:w="9434"/>
      </w:tblGrid>
      <w:tr w:rsidR="00645E9B" w:rsidRPr="00A444F2" w:rsidTr="00645E9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t xml:space="preserve">Наименования тем, элементов и </w:t>
            </w:r>
            <w:proofErr w:type="spellStart"/>
            <w:r w:rsidRPr="00A444F2">
              <w:t>подэлементов</w:t>
            </w:r>
            <w:proofErr w:type="spellEnd"/>
          </w:p>
        </w:tc>
      </w:tr>
      <w:tr w:rsidR="00645E9B" w:rsidRPr="00A444F2" w:rsidTr="00645E9B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Эпидемиология, </w:t>
            </w:r>
            <w:proofErr w:type="spellStart"/>
            <w:r w:rsidRPr="00A444F2">
              <w:t>этиопатогенез</w:t>
            </w:r>
            <w:proofErr w:type="spellEnd"/>
            <w:r w:rsidRPr="00A444F2">
              <w:t xml:space="preserve"> </w:t>
            </w:r>
            <w:proofErr w:type="spellStart"/>
            <w:r w:rsidRPr="00A444F2">
              <w:t>урогенитальных</w:t>
            </w:r>
            <w:proofErr w:type="spellEnd"/>
            <w:r w:rsidRPr="00A444F2">
              <w:t xml:space="preserve"> инфекций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Хламидийная</w:t>
            </w:r>
            <w:proofErr w:type="spellEnd"/>
            <w:r w:rsidRPr="00A444F2">
              <w:t xml:space="preserve"> инфекция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Гонорея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Трихомониаз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Инфекция, вызываемая </w:t>
            </w:r>
            <w:proofErr w:type="spellStart"/>
            <w:r w:rsidRPr="00A444F2">
              <w:rPr>
                <w:i/>
                <w:lang w:val="en-US"/>
              </w:rPr>
              <w:t>Mycoplasma</w:t>
            </w:r>
            <w:proofErr w:type="spellEnd"/>
            <w:r w:rsidRPr="00A444F2">
              <w:rPr>
                <w:i/>
                <w:lang w:val="en-US"/>
              </w:rPr>
              <w:t xml:space="preserve"> </w:t>
            </w:r>
            <w:proofErr w:type="spellStart"/>
            <w:r w:rsidRPr="00A444F2">
              <w:rPr>
                <w:i/>
                <w:lang w:val="en-US"/>
              </w:rPr>
              <w:t>genitalium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Генитальный герпес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Урогенитальный</w:t>
            </w:r>
            <w:proofErr w:type="spellEnd"/>
            <w:r w:rsidRPr="00A444F2">
              <w:t xml:space="preserve"> кандидоз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1.1.7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Бактериальный </w:t>
            </w:r>
            <w:proofErr w:type="spellStart"/>
            <w:r w:rsidRPr="00A444F2">
              <w:t>вагиноз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1.1.8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Аэробный (неспецифический вагинит)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rStyle w:val="a3"/>
                <w:b w:val="0"/>
              </w:rPr>
            </w:pPr>
            <w:r w:rsidRPr="00A444F2">
              <w:t xml:space="preserve">Клинические проявления и осложнения </w:t>
            </w:r>
            <w:proofErr w:type="spellStart"/>
            <w:r w:rsidRPr="00A444F2">
              <w:t>урогенитальных</w:t>
            </w:r>
            <w:proofErr w:type="spellEnd"/>
            <w:r w:rsidRPr="00A444F2">
              <w:t xml:space="preserve"> инфекций, показания для тестирования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Хламидийная</w:t>
            </w:r>
            <w:proofErr w:type="spellEnd"/>
            <w:r w:rsidRPr="00A444F2">
              <w:t xml:space="preserve"> инфекция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Гонорея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Трихомониаз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Инфекция, вызываемая </w:t>
            </w:r>
            <w:proofErr w:type="spellStart"/>
            <w:r w:rsidRPr="00A444F2">
              <w:rPr>
                <w:i/>
              </w:rPr>
              <w:t>Mycoplasma</w:t>
            </w:r>
            <w:proofErr w:type="spellEnd"/>
            <w:r w:rsidRPr="00A444F2">
              <w:rPr>
                <w:i/>
              </w:rPr>
              <w:t xml:space="preserve"> </w:t>
            </w:r>
            <w:proofErr w:type="spellStart"/>
            <w:r w:rsidRPr="00A444F2">
              <w:rPr>
                <w:i/>
              </w:rPr>
              <w:t>genitalium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Генитальный герпес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Кандидозный</w:t>
            </w:r>
            <w:proofErr w:type="spellEnd"/>
            <w:r w:rsidRPr="00A444F2">
              <w:t xml:space="preserve"> </w:t>
            </w:r>
            <w:proofErr w:type="spellStart"/>
            <w:r w:rsidRPr="00A444F2">
              <w:t>вульвовагинит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1.2.7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Бактериальный </w:t>
            </w:r>
            <w:proofErr w:type="spellStart"/>
            <w:r w:rsidRPr="00A444F2">
              <w:t>вагиноз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1.2.8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Аэробный (неспецифический вагинит)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rPr>
                <w:rStyle w:val="a3"/>
                <w:b w:val="0"/>
              </w:rPr>
              <w:t xml:space="preserve">Нормативная и методическая литература по диагностике инфекций </w:t>
            </w:r>
            <w:proofErr w:type="spellStart"/>
            <w:r w:rsidRPr="00A444F2">
              <w:rPr>
                <w:rStyle w:val="a3"/>
                <w:b w:val="0"/>
              </w:rPr>
              <w:t>урогенитального</w:t>
            </w:r>
            <w:proofErr w:type="spellEnd"/>
            <w:r w:rsidRPr="00A444F2">
              <w:rPr>
                <w:rStyle w:val="a3"/>
                <w:b w:val="0"/>
              </w:rPr>
              <w:t xml:space="preserve"> тракта</w:t>
            </w:r>
          </w:p>
        </w:tc>
      </w:tr>
    </w:tbl>
    <w:p w:rsidR="00645E9B" w:rsidRPr="00A444F2" w:rsidRDefault="00645E9B" w:rsidP="00645E9B"/>
    <w:p w:rsidR="00645E9B" w:rsidRPr="00A444F2" w:rsidRDefault="00645E9B" w:rsidP="00645E9B">
      <w:pPr>
        <w:jc w:val="center"/>
      </w:pPr>
      <w:r w:rsidRPr="00A444F2">
        <w:t>РАЗДЕЛ 2</w:t>
      </w:r>
    </w:p>
    <w:p w:rsidR="00645E9B" w:rsidRPr="00A444F2" w:rsidRDefault="00645E9B" w:rsidP="00645E9B">
      <w:pPr>
        <w:jc w:val="center"/>
      </w:pPr>
      <w:r w:rsidRPr="00A444F2">
        <w:t xml:space="preserve">Молекулярные методы в лабораторной диагностике </w:t>
      </w:r>
      <w:proofErr w:type="spellStart"/>
      <w:r w:rsidRPr="00A444F2">
        <w:t>урогенитальных</w:t>
      </w:r>
      <w:proofErr w:type="spellEnd"/>
      <w:r w:rsidRPr="00A444F2">
        <w:t xml:space="preserve"> инфекций</w:t>
      </w:r>
    </w:p>
    <w:tbl>
      <w:tblPr>
        <w:tblW w:w="5000" w:type="pct"/>
        <w:tblLook w:val="0000"/>
      </w:tblPr>
      <w:tblGrid>
        <w:gridCol w:w="704"/>
        <w:gridCol w:w="9434"/>
      </w:tblGrid>
      <w:tr w:rsidR="00645E9B" w:rsidRPr="00A444F2" w:rsidTr="00645E9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t xml:space="preserve">Наименования тем, элементов и </w:t>
            </w:r>
            <w:proofErr w:type="spellStart"/>
            <w:r w:rsidRPr="00A444F2">
              <w:t>подэлементов</w:t>
            </w:r>
            <w:proofErr w:type="spellEnd"/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Лабораторная диагностика </w:t>
            </w:r>
            <w:proofErr w:type="spellStart"/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урогенитальных</w:t>
            </w:r>
            <w:proofErr w:type="spellEnd"/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инфекций, роль молекулярных методов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Хламидийная</w:t>
            </w:r>
            <w:proofErr w:type="spellEnd"/>
            <w:r w:rsidRPr="00A444F2">
              <w:t xml:space="preserve"> инфекция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Гонорея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Трихомониаз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Инфекция, вызываемая </w:t>
            </w:r>
            <w:proofErr w:type="spellStart"/>
            <w:r w:rsidRPr="00A444F2">
              <w:rPr>
                <w:i/>
                <w:lang w:val="en-US"/>
              </w:rPr>
              <w:t>Mycoplasma</w:t>
            </w:r>
            <w:proofErr w:type="spellEnd"/>
            <w:r w:rsidRPr="00A444F2">
              <w:rPr>
                <w:i/>
                <w:lang w:val="en-US"/>
              </w:rPr>
              <w:t xml:space="preserve"> </w:t>
            </w:r>
            <w:proofErr w:type="spellStart"/>
            <w:r w:rsidRPr="00A444F2">
              <w:rPr>
                <w:i/>
                <w:lang w:val="en-US"/>
              </w:rPr>
              <w:t>genitalium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Генитальный герпес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2.1.6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proofErr w:type="spellStart"/>
            <w:r w:rsidRPr="00A444F2">
              <w:t>Урогенитальный</w:t>
            </w:r>
            <w:proofErr w:type="spellEnd"/>
            <w:r w:rsidRPr="00A444F2">
              <w:t xml:space="preserve"> кандидоз</w:t>
            </w:r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2.1.7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 xml:space="preserve">Бактериальный </w:t>
            </w:r>
            <w:proofErr w:type="spellStart"/>
            <w:r w:rsidRPr="00A444F2">
              <w:t>вагиноз</w:t>
            </w:r>
            <w:proofErr w:type="spellEnd"/>
          </w:p>
        </w:tc>
      </w:tr>
      <w:tr w:rsidR="00645E9B" w:rsidRPr="00A444F2" w:rsidTr="00645E9B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bCs/>
              </w:rPr>
            </w:pPr>
            <w:r w:rsidRPr="00A444F2">
              <w:rPr>
                <w:bCs/>
              </w:rPr>
              <w:t>2.1.8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Аэробный (неспецифический вагинит)</w:t>
            </w:r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Принципы работы молекулярных методов для диагностики </w:t>
            </w:r>
            <w:proofErr w:type="spellStart"/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урогенитальных</w:t>
            </w:r>
            <w:proofErr w:type="spellEnd"/>
            <w:r w:rsidRPr="00A444F2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инфекций</w:t>
            </w:r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</w:pPr>
            <w:r w:rsidRPr="00A444F2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A444F2">
              <w:rPr>
                <w:rFonts w:ascii="Times New Roman" w:hAnsi="Times New Roman" w:cs="Times New Roman"/>
              </w:rPr>
              <w:t xml:space="preserve">Международные и отечественные тесты на основе МАНК для диагностики </w:t>
            </w:r>
            <w:proofErr w:type="spellStart"/>
            <w:r w:rsidRPr="00A444F2">
              <w:rPr>
                <w:rFonts w:ascii="Times New Roman" w:hAnsi="Times New Roman" w:cs="Times New Roman"/>
              </w:rPr>
              <w:t>урогенитальных</w:t>
            </w:r>
            <w:proofErr w:type="spellEnd"/>
            <w:r w:rsidRPr="00A444F2">
              <w:rPr>
                <w:rFonts w:ascii="Times New Roman" w:hAnsi="Times New Roman" w:cs="Times New Roman"/>
              </w:rPr>
              <w:t xml:space="preserve"> инфекций. Принципы выбора</w:t>
            </w:r>
          </w:p>
        </w:tc>
      </w:tr>
    </w:tbl>
    <w:p w:rsidR="00645E9B" w:rsidRPr="00A444F2" w:rsidRDefault="00645E9B" w:rsidP="00645E9B">
      <w:pPr>
        <w:jc w:val="center"/>
      </w:pPr>
    </w:p>
    <w:p w:rsidR="00645E9B" w:rsidRDefault="00645E9B" w:rsidP="00645E9B">
      <w:pPr>
        <w:jc w:val="center"/>
      </w:pPr>
      <w:r w:rsidRPr="00A444F2">
        <w:t xml:space="preserve">РАЗДЕЛ </w:t>
      </w:r>
      <w:r>
        <w:t xml:space="preserve">3. </w:t>
      </w:r>
    </w:p>
    <w:p w:rsidR="00645E9B" w:rsidRPr="00A444F2" w:rsidRDefault="00645E9B" w:rsidP="00645E9B">
      <w:pPr>
        <w:jc w:val="center"/>
      </w:pPr>
      <w:r>
        <w:t>Стажировка</w:t>
      </w:r>
      <w:r w:rsidRPr="00A444F2">
        <w:t xml:space="preserve"> </w:t>
      </w:r>
    </w:p>
    <w:tbl>
      <w:tblPr>
        <w:tblW w:w="5000" w:type="pct"/>
        <w:tblLook w:val="0000"/>
      </w:tblPr>
      <w:tblGrid>
        <w:gridCol w:w="704"/>
        <w:gridCol w:w="9434"/>
      </w:tblGrid>
      <w:tr w:rsidR="00645E9B" w:rsidRPr="00A444F2" w:rsidTr="00645E9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lastRenderedPageBreak/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jc w:val="center"/>
            </w:pPr>
            <w:r w:rsidRPr="00A444F2">
              <w:t xml:space="preserve">Наименования тем, элементов и </w:t>
            </w:r>
            <w:proofErr w:type="spellStart"/>
            <w:r w:rsidRPr="00A444F2">
              <w:t>подэлементов</w:t>
            </w:r>
            <w:proofErr w:type="spellEnd"/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</w:t>
            </w:r>
            <w:r w:rsidRPr="00A444F2">
              <w:rPr>
                <w:rStyle w:val="a3"/>
                <w:b w:val="0"/>
              </w:rPr>
              <w:t>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навыков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A444F2">
              <w:rPr>
                <w:rFonts w:ascii="Times New Roman" w:hAnsi="Times New Roman" w:cs="Times New Roman"/>
              </w:rPr>
              <w:t>робоподготовк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</w:rPr>
              <w:t>навыков проведения реакции а</w:t>
            </w:r>
            <w:r w:rsidRPr="00A444F2">
              <w:rPr>
                <w:rFonts w:ascii="Times New Roman" w:hAnsi="Times New Roman" w:cs="Times New Roman"/>
              </w:rPr>
              <w:t>мплификаци</w:t>
            </w:r>
            <w:r>
              <w:rPr>
                <w:rFonts w:ascii="Times New Roman" w:hAnsi="Times New Roman" w:cs="Times New Roman"/>
              </w:rPr>
              <w:t>и</w:t>
            </w:r>
            <w:r w:rsidRPr="00A444F2">
              <w:rPr>
                <w:rFonts w:ascii="Times New Roman" w:hAnsi="Times New Roman" w:cs="Times New Roman"/>
              </w:rPr>
              <w:t xml:space="preserve"> нуклеиновых кислот</w:t>
            </w:r>
            <w:proofErr w:type="gramEnd"/>
          </w:p>
        </w:tc>
      </w:tr>
      <w:tr w:rsidR="00645E9B" w:rsidRPr="00A444F2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A444F2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навыков а</w:t>
            </w:r>
            <w:r w:rsidRPr="00A444F2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>а</w:t>
            </w:r>
            <w:r w:rsidRPr="00A444F2">
              <w:rPr>
                <w:rFonts w:ascii="Times New Roman" w:hAnsi="Times New Roman" w:cs="Times New Roman"/>
              </w:rPr>
              <w:t xml:space="preserve"> продуктов амплификации</w:t>
            </w:r>
          </w:p>
        </w:tc>
      </w:tr>
    </w:tbl>
    <w:p w:rsidR="00645E9B" w:rsidRDefault="00645E9B" w:rsidP="00645E9B">
      <w:pPr>
        <w:jc w:val="center"/>
      </w:pPr>
    </w:p>
    <w:p w:rsidR="00645E9B" w:rsidRPr="00A444F2" w:rsidRDefault="00645E9B" w:rsidP="00645E9B">
      <w:pPr>
        <w:jc w:val="center"/>
        <w:rPr>
          <w:rStyle w:val="a3"/>
          <w:b w:val="0"/>
          <w:sz w:val="22"/>
          <w:szCs w:val="22"/>
        </w:rPr>
      </w:pPr>
      <w:r w:rsidRPr="00A444F2">
        <w:t xml:space="preserve">РАЗДЕЛ </w:t>
      </w:r>
      <w:r>
        <w:t>4</w:t>
      </w:r>
    </w:p>
    <w:p w:rsidR="00645E9B" w:rsidRPr="00A444F2" w:rsidRDefault="00645E9B" w:rsidP="00645E9B">
      <w:pPr>
        <w:jc w:val="center"/>
      </w:pPr>
      <w:r w:rsidRPr="00A444F2">
        <w:t xml:space="preserve">Процедуры анализа клинического материала с применением МАНК, обеспечение качества молекулярной диагностики </w:t>
      </w:r>
      <w:proofErr w:type="spellStart"/>
      <w:r w:rsidRPr="00A444F2">
        <w:t>урогенитальных</w:t>
      </w:r>
      <w:proofErr w:type="spellEnd"/>
      <w:r w:rsidRPr="00A444F2">
        <w:t xml:space="preserve"> инфекций </w:t>
      </w:r>
    </w:p>
    <w:tbl>
      <w:tblPr>
        <w:tblW w:w="5000" w:type="pct"/>
        <w:tblLook w:val="0000"/>
      </w:tblPr>
      <w:tblGrid>
        <w:gridCol w:w="704"/>
        <w:gridCol w:w="9434"/>
      </w:tblGrid>
      <w:tr w:rsidR="00645E9B" w:rsidRPr="00CF5725" w:rsidTr="00645E9B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  <w:jc w:val="center"/>
            </w:pPr>
            <w:r w:rsidRPr="00CF5725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  <w:jc w:val="center"/>
            </w:pPr>
            <w:r w:rsidRPr="00CF5725">
              <w:t xml:space="preserve">Наименования тем, элементов и </w:t>
            </w:r>
            <w:proofErr w:type="spellStart"/>
            <w:r w:rsidRPr="00CF5725">
              <w:t>подэлементов</w:t>
            </w:r>
            <w:proofErr w:type="spellEnd"/>
          </w:p>
        </w:tc>
      </w:tr>
      <w:tr w:rsidR="00645E9B" w:rsidRPr="00CF5725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</w:pPr>
            <w:r w:rsidRPr="00CF5725">
              <w:t>4.1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CF5725">
              <w:rPr>
                <w:rFonts w:ascii="Times New Roman" w:hAnsi="Times New Roman" w:cs="Times New Roman"/>
                <w:szCs w:val="24"/>
              </w:rPr>
              <w:t>Получение и транспортировка клинических образцов для анализа с использованием МАНК</w:t>
            </w:r>
          </w:p>
        </w:tc>
      </w:tr>
      <w:tr w:rsidR="00645E9B" w:rsidRPr="00CF5725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  <w:rPr>
                <w:rStyle w:val="a3"/>
                <w:b w:val="0"/>
              </w:rPr>
            </w:pPr>
            <w:r w:rsidRPr="00CF5725">
              <w:rPr>
                <w:rStyle w:val="a3"/>
                <w:b w:val="0"/>
              </w:rPr>
              <w:t>4.2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CF5725">
              <w:rPr>
                <w:rFonts w:ascii="Times New Roman" w:hAnsi="Times New Roman" w:cs="Times New Roman"/>
                <w:szCs w:val="24"/>
              </w:rPr>
              <w:t>Этапы и процедуры анализа клинического материала с использованием МАНК</w:t>
            </w:r>
          </w:p>
        </w:tc>
      </w:tr>
      <w:tr w:rsidR="00645E9B" w:rsidRPr="00CF5725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  <w:rPr>
                <w:rStyle w:val="a3"/>
                <w:b w:val="0"/>
              </w:rPr>
            </w:pPr>
            <w:r w:rsidRPr="00CF5725">
              <w:rPr>
                <w:rStyle w:val="a3"/>
                <w:b w:val="0"/>
              </w:rPr>
              <w:t>4.3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CF5725">
              <w:rPr>
                <w:rFonts w:ascii="Times New Roman" w:hAnsi="Times New Roman" w:cs="Times New Roman"/>
                <w:szCs w:val="24"/>
              </w:rPr>
              <w:t>Организация лаборатории, осуществляющей исследования клинического материала с применением МАНК</w:t>
            </w:r>
          </w:p>
        </w:tc>
      </w:tr>
      <w:tr w:rsidR="00645E9B" w:rsidRPr="00CF5725" w:rsidTr="00645E9B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E9B" w:rsidRPr="00CF5725" w:rsidRDefault="00645E9B" w:rsidP="006B6D6E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CF5725">
              <w:rPr>
                <w:rFonts w:ascii="Times New Roman" w:hAnsi="Times New Roman" w:cs="Times New Roman"/>
                <w:szCs w:val="24"/>
              </w:rPr>
              <w:t xml:space="preserve">Обеспечение качества молекулярной диагностики </w:t>
            </w:r>
            <w:proofErr w:type="spellStart"/>
            <w:r w:rsidRPr="00CF5725">
              <w:rPr>
                <w:rFonts w:ascii="Times New Roman" w:hAnsi="Times New Roman" w:cs="Times New Roman"/>
                <w:szCs w:val="24"/>
              </w:rPr>
              <w:t>урогенитальных</w:t>
            </w:r>
            <w:proofErr w:type="spellEnd"/>
            <w:r w:rsidRPr="00CF5725">
              <w:rPr>
                <w:rFonts w:ascii="Times New Roman" w:hAnsi="Times New Roman" w:cs="Times New Roman"/>
                <w:szCs w:val="24"/>
              </w:rPr>
              <w:t xml:space="preserve"> инфекций</w:t>
            </w:r>
          </w:p>
        </w:tc>
      </w:tr>
    </w:tbl>
    <w:p w:rsidR="00930AC4" w:rsidRDefault="00930AC4"/>
    <w:sectPr w:rsidR="00930AC4" w:rsidSect="00645E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E9B"/>
    <w:rsid w:val="004A716B"/>
    <w:rsid w:val="00645E9B"/>
    <w:rsid w:val="007D7F2B"/>
    <w:rsid w:val="0093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645E9B"/>
    <w:rPr>
      <w:b/>
    </w:rPr>
  </w:style>
  <w:style w:type="paragraph" w:customStyle="1" w:styleId="-11">
    <w:name w:val="Цветной список - Акцент 11"/>
    <w:basedOn w:val="a"/>
    <w:uiPriority w:val="34"/>
    <w:qFormat/>
    <w:rsid w:val="00645E9B"/>
    <w:pPr>
      <w:ind w:left="720"/>
    </w:pPr>
  </w:style>
  <w:style w:type="paragraph" w:styleId="a4">
    <w:name w:val="Body Text Indent"/>
    <w:basedOn w:val="a"/>
    <w:link w:val="a5"/>
    <w:rsid w:val="00645E9B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645E9B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2017-11-28T08:37:00Z</dcterms:created>
  <dcterms:modified xsi:type="dcterms:W3CDTF">2017-12-04T09:03:00Z</dcterms:modified>
</cp:coreProperties>
</file>