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FC" w:rsidRDefault="000538FC" w:rsidP="000538FC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538FC" w:rsidRDefault="000538FC" w:rsidP="000538FC">
      <w:pPr>
        <w:jc w:val="both"/>
      </w:pPr>
    </w:p>
    <w:p w:rsidR="000538FC" w:rsidRPr="00F23389" w:rsidRDefault="000538FC" w:rsidP="000538FC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</w:t>
      </w:r>
      <w:r w:rsidRPr="00F23389">
        <w:t xml:space="preserve">врачи хирурги, косметологи, </w:t>
      </w:r>
      <w:proofErr w:type="spellStart"/>
      <w:r w:rsidRPr="00F23389">
        <w:t>дерматовенерологи</w:t>
      </w:r>
      <w:proofErr w:type="spellEnd"/>
      <w:r w:rsidRPr="00F23389">
        <w:t>, пластические хирурги, онкологи.</w:t>
      </w:r>
    </w:p>
    <w:p w:rsidR="000538FC" w:rsidRDefault="000538FC" w:rsidP="000538FC">
      <w:pPr>
        <w:jc w:val="both"/>
      </w:pPr>
      <w:r w:rsidRPr="00F23389">
        <w:t>Форма обучения:  очная</w:t>
      </w:r>
    </w:p>
    <w:p w:rsidR="000538FC" w:rsidRDefault="000538FC" w:rsidP="000538FC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0538FC" w:rsidRDefault="000538FC" w:rsidP="000538FC">
      <w:pPr>
        <w:pStyle w:val="-11"/>
        <w:ind w:left="0"/>
        <w:rPr>
          <w:b/>
        </w:rPr>
      </w:pPr>
    </w:p>
    <w:p w:rsidR="000538FC" w:rsidRDefault="000538FC" w:rsidP="000538FC">
      <w:pPr>
        <w:jc w:val="center"/>
      </w:pPr>
      <w:r>
        <w:t xml:space="preserve">РАЗДЕЛ 1. </w:t>
      </w:r>
      <w:r w:rsidRPr="00F23389">
        <w:t>Законодательная база Российской</w:t>
      </w:r>
      <w:r>
        <w:t xml:space="preserve"> Федерации. Классификация осложнений в эстетической медицине. Аллергические реакции. </w:t>
      </w:r>
    </w:p>
    <w:tbl>
      <w:tblPr>
        <w:tblW w:w="5000" w:type="pct"/>
        <w:tblLook w:val="0000"/>
      </w:tblPr>
      <w:tblGrid>
        <w:gridCol w:w="704"/>
        <w:gridCol w:w="9434"/>
      </w:tblGrid>
      <w:tr w:rsidR="000538FC" w:rsidTr="000F56F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538FC" w:rsidTr="000F56FB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t>Законодательная база</w:t>
            </w:r>
          </w:p>
        </w:tc>
      </w:tr>
      <w:tr w:rsidR="000538FC" w:rsidTr="000F56F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t>Классификация осложнений в эстетической медицине</w:t>
            </w:r>
          </w:p>
        </w:tc>
      </w:tr>
      <w:tr w:rsidR="000538FC" w:rsidTr="000F56F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t xml:space="preserve">Аллергические реакции (контактный дерматит, аллергический дерматит, ангионевротический отек, анафилактический шок): диагностика, алгоритмы оказания неотложной медицинской помощи. </w:t>
            </w:r>
          </w:p>
        </w:tc>
      </w:tr>
    </w:tbl>
    <w:p w:rsidR="000538FC" w:rsidRDefault="000538FC" w:rsidP="000538FC"/>
    <w:p w:rsidR="000538FC" w:rsidRDefault="000538FC" w:rsidP="000538FC">
      <w:pPr>
        <w:jc w:val="center"/>
      </w:pPr>
      <w:r>
        <w:t xml:space="preserve">РАЗДЕЛ 2. Отдельные нозологии неотложных состояний. Локальные нарушения трофики тканей. Угроза инфицирования персонала. </w:t>
      </w:r>
    </w:p>
    <w:tbl>
      <w:tblPr>
        <w:tblW w:w="5000" w:type="pct"/>
        <w:tblLook w:val="0000"/>
      </w:tblPr>
      <w:tblGrid>
        <w:gridCol w:w="704"/>
        <w:gridCol w:w="9434"/>
      </w:tblGrid>
      <w:tr w:rsidR="000538FC" w:rsidTr="000F56F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538FC" w:rsidTr="000F56F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Отдельные нозологии неотложных состояний (гипертонический криз, обострение бронхиальной астмы,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гипо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- и гипергликемия, тромбоэмболия ветвей легочной артерии, нарушение сердечного ритма, судорожный синдром): диагностика, алгоритмы оказания неотложной медицинской помощи</w:t>
            </w:r>
          </w:p>
        </w:tc>
      </w:tr>
      <w:tr w:rsidR="000538FC" w:rsidTr="000F56F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Локальные нарушения трофики тканей: этиология, патогенез, профилактика и лечение</w:t>
            </w:r>
          </w:p>
        </w:tc>
      </w:tr>
      <w:tr w:rsidR="000538FC" w:rsidTr="000F56F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</w:pPr>
            <w: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Угроза инфицирования медицинского персонала кровью</w:t>
            </w:r>
          </w:p>
        </w:tc>
      </w:tr>
    </w:tbl>
    <w:p w:rsidR="000538FC" w:rsidRDefault="000538FC" w:rsidP="000538FC">
      <w:pPr>
        <w:jc w:val="center"/>
      </w:pPr>
    </w:p>
    <w:p w:rsidR="000538FC" w:rsidRDefault="000538FC" w:rsidP="000538FC">
      <w:pPr>
        <w:jc w:val="center"/>
      </w:pPr>
      <w:r>
        <w:t xml:space="preserve">РАЗДЕЛ 3. Сердечно-легочная реанимация. Отработка  навыков </w:t>
      </w:r>
    </w:p>
    <w:tbl>
      <w:tblPr>
        <w:tblW w:w="5000" w:type="pct"/>
        <w:tblLook w:val="0000"/>
      </w:tblPr>
      <w:tblGrid>
        <w:gridCol w:w="704"/>
        <w:gridCol w:w="9434"/>
      </w:tblGrid>
      <w:tr w:rsidR="000538FC" w:rsidTr="000F56F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538FC" w:rsidTr="000F56F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Pr="00421369" w:rsidRDefault="000538FC" w:rsidP="000F56FB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Сердечно-легочная реанимация: принципы выполнения</w:t>
            </w:r>
          </w:p>
        </w:tc>
      </w:tr>
      <w:tr w:rsidR="000538FC" w:rsidTr="000F56FB">
        <w:trPr>
          <w:trHeight w:val="309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Default="000538FC" w:rsidP="000F56F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Pr="002214BC" w:rsidRDefault="000538FC" w:rsidP="000F56F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аптечки для купирования неотложных состояний</w:t>
            </w:r>
          </w:p>
        </w:tc>
      </w:tr>
      <w:tr w:rsidR="000538FC" w:rsidRPr="00C61B9D" w:rsidTr="000F56F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8FC" w:rsidRPr="00C61B9D" w:rsidRDefault="000538FC" w:rsidP="000F56FB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FC" w:rsidRPr="00C61B9D" w:rsidRDefault="000538FC" w:rsidP="000F56F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самостоятельных навыков</w:t>
            </w:r>
          </w:p>
        </w:tc>
      </w:tr>
    </w:tbl>
    <w:p w:rsidR="000538FC" w:rsidRDefault="000538FC" w:rsidP="000538F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0538FC" w:rsidRDefault="000538FC" w:rsidP="000538FC">
      <w:pPr>
        <w:jc w:val="both"/>
        <w:rPr>
          <w:sz w:val="16"/>
          <w:szCs w:val="16"/>
        </w:rPr>
      </w:pPr>
    </w:p>
    <w:p w:rsidR="00CB4DC9" w:rsidRDefault="00CB4DC9"/>
    <w:sectPr w:rsidR="00CB4DC9" w:rsidSect="000538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8FC"/>
    <w:rsid w:val="000538FC"/>
    <w:rsid w:val="00741A08"/>
    <w:rsid w:val="007A16B4"/>
    <w:rsid w:val="00CB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538FC"/>
    <w:rPr>
      <w:b/>
    </w:rPr>
  </w:style>
  <w:style w:type="paragraph" w:customStyle="1" w:styleId="-11">
    <w:name w:val="Цветной список - Акцент 11"/>
    <w:basedOn w:val="a"/>
    <w:rsid w:val="000538FC"/>
    <w:pPr>
      <w:ind w:left="720"/>
    </w:pPr>
  </w:style>
  <w:style w:type="paragraph" w:styleId="a4">
    <w:name w:val="Body Text Indent"/>
    <w:basedOn w:val="a"/>
    <w:link w:val="a5"/>
    <w:rsid w:val="000538FC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0538FC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2017-12-01T07:14:00Z</dcterms:created>
  <dcterms:modified xsi:type="dcterms:W3CDTF">2017-12-04T09:14:00Z</dcterms:modified>
</cp:coreProperties>
</file>