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DF" w:rsidRDefault="007D67DF" w:rsidP="007D67D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E15181">
        <w:rPr>
          <w:b/>
        </w:rPr>
        <w:t>РАБОЧ</w:t>
      </w:r>
      <w:r>
        <w:rPr>
          <w:b/>
        </w:rPr>
        <w:t>АЯ</w:t>
      </w:r>
      <w:r w:rsidRPr="00E15181">
        <w:rPr>
          <w:b/>
        </w:rPr>
        <w:t xml:space="preserve"> ПРОГРАММ</w:t>
      </w:r>
      <w:r>
        <w:rPr>
          <w:b/>
        </w:rPr>
        <w:t>А</w:t>
      </w:r>
    </w:p>
    <w:p w:rsidR="007D67DF" w:rsidRPr="00E15181" w:rsidRDefault="007D67DF" w:rsidP="007D67D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</w:p>
    <w:p w:rsidR="007D67DF" w:rsidRPr="00E15181" w:rsidRDefault="007D67DF" w:rsidP="007D67DF">
      <w:pPr>
        <w:jc w:val="both"/>
      </w:pPr>
      <w:r w:rsidRPr="00E15181">
        <w:t xml:space="preserve">Категория </w:t>
      </w:r>
      <w:proofErr w:type="gramStart"/>
      <w:r w:rsidRPr="00E15181">
        <w:t>обучающихся</w:t>
      </w:r>
      <w:proofErr w:type="gramEnd"/>
      <w:r w:rsidRPr="00E15181">
        <w:t>: врачи-гастроэнтерологи, педиатры, терапевты, врачи общей практики</w:t>
      </w:r>
      <w:r>
        <w:t xml:space="preserve"> (семейная медицина)</w:t>
      </w:r>
      <w:r w:rsidR="0082623A">
        <w:t>.</w:t>
      </w:r>
    </w:p>
    <w:p w:rsidR="007D67DF" w:rsidRPr="00E15181" w:rsidRDefault="007D67DF" w:rsidP="007D67DF">
      <w:pPr>
        <w:jc w:val="both"/>
      </w:pPr>
      <w:r w:rsidRPr="00E15181">
        <w:t xml:space="preserve">Форма обучения: очная </w:t>
      </w:r>
    </w:p>
    <w:p w:rsidR="007D67DF" w:rsidRPr="00E15181" w:rsidRDefault="007D67DF" w:rsidP="007D67DF">
      <w:pPr>
        <w:jc w:val="both"/>
      </w:pPr>
      <w:r w:rsidRPr="00E15181">
        <w:t>Режим занятий: 6 академических часов в день</w:t>
      </w:r>
    </w:p>
    <w:p w:rsidR="007D67DF" w:rsidRPr="00E15181" w:rsidRDefault="007D67DF" w:rsidP="007D67DF">
      <w:pPr>
        <w:pStyle w:val="-11"/>
        <w:ind w:left="0"/>
        <w:rPr>
          <w:b/>
        </w:rPr>
      </w:pPr>
    </w:p>
    <w:p w:rsidR="007D67DF" w:rsidRPr="00E15181" w:rsidRDefault="007D67DF" w:rsidP="007D67DF">
      <w:pPr>
        <w:jc w:val="center"/>
      </w:pPr>
      <w:r w:rsidRPr="00E15181">
        <w:t>РАЗДЕЛ 1</w:t>
      </w:r>
    </w:p>
    <w:p w:rsidR="007D67DF" w:rsidRPr="00E15181" w:rsidRDefault="007D67DF" w:rsidP="007D67DF">
      <w:pPr>
        <w:jc w:val="center"/>
      </w:pPr>
      <w:r w:rsidRPr="00E15181">
        <w:t>ФУНКЦИОНАЛЬНЫЕ РАССТРОЙСТВА ЖКТ У ДЕТЕЙ РАННЕГО ВОЗРАСТА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D67DF" w:rsidRPr="00E15181" w:rsidTr="00310D0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 xml:space="preserve">Наименования тем, элементов и </w:t>
            </w:r>
            <w:proofErr w:type="spellStart"/>
            <w:r w:rsidRPr="00E15181">
              <w:t>подэлементов</w:t>
            </w:r>
            <w:proofErr w:type="spellEnd"/>
          </w:p>
        </w:tc>
      </w:tr>
      <w:tr w:rsidR="007D67DF" w:rsidRPr="00E15181" w:rsidTr="00310D0F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7D67DF">
            <w:pPr>
              <w:numPr>
                <w:ilvl w:val="1"/>
                <w:numId w:val="1"/>
              </w:numPr>
              <w:snapToGrid w:val="0"/>
            </w:pP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Срыгивание у младенцев.</w:t>
            </w:r>
          </w:p>
          <w:p w:rsidR="007D67DF" w:rsidRPr="00E15181" w:rsidRDefault="007D67DF" w:rsidP="00310D0F">
            <w:r w:rsidRPr="00E15181">
              <w:t xml:space="preserve">Синдром </w:t>
            </w:r>
            <w:proofErr w:type="spellStart"/>
            <w:r w:rsidRPr="00E15181">
              <w:t>руминации</w:t>
            </w:r>
            <w:proofErr w:type="spellEnd"/>
            <w:r w:rsidRPr="00E15181">
              <w:t xml:space="preserve"> у младенцев.</w:t>
            </w:r>
          </w:p>
        </w:tc>
      </w:tr>
      <w:tr w:rsidR="007D67DF" w:rsidRPr="00E15181" w:rsidTr="00310D0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Синдром циклической рвоты.</w:t>
            </w:r>
          </w:p>
        </w:tc>
      </w:tr>
      <w:tr w:rsidR="007D67DF" w:rsidRPr="00E15181" w:rsidTr="00310D0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Колики новорожденных</w:t>
            </w:r>
          </w:p>
        </w:tc>
      </w:tr>
      <w:tr w:rsidR="007D67DF" w:rsidRPr="00E15181" w:rsidTr="00310D0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rPr>
                <w:bCs/>
              </w:rPr>
            </w:pPr>
            <w:r w:rsidRPr="00E15181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Функциональная диарея.</w:t>
            </w:r>
          </w:p>
        </w:tc>
      </w:tr>
      <w:tr w:rsidR="007D67DF" w:rsidRPr="00E15181" w:rsidTr="00310D0F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rPr>
                <w:bCs/>
              </w:rPr>
            </w:pPr>
            <w:r w:rsidRPr="00E15181">
              <w:rPr>
                <w:bCs/>
              </w:rPr>
              <w:t>1.5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Болезненность и затруднения дефекации (</w:t>
            </w:r>
            <w:proofErr w:type="spellStart"/>
            <w:r w:rsidRPr="00E15181">
              <w:t>дисхезия</w:t>
            </w:r>
            <w:proofErr w:type="spellEnd"/>
            <w:r w:rsidRPr="00E15181">
              <w:t>) у младенцев. Функциональные запоры.</w:t>
            </w:r>
          </w:p>
        </w:tc>
      </w:tr>
    </w:tbl>
    <w:p w:rsidR="007D67DF" w:rsidRPr="00E15181" w:rsidRDefault="007D67DF" w:rsidP="007D67DF">
      <w:pPr>
        <w:pStyle w:val="-11"/>
        <w:ind w:left="0"/>
      </w:pPr>
    </w:p>
    <w:p w:rsidR="007D67DF" w:rsidRPr="00E15181" w:rsidRDefault="007D67DF" w:rsidP="007D67DF">
      <w:pPr>
        <w:jc w:val="center"/>
      </w:pPr>
      <w:r w:rsidRPr="00E15181">
        <w:t>РАЗДЕЛ 2</w:t>
      </w:r>
    </w:p>
    <w:p w:rsidR="007D67DF" w:rsidRPr="00E15181" w:rsidRDefault="007D67DF" w:rsidP="007D67DF">
      <w:pPr>
        <w:jc w:val="center"/>
      </w:pPr>
      <w:r w:rsidRPr="00E15181">
        <w:t>ФУНКЦИОНАЛЬНЫЕ РАССТРОЙСТВА ЖКТ У ДЕТЕЙ СТАРШЕГО ВОЗРАСТА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D67DF" w:rsidRPr="00E15181" w:rsidTr="00310D0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 xml:space="preserve">Наименования тем, элементов и </w:t>
            </w:r>
            <w:proofErr w:type="spellStart"/>
            <w:r w:rsidRPr="00E15181">
              <w:t>подэлементов</w:t>
            </w:r>
            <w:proofErr w:type="spellEnd"/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Функциональные расстройства с рвотой и тошнотой</w:t>
            </w:r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Функциональные расстройства с абдоминальной болью: функциональная диспепсия, синдром раздраженного кишечника, функциональная абдоминальная боль</w:t>
            </w:r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Функциональные расстройства дефекации: запоры и недержание кала</w:t>
            </w:r>
          </w:p>
        </w:tc>
      </w:tr>
    </w:tbl>
    <w:p w:rsidR="007D67DF" w:rsidRPr="00E15181" w:rsidRDefault="007D67DF" w:rsidP="007D67DF">
      <w:pPr>
        <w:pStyle w:val="-11"/>
        <w:ind w:left="0"/>
      </w:pPr>
    </w:p>
    <w:p w:rsidR="007D67DF" w:rsidRPr="00E15181" w:rsidRDefault="007D67DF" w:rsidP="007D67DF">
      <w:pPr>
        <w:jc w:val="center"/>
        <w:rPr>
          <w:rStyle w:val="a3"/>
          <w:b w:val="0"/>
        </w:rPr>
      </w:pPr>
      <w:r w:rsidRPr="00E15181">
        <w:t>РАЗДЕЛ 3</w:t>
      </w:r>
    </w:p>
    <w:p w:rsidR="007D67DF" w:rsidRPr="00E15181" w:rsidRDefault="007D67DF" w:rsidP="007D67DF">
      <w:pPr>
        <w:jc w:val="center"/>
      </w:pPr>
      <w:r w:rsidRPr="00E15181">
        <w:t>ОБЩИЕ МЕХАНИЗМЫ РАЗВИТИЯ И ЛЕЧЕНИЕ ФУНКЦИОНАЛЬНЫХ ЗАБОЛЕВАНИЙ ЖКТ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7D67DF" w:rsidRPr="00E15181" w:rsidTr="00310D0F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jc w:val="center"/>
            </w:pPr>
            <w:r w:rsidRPr="00E15181">
              <w:t xml:space="preserve">Наименования тем, элементов и </w:t>
            </w:r>
            <w:proofErr w:type="spellStart"/>
            <w:r w:rsidRPr="00E15181">
              <w:t>подэлементов</w:t>
            </w:r>
            <w:proofErr w:type="spellEnd"/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</w:pPr>
            <w:r w:rsidRPr="00E15181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 xml:space="preserve">Причины и общие механизмы развития </w:t>
            </w:r>
            <w:proofErr w:type="gramStart"/>
            <w:r w:rsidRPr="00E15181">
              <w:t>ФР</w:t>
            </w:r>
            <w:proofErr w:type="gramEnd"/>
            <w:r w:rsidRPr="00E15181">
              <w:t xml:space="preserve"> ЖКТ: представление о регуляции моторики ЖКТ, ось «мозг-кишка», </w:t>
            </w:r>
            <w:proofErr w:type="spellStart"/>
            <w:r w:rsidRPr="00E15181">
              <w:t>микробиота</w:t>
            </w:r>
            <w:proofErr w:type="spellEnd"/>
            <w:r w:rsidRPr="00E15181">
              <w:t xml:space="preserve"> ЖКТ, воспаление</w:t>
            </w:r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rPr>
                <w:rStyle w:val="a3"/>
                <w:b w:val="0"/>
              </w:rPr>
            </w:pPr>
            <w:r w:rsidRPr="00E15181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Коррекция моторных нарушений ЖКТ в соответствии с Римским критериями</w:t>
            </w:r>
          </w:p>
        </w:tc>
      </w:tr>
      <w:tr w:rsidR="007D67DF" w:rsidRPr="00E15181" w:rsidTr="00310D0F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pPr>
              <w:snapToGrid w:val="0"/>
              <w:rPr>
                <w:rStyle w:val="a3"/>
                <w:b w:val="0"/>
              </w:rPr>
            </w:pPr>
            <w:r w:rsidRPr="00E15181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7DF" w:rsidRPr="00E15181" w:rsidRDefault="007D67DF" w:rsidP="00310D0F">
            <w:r w:rsidRPr="00E15181">
              <w:t>Разбор пациентов с функциональными расстройствами ЖКТ</w:t>
            </w:r>
          </w:p>
        </w:tc>
      </w:tr>
    </w:tbl>
    <w:p w:rsidR="007D67DF" w:rsidRPr="00E15181" w:rsidRDefault="007D67DF" w:rsidP="007D67D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7D67DF" w:rsidRPr="00E15181" w:rsidRDefault="007D67DF" w:rsidP="007D67DF">
      <w:pPr>
        <w:jc w:val="both"/>
      </w:pPr>
    </w:p>
    <w:p w:rsidR="00F35EE4" w:rsidRDefault="00F35EE4"/>
    <w:sectPr w:rsidR="00F35EE4" w:rsidSect="007D67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6EF7"/>
    <w:multiLevelType w:val="multilevel"/>
    <w:tmpl w:val="7884C2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DF"/>
    <w:rsid w:val="00497E9F"/>
    <w:rsid w:val="007D67DF"/>
    <w:rsid w:val="0082623A"/>
    <w:rsid w:val="00F3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7D67DF"/>
    <w:rPr>
      <w:b/>
    </w:rPr>
  </w:style>
  <w:style w:type="paragraph" w:customStyle="1" w:styleId="-11">
    <w:name w:val="Цветной список - Акцент 11"/>
    <w:basedOn w:val="a"/>
    <w:rsid w:val="007D67D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2017-11-28T08:02:00Z</dcterms:created>
  <dcterms:modified xsi:type="dcterms:W3CDTF">2017-12-04T06:09:00Z</dcterms:modified>
</cp:coreProperties>
</file>