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53" w:rsidRPr="00A261F5" w:rsidRDefault="00B21753" w:rsidP="00B21753">
      <w:pPr>
        <w:pStyle w:val="-11"/>
        <w:tabs>
          <w:tab w:val="left" w:pos="2127"/>
          <w:tab w:val="left" w:pos="2410"/>
        </w:tabs>
        <w:ind w:left="0"/>
        <w:jc w:val="center"/>
        <w:rPr>
          <w:b/>
        </w:rPr>
      </w:pPr>
      <w:r w:rsidRPr="00A261F5">
        <w:rPr>
          <w:b/>
        </w:rPr>
        <w:t>РАБОЧ</w:t>
      </w:r>
      <w:r>
        <w:rPr>
          <w:b/>
        </w:rPr>
        <w:t>АЯ</w:t>
      </w:r>
      <w:r w:rsidRPr="00A261F5">
        <w:rPr>
          <w:b/>
        </w:rPr>
        <w:t xml:space="preserve"> ПРОГРАММ</w:t>
      </w:r>
      <w:r>
        <w:rPr>
          <w:b/>
        </w:rPr>
        <w:t>А</w:t>
      </w:r>
    </w:p>
    <w:p w:rsidR="00B21753" w:rsidRDefault="00B21753" w:rsidP="00B21753">
      <w:pPr>
        <w:jc w:val="both"/>
      </w:pPr>
    </w:p>
    <w:p w:rsidR="00B21753" w:rsidRPr="00A261F5" w:rsidRDefault="00B21753" w:rsidP="00B21753">
      <w:pPr>
        <w:jc w:val="both"/>
      </w:pPr>
      <w:r w:rsidRPr="00A261F5">
        <w:t xml:space="preserve">Категория </w:t>
      </w:r>
      <w:proofErr w:type="gramStart"/>
      <w:r w:rsidRPr="00A261F5">
        <w:t>обучающихся</w:t>
      </w:r>
      <w:proofErr w:type="gramEnd"/>
      <w:r w:rsidRPr="00A261F5">
        <w:t>: врачи-</w:t>
      </w:r>
      <w:r>
        <w:t xml:space="preserve">гастроэнтерологи, педиатры, </w:t>
      </w:r>
      <w:proofErr w:type="spellStart"/>
      <w:r>
        <w:t>эндоскописты</w:t>
      </w:r>
      <w:proofErr w:type="spellEnd"/>
      <w:r>
        <w:t>, врачи общей практики (семейная медицина).</w:t>
      </w:r>
    </w:p>
    <w:p w:rsidR="00B21753" w:rsidRPr="00692369" w:rsidRDefault="00B21753" w:rsidP="00B21753">
      <w:pPr>
        <w:jc w:val="both"/>
      </w:pPr>
      <w:r w:rsidRPr="00A261F5">
        <w:t>Форма обучения</w:t>
      </w:r>
      <w:r w:rsidRPr="00125888">
        <w:t xml:space="preserve">: </w:t>
      </w:r>
      <w:r w:rsidRPr="00692369">
        <w:t>очная</w:t>
      </w:r>
    </w:p>
    <w:p w:rsidR="00B21753" w:rsidRDefault="00B21753" w:rsidP="00B21753">
      <w:pPr>
        <w:jc w:val="both"/>
      </w:pPr>
      <w:r w:rsidRPr="00692369">
        <w:t>Режим занятий: 6 академических</w:t>
      </w:r>
      <w:r w:rsidRPr="00125888">
        <w:t xml:space="preserve"> часов в день</w:t>
      </w:r>
    </w:p>
    <w:p w:rsidR="00B21753" w:rsidRPr="0094578B" w:rsidRDefault="00B21753" w:rsidP="00B21753">
      <w:pPr>
        <w:pStyle w:val="-11"/>
        <w:ind w:left="0"/>
        <w:rPr>
          <w:b/>
          <w:highlight w:val="yellow"/>
        </w:rPr>
      </w:pPr>
    </w:p>
    <w:p w:rsidR="00B21753" w:rsidRDefault="00B21753" w:rsidP="00B21753">
      <w:pPr>
        <w:jc w:val="center"/>
      </w:pPr>
      <w:r w:rsidRPr="00D863CA">
        <w:t>РАЗДЕЛ 1</w:t>
      </w:r>
    </w:p>
    <w:p w:rsidR="00B21753" w:rsidRPr="00D863CA" w:rsidRDefault="00B21753" w:rsidP="00B21753">
      <w:pPr>
        <w:jc w:val="center"/>
      </w:pPr>
      <w:r w:rsidRPr="00D863CA">
        <w:t>Современные представления о воспалительных заболеваниях кишечника у детей</w:t>
      </w:r>
    </w:p>
    <w:tbl>
      <w:tblPr>
        <w:tblW w:w="5000" w:type="pct"/>
        <w:tblLook w:val="0000"/>
      </w:tblPr>
      <w:tblGrid>
        <w:gridCol w:w="704"/>
        <w:gridCol w:w="9434"/>
      </w:tblGrid>
      <w:tr w:rsidR="00B21753" w:rsidRPr="00D863CA" w:rsidTr="00B2175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jc w:val="center"/>
            </w:pPr>
            <w:r w:rsidRPr="00D863CA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jc w:val="center"/>
            </w:pPr>
            <w:r w:rsidRPr="00D863CA">
              <w:t xml:space="preserve">Наименования тем, элементов и </w:t>
            </w:r>
            <w:proofErr w:type="spellStart"/>
            <w:r w:rsidRPr="00D863CA">
              <w:t>подэлементов</w:t>
            </w:r>
            <w:proofErr w:type="spellEnd"/>
          </w:p>
        </w:tc>
      </w:tr>
      <w:tr w:rsidR="00B21753" w:rsidRPr="00D863CA" w:rsidTr="00B21753">
        <w:trPr>
          <w:trHeight w:val="26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rPr>
                <w:bCs/>
              </w:rPr>
              <w:t xml:space="preserve">1.1 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>Воспалительные заболевания кишечника: распространенность, этиология, патогенез</w:t>
            </w:r>
          </w:p>
        </w:tc>
      </w:tr>
      <w:tr w:rsidR="00B21753" w:rsidRPr="00D863CA" w:rsidTr="00B21753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rPr>
                <w:bCs/>
              </w:rPr>
              <w:t>1.2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>Классификация, клиника. Оценка тяжести обострения болезни Крона и язвенного колита. Возрастные особенности.</w:t>
            </w:r>
          </w:p>
        </w:tc>
      </w:tr>
      <w:tr w:rsidR="00B21753" w:rsidRPr="00D863CA" w:rsidTr="00B21753"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rPr>
                <w:bCs/>
              </w:rPr>
              <w:t>1.3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>Внекишечные проявления и осложнения  ВЗК</w:t>
            </w:r>
          </w:p>
        </w:tc>
      </w:tr>
    </w:tbl>
    <w:p w:rsidR="00B21753" w:rsidRPr="00D863CA" w:rsidRDefault="00B21753" w:rsidP="00B21753"/>
    <w:p w:rsidR="00B21753" w:rsidRDefault="00B21753" w:rsidP="00B21753">
      <w:pPr>
        <w:jc w:val="center"/>
      </w:pPr>
      <w:r w:rsidRPr="00D863CA">
        <w:t>РАЗДЕЛ 2</w:t>
      </w:r>
    </w:p>
    <w:p w:rsidR="00B21753" w:rsidRPr="00D863CA" w:rsidRDefault="00B21753" w:rsidP="00B21753">
      <w:pPr>
        <w:jc w:val="center"/>
      </w:pPr>
      <w:r w:rsidRPr="00D863CA">
        <w:rPr>
          <w:rStyle w:val="a3"/>
          <w:b w:val="0"/>
        </w:rPr>
        <w:t>Алгоритм диагностики и дифференциальной диагностики ВЗК и детей</w:t>
      </w:r>
    </w:p>
    <w:tbl>
      <w:tblPr>
        <w:tblW w:w="5000" w:type="pct"/>
        <w:tblLook w:val="0000"/>
      </w:tblPr>
      <w:tblGrid>
        <w:gridCol w:w="704"/>
        <w:gridCol w:w="9434"/>
      </w:tblGrid>
      <w:tr w:rsidR="00B21753" w:rsidRPr="00D863CA" w:rsidTr="00B2175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jc w:val="center"/>
            </w:pPr>
            <w:r w:rsidRPr="00D863CA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jc w:val="center"/>
            </w:pPr>
            <w:r w:rsidRPr="00D863CA">
              <w:t xml:space="preserve">Наименования тем, элементов и </w:t>
            </w:r>
            <w:proofErr w:type="spellStart"/>
            <w:r w:rsidRPr="00D863CA">
              <w:t>подэлементов</w:t>
            </w:r>
            <w:proofErr w:type="spellEnd"/>
          </w:p>
        </w:tc>
      </w:tr>
      <w:tr w:rsidR="00B21753" w:rsidRPr="00D863CA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t>2.1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>Диагностика воспалительных заболеваний кишечника: лабораторная и иммунологическая диагностика</w:t>
            </w:r>
          </w:p>
        </w:tc>
      </w:tr>
      <w:tr w:rsidR="00B21753" w:rsidRPr="00D863CA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t>2.2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 xml:space="preserve">Эндоскопическая диагностика: Подготовка к </w:t>
            </w:r>
            <w:proofErr w:type="spellStart"/>
            <w:r w:rsidRPr="00D863CA">
              <w:t>колоноскопии</w:t>
            </w:r>
            <w:proofErr w:type="spellEnd"/>
            <w:r w:rsidRPr="00D863CA">
              <w:t>. Оценка эндоскопической картины</w:t>
            </w:r>
          </w:p>
        </w:tc>
      </w:tr>
      <w:tr w:rsidR="00B21753" w:rsidRPr="00D863CA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t>2.3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>Оценка морфологической картины ВЗК у детей</w:t>
            </w:r>
          </w:p>
        </w:tc>
      </w:tr>
      <w:tr w:rsidR="00B21753" w:rsidRPr="00D863CA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t>2.4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 xml:space="preserve">Современные методы визуализации в диагностике ВЗК: </w:t>
            </w:r>
            <w:proofErr w:type="spellStart"/>
            <w:r w:rsidRPr="00D863CA">
              <w:t>гидро-МРТ</w:t>
            </w:r>
            <w:proofErr w:type="spellEnd"/>
            <w:r w:rsidRPr="00D863CA">
              <w:t>, КТ</w:t>
            </w:r>
          </w:p>
        </w:tc>
      </w:tr>
      <w:tr w:rsidR="00B21753" w:rsidRPr="00D863CA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t>2.5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>Дифференциальный диагноз воспалительных заболеваний кишечника</w:t>
            </w:r>
          </w:p>
        </w:tc>
      </w:tr>
    </w:tbl>
    <w:p w:rsidR="00B21753" w:rsidRPr="00D863CA" w:rsidRDefault="00B21753" w:rsidP="00B21753">
      <w:pPr>
        <w:pStyle w:val="-11"/>
        <w:ind w:left="0"/>
      </w:pPr>
    </w:p>
    <w:p w:rsidR="00B21753" w:rsidRPr="00D863CA" w:rsidRDefault="00B21753" w:rsidP="00B21753">
      <w:pPr>
        <w:jc w:val="center"/>
        <w:rPr>
          <w:rStyle w:val="a3"/>
          <w:b w:val="0"/>
          <w:sz w:val="22"/>
          <w:szCs w:val="22"/>
        </w:rPr>
      </w:pPr>
      <w:r w:rsidRPr="00D863CA">
        <w:t>РАЗДЕЛ 3</w:t>
      </w:r>
    </w:p>
    <w:p w:rsidR="00B21753" w:rsidRPr="00D863CA" w:rsidRDefault="00B21753" w:rsidP="00B21753">
      <w:pPr>
        <w:jc w:val="center"/>
        <w:rPr>
          <w:sz w:val="22"/>
          <w:szCs w:val="22"/>
        </w:rPr>
      </w:pPr>
      <w:r w:rsidRPr="00D863CA">
        <w:rPr>
          <w:rStyle w:val="a3"/>
          <w:b w:val="0"/>
        </w:rPr>
        <w:t>Принципы лечения и ведения детей с ВЗК</w:t>
      </w:r>
      <w:r w:rsidRPr="00D863CA">
        <w:rPr>
          <w:sz w:val="22"/>
          <w:szCs w:val="22"/>
        </w:rPr>
        <w:t xml:space="preserve"> (</w:t>
      </w:r>
      <w:r>
        <w:rPr>
          <w:sz w:val="22"/>
          <w:szCs w:val="22"/>
        </w:rPr>
        <w:t>стажировка</w:t>
      </w:r>
      <w:r w:rsidRPr="00D863CA">
        <w:rPr>
          <w:sz w:val="22"/>
          <w:szCs w:val="22"/>
        </w:rPr>
        <w:t>)</w:t>
      </w:r>
    </w:p>
    <w:tbl>
      <w:tblPr>
        <w:tblW w:w="5000" w:type="pct"/>
        <w:tblLook w:val="0000"/>
      </w:tblPr>
      <w:tblGrid>
        <w:gridCol w:w="704"/>
        <w:gridCol w:w="9434"/>
      </w:tblGrid>
      <w:tr w:rsidR="00B21753" w:rsidRPr="00D863CA" w:rsidTr="00B21753">
        <w:trPr>
          <w:tblHeader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jc w:val="center"/>
            </w:pPr>
            <w:r w:rsidRPr="00D863CA">
              <w:t>Код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jc w:val="center"/>
            </w:pPr>
            <w:r w:rsidRPr="00D863CA">
              <w:t xml:space="preserve">Наименования тем, элементов и </w:t>
            </w:r>
            <w:proofErr w:type="spellStart"/>
            <w:r w:rsidRPr="00D863CA">
              <w:t>подэлементов</w:t>
            </w:r>
            <w:proofErr w:type="spellEnd"/>
          </w:p>
        </w:tc>
      </w:tr>
      <w:tr w:rsidR="00B21753" w:rsidRPr="00D863CA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</w:pPr>
            <w:r w:rsidRPr="00D863CA">
              <w:rPr>
                <w:sz w:val="22"/>
                <w:szCs w:val="22"/>
              </w:rPr>
              <w:t>3.1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>Питание больных с ВЗК.</w:t>
            </w:r>
          </w:p>
        </w:tc>
      </w:tr>
      <w:tr w:rsidR="00B21753" w:rsidRPr="00D863CA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rPr>
                <w:rStyle w:val="a3"/>
                <w:b w:val="0"/>
              </w:rPr>
            </w:pPr>
            <w:r w:rsidRPr="00D863CA">
              <w:rPr>
                <w:rStyle w:val="a3"/>
                <w:b w:val="0"/>
              </w:rPr>
              <w:t>3.2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r w:rsidRPr="00D863CA">
              <w:t>Лечение воспалительных заболеваний кишечника в свете Российских и международных рекомендаций</w:t>
            </w:r>
          </w:p>
        </w:tc>
      </w:tr>
      <w:tr w:rsidR="00B21753" w:rsidRPr="00D863CA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rPr>
                <w:rStyle w:val="a3"/>
                <w:b w:val="0"/>
              </w:rPr>
            </w:pPr>
            <w:r w:rsidRPr="00D863CA">
              <w:rPr>
                <w:rStyle w:val="a3"/>
                <w:b w:val="0"/>
              </w:rPr>
              <w:t>3.3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roofErr w:type="spellStart"/>
            <w:r w:rsidRPr="00D863CA">
              <w:t>Антицитокиновая</w:t>
            </w:r>
            <w:proofErr w:type="spellEnd"/>
            <w:r w:rsidRPr="00D863CA">
              <w:t xml:space="preserve"> терапия</w:t>
            </w:r>
          </w:p>
        </w:tc>
      </w:tr>
      <w:tr w:rsidR="00B21753" w:rsidRPr="00AB641D" w:rsidTr="00B21753">
        <w:trPr>
          <w:trHeight w:val="230"/>
        </w:trPr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753" w:rsidRPr="00D863CA" w:rsidRDefault="00B21753" w:rsidP="007C7CE4">
            <w:pPr>
              <w:snapToGrid w:val="0"/>
              <w:rPr>
                <w:rStyle w:val="a3"/>
                <w:b w:val="0"/>
              </w:rPr>
            </w:pPr>
            <w:r w:rsidRPr="00D863CA">
              <w:rPr>
                <w:rStyle w:val="a3"/>
                <w:b w:val="0"/>
              </w:rPr>
              <w:t>3.4</w:t>
            </w:r>
          </w:p>
        </w:tc>
        <w:tc>
          <w:tcPr>
            <w:tcW w:w="4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753" w:rsidRPr="00AB641D" w:rsidRDefault="00B21753" w:rsidP="007C7CE4">
            <w:r w:rsidRPr="00D863CA">
              <w:t>Разбор пациентов с воспалительными заболеваниями кишечника</w:t>
            </w:r>
          </w:p>
        </w:tc>
      </w:tr>
    </w:tbl>
    <w:p w:rsidR="00B21753" w:rsidRPr="0094578B" w:rsidRDefault="00B21753" w:rsidP="00B21753">
      <w:pPr>
        <w:pStyle w:val="-11"/>
        <w:ind w:left="0"/>
        <w:rPr>
          <w:highlight w:val="yellow"/>
        </w:rPr>
      </w:pPr>
    </w:p>
    <w:p w:rsidR="00B21753" w:rsidRDefault="00B21753" w:rsidP="00B21753">
      <w:pPr>
        <w:pStyle w:val="-11"/>
        <w:tabs>
          <w:tab w:val="left" w:pos="2410"/>
          <w:tab w:val="left" w:pos="2835"/>
          <w:tab w:val="left" w:pos="3261"/>
          <w:tab w:val="left" w:pos="3544"/>
          <w:tab w:val="left" w:pos="3686"/>
        </w:tabs>
        <w:ind w:left="0"/>
        <w:jc w:val="center"/>
        <w:rPr>
          <w:b/>
          <w:highlight w:val="yellow"/>
        </w:rPr>
      </w:pPr>
    </w:p>
    <w:p w:rsidR="002E1DFB" w:rsidRDefault="002E1DFB"/>
    <w:sectPr w:rsidR="002E1DFB" w:rsidSect="00B217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753"/>
    <w:rsid w:val="002E1DFB"/>
    <w:rsid w:val="005A647F"/>
    <w:rsid w:val="00A36A73"/>
    <w:rsid w:val="00B2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деленый"/>
    <w:rsid w:val="00B21753"/>
    <w:rPr>
      <w:b/>
    </w:rPr>
  </w:style>
  <w:style w:type="paragraph" w:customStyle="1" w:styleId="-11">
    <w:name w:val="Цветной список - Акцент 11"/>
    <w:basedOn w:val="a"/>
    <w:rsid w:val="00B2175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Дитковская </dc:creator>
  <cp:keywords/>
  <dc:description/>
  <cp:lastModifiedBy>Дитковская </cp:lastModifiedBy>
  <cp:revision>3</cp:revision>
  <dcterms:created xsi:type="dcterms:W3CDTF">2017-11-28T07:54:00Z</dcterms:created>
  <dcterms:modified xsi:type="dcterms:W3CDTF">2017-12-04T06:09:00Z</dcterms:modified>
</cp:coreProperties>
</file>