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СИТУАЦИОННЫЕ ЗАДАЧИ ПО АКУШЕРСТВУ </w:t>
      </w:r>
      <w:r>
        <w:rPr>
          <w:b/>
          <w:bCs/>
          <w:sz w:val="28"/>
          <w:szCs w:val="28"/>
        </w:rPr>
        <w:br/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Повторнородящая с доношенной беременностью поступила в родильный дом с излившимися околоплодными водами. В анамнезе кесарево сечение, произведенное 2 года назад в связи с острой гипоксией плода, послеродовый период осложнился эндометритом.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Тактика ведения?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Роженица доставлена в родильное отделение бригадой скорой помощи. Данная беременность третья, первая закончилась нормальными родами, вторая самопроизвольным абортом. Положение плода продольное,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входу в малый таз предлежит тазовый конец, родовая деятельность регулярная. В процессе обследования излились околоплодные воды, после чего отмечено </w:t>
      </w:r>
      <w:proofErr w:type="spellStart"/>
      <w:r>
        <w:rPr>
          <w:sz w:val="28"/>
          <w:szCs w:val="28"/>
        </w:rPr>
        <w:t>урежение</w:t>
      </w:r>
      <w:proofErr w:type="spellEnd"/>
      <w:r>
        <w:rPr>
          <w:sz w:val="28"/>
          <w:szCs w:val="28"/>
        </w:rPr>
        <w:t xml:space="preserve"> сердцебиения плода до 100 уд/мин. При влагалищном исследовании: открытие маточного зева полное, плодного пузыря нет, во влагалище прощупывается выпавшая пульсирующая пуповина. Ягодицы плода в узкой части полости малого таза?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Что должен предпринять врач, ведущий роды?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3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Первородящая 23 лет доставлена бригадой скорой помощи в родильный дом после припадка эклампсии, который произошел дома. Беременность 37—38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 xml:space="preserve">, состояние тяжелое, сознание заторможено. Кожные покровы бледные, отмечаются выраженные отеки ног, АД 150/100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., пульс 98 в 1 мин.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Какой комплекс лечебных мероприятий следует провести при поступлении? Тактика ведения беременной?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4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Первобеременная</w:t>
      </w:r>
      <w:proofErr w:type="spellEnd"/>
      <w:r>
        <w:rPr>
          <w:sz w:val="28"/>
          <w:szCs w:val="28"/>
        </w:rPr>
        <w:t xml:space="preserve"> 38 лет </w:t>
      </w:r>
      <w:proofErr w:type="gramStart"/>
      <w:r>
        <w:rPr>
          <w:sz w:val="28"/>
          <w:szCs w:val="28"/>
        </w:rPr>
        <w:t>направлена</w:t>
      </w:r>
      <w:proofErr w:type="gramEnd"/>
      <w:r>
        <w:rPr>
          <w:sz w:val="28"/>
          <w:szCs w:val="28"/>
        </w:rPr>
        <w:t xml:space="preserve"> на ультразвуковое исследование при сроке беременности 31-32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>. Окружность живота 110 см, высота стояния дна матки 34 см, масса женщины 70 кг.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Предположительный диагноз? Какова цель исследования?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5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родильный дом бригадой скорой помощи доставлена беременная, предъявляющая жалобы на головную боль и боли в </w:t>
      </w:r>
      <w:proofErr w:type="spellStart"/>
      <w:r>
        <w:rPr>
          <w:sz w:val="28"/>
          <w:szCs w:val="28"/>
        </w:rPr>
        <w:t>эпигастральной</w:t>
      </w:r>
      <w:proofErr w:type="spellEnd"/>
      <w:r>
        <w:rPr>
          <w:sz w:val="28"/>
          <w:szCs w:val="28"/>
        </w:rPr>
        <w:t xml:space="preserve"> области. Пульс 100 ударов в 1 мин., отеки лица, живота, ног. Размеры матки соответствуют сроку доношенной беременности, она напряжена при пальпации, сердцебиение плода глухое, выделения из влагалища кровянистые, скудные.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План ведения?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6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роженицы 20 лет во втором периоде своевременных родов, когда головка плода была расположена в узкой части полости малого таза, произошел припадок эклампсии. 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Какова тактика дальнейшего ведения родов?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7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женщины 29 лет при сроке беременности 30—31 </w:t>
      </w:r>
      <w:proofErr w:type="spellStart"/>
      <w:r>
        <w:rPr>
          <w:sz w:val="28"/>
          <w:szCs w:val="28"/>
        </w:rPr>
        <w:t>нед</w:t>
      </w:r>
      <w:proofErr w:type="spellEnd"/>
      <w:r>
        <w:rPr>
          <w:sz w:val="28"/>
          <w:szCs w:val="28"/>
        </w:rPr>
        <w:t xml:space="preserve"> и наличии вялотекущего </w:t>
      </w:r>
      <w:proofErr w:type="spellStart"/>
      <w:r>
        <w:rPr>
          <w:sz w:val="28"/>
          <w:szCs w:val="28"/>
        </w:rPr>
        <w:t>гестоза</w:t>
      </w:r>
      <w:proofErr w:type="spellEnd"/>
      <w:r>
        <w:rPr>
          <w:sz w:val="28"/>
          <w:szCs w:val="28"/>
        </w:rPr>
        <w:t xml:space="preserve"> в течение 3 недель на фоне повышения АД до 170/100 мм рт. ст. появились головная боль и затрудненное носовое дыхание, уменьшился диурез. При </w:t>
      </w:r>
      <w:proofErr w:type="spellStart"/>
      <w:r>
        <w:rPr>
          <w:sz w:val="28"/>
          <w:szCs w:val="28"/>
        </w:rPr>
        <w:t>эхографии</w:t>
      </w:r>
      <w:proofErr w:type="spellEnd"/>
      <w:r>
        <w:rPr>
          <w:sz w:val="28"/>
          <w:szCs w:val="28"/>
        </w:rPr>
        <w:t xml:space="preserve"> выявлены отставание </w:t>
      </w:r>
      <w:proofErr w:type="spellStart"/>
      <w:r>
        <w:rPr>
          <w:sz w:val="28"/>
          <w:szCs w:val="28"/>
        </w:rPr>
        <w:t>фетометрических</w:t>
      </w:r>
      <w:proofErr w:type="spellEnd"/>
      <w:r>
        <w:rPr>
          <w:sz w:val="28"/>
          <w:szCs w:val="28"/>
        </w:rPr>
        <w:t xml:space="preserve"> показателей на 2 недели и маловодие, при </w:t>
      </w:r>
      <w:proofErr w:type="spellStart"/>
      <w:r>
        <w:rPr>
          <w:sz w:val="28"/>
          <w:szCs w:val="28"/>
        </w:rPr>
        <w:t>допплерометрии</w:t>
      </w:r>
      <w:proofErr w:type="spellEnd"/>
      <w:r>
        <w:rPr>
          <w:sz w:val="28"/>
          <w:szCs w:val="28"/>
        </w:rPr>
        <w:t xml:space="preserve">: увеличение </w:t>
      </w:r>
      <w:proofErr w:type="spellStart"/>
      <w:r>
        <w:rPr>
          <w:sz w:val="28"/>
          <w:szCs w:val="28"/>
        </w:rPr>
        <w:t>резистентности</w:t>
      </w:r>
      <w:proofErr w:type="spellEnd"/>
      <w:r>
        <w:rPr>
          <w:sz w:val="28"/>
          <w:szCs w:val="28"/>
        </w:rPr>
        <w:t xml:space="preserve"> кровотоку в обеих маточных артериях и “критическое” состояние плодово-плацентарного кровотока. При влагалищном исследовании — “зрелая” шейка матки. Диагноз? Какова должна быть тактика ведения?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8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родильный дом бригадой скорой помощи доставлена женщина без сознания после трех припадков эклампсии при беременности 32 недели. Состояние крайне тяжелое, АД 180/120 мм рт. ст., анурия. Сердцебиение плода глухое, 142 уд/мин. Шейка матки отклонена кзади, плотная, канал шейки матки закрыт, воды не изливались. 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Тактика ведения беременной?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9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роженицы роды продолжаются около 10ч. Околоплодные воды не изливались. Внезапно женщина побледнела, появились сильные распирающие боли в животе. Сердцебиение плода 100—110 уд/мин. При влагалищном исследовании: открытие маточного зева полное, плодный пузырь цел, напряжен, предлежащая головка в полости малого таза.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Диагноз? Тактика ведения?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F206E" w:rsidRDefault="009F206E" w:rsidP="009F206E">
      <w:pPr>
        <w:pStyle w:val="a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10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30 лет поступила в стационар в связи с жалобами на боли внизу живота и мажущие кровянистые выделения из половых путей. В анамнезе два самопроизвольных аборта. При влагалищном исследовании: шейка матки сохранена, цианотична, симптом “зрачка” отрицательный, наружный зев пропускает кончик пальца, матка </w:t>
      </w:r>
      <w:proofErr w:type="spellStart"/>
      <w:r>
        <w:rPr>
          <w:sz w:val="28"/>
          <w:szCs w:val="28"/>
        </w:rPr>
        <w:t>тестоватой</w:t>
      </w:r>
      <w:proofErr w:type="spellEnd"/>
      <w:r>
        <w:rPr>
          <w:sz w:val="28"/>
          <w:szCs w:val="28"/>
        </w:rPr>
        <w:t xml:space="preserve"> консистенции, увеличена до 6-7 недель беременности, придатки не определяются, своды глубокие. Последняя менструация 2 месяца назад. </w:t>
      </w:r>
    </w:p>
    <w:p w:rsidR="009F206E" w:rsidRDefault="009F206E" w:rsidP="009F206E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Ваш предположительный диагноз? Что следует предпринять для уточнения диагноза? Диагноз? Дальнейшая тактика врача?</w:t>
      </w:r>
    </w:p>
    <w:p w:rsidR="00EC5524" w:rsidRDefault="00EC5524" w:rsidP="009F206E">
      <w:pPr>
        <w:pStyle w:val="ab"/>
        <w:jc w:val="both"/>
        <w:rPr>
          <w:sz w:val="36"/>
          <w:szCs w:val="36"/>
        </w:rPr>
      </w:pPr>
    </w:p>
    <w:p w:rsidR="00EC5524" w:rsidRPr="00EC5524" w:rsidRDefault="00EC5524" w:rsidP="00EC552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5524">
        <w:rPr>
          <w:sz w:val="36"/>
          <w:szCs w:val="36"/>
        </w:rPr>
        <w:t>Тесты по акушерству 4-й курс</w:t>
      </w:r>
    </w:p>
    <w:p w:rsidR="00EC5524" w:rsidRPr="00EC5524" w:rsidRDefault="00EC5524" w:rsidP="00EC5524">
      <w:pPr>
        <w:spacing w:after="0" w:line="240" w:lineRule="auto"/>
        <w:ind w:left="480" w:right="142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Наружное акушерское исследование во 2-й половине беременности не предполагает: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определения положения, позиции, размеров плода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анатомической оценки таза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определения срока беременности 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функциональной оценки таза </w:t>
      </w:r>
    </w:p>
    <w:p w:rsid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оценка частоты и ритма сердцебиения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right="-3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Наиболее частой причиной самопроизвольного аборта в ранние сроки является:</w:t>
      </w:r>
    </w:p>
    <w:p w:rsidR="00EC5524" w:rsidRP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несовместимость по резус-фактору </w:t>
      </w:r>
    </w:p>
    <w:p w:rsidR="00EC5524" w:rsidRP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поднятие тяжести, травма </w:t>
      </w:r>
    </w:p>
    <w:p w:rsidR="00EC5524" w:rsidRP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хромосомные аномалии </w:t>
      </w:r>
    </w:p>
    <w:p w:rsidR="00EC5524" w:rsidRP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инфекции</w:t>
      </w:r>
    </w:p>
    <w:p w:rsid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истмикоцервикальная</w:t>
      </w:r>
      <w:proofErr w:type="spellEnd"/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недостаточность </w:t>
      </w:r>
    </w:p>
    <w:p w:rsidR="00EC5524" w:rsidRPr="00EC5524" w:rsidRDefault="00EC5524" w:rsidP="00EC5524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Предлежание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плаценты можно предполагать в случае:</w:t>
      </w:r>
    </w:p>
    <w:p w:rsidR="00EC5524" w:rsidRP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дородового излития вод</w:t>
      </w:r>
    </w:p>
    <w:p w:rsidR="00EC5524" w:rsidRP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при пальпации неясна предлежащая часть плода</w:t>
      </w:r>
    </w:p>
    <w:p w:rsidR="00EC5524" w:rsidRP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несоответствия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высоты стояния дна матки сроку беременности</w:t>
      </w:r>
      <w:proofErr w:type="gramEnd"/>
    </w:p>
    <w:p w:rsidR="00EC5524" w:rsidRP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кровянистые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выделений из половых путей </w:t>
      </w:r>
    </w:p>
    <w:p w:rsid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острые боли в животе </w:t>
      </w:r>
    </w:p>
    <w:p w:rsidR="00EC5524" w:rsidRPr="00EC5524" w:rsidRDefault="00EC5524" w:rsidP="00EC5524">
      <w:pPr>
        <w:spacing w:after="0" w:line="240" w:lineRule="auto"/>
        <w:ind w:left="1200" w:hanging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Наиболее частой причиной преждевременной отслойки нормально расположенной плаценты является: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поздний токсикоз беременных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травма живота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перенашивание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многоводие, многоплодие</w:t>
      </w:r>
    </w:p>
    <w:p w:rsid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короткая пуповина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00" w:hanging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Патологическая кровопотеря в раннем послеродовом периоде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всего: </w:t>
      </w:r>
    </w:p>
    <w:p w:rsidR="00EC5524" w:rsidRP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прижать аорту </w:t>
      </w:r>
    </w:p>
    <w:p w:rsidR="00EC5524" w:rsidRP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ввести сокращающие матку средства </w:t>
      </w:r>
    </w:p>
    <w:p w:rsidR="00EC5524" w:rsidRP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клеммировать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параметрии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524" w:rsidRP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произвести ручное обследование полости матки </w:t>
      </w:r>
    </w:p>
    <w:p w:rsid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осмотреть родовые пути</w:t>
      </w:r>
    </w:p>
    <w:p w:rsidR="00EC5524" w:rsidRPr="00EC5524" w:rsidRDefault="00EC5524" w:rsidP="00EC5524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Ранняя диагностика беременности предполагает: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изменение базальной температуры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определение уровня ХГ-в моче.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УЗ-исследование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динамическое наблюдение </w:t>
      </w:r>
    </w:p>
    <w:p w:rsid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выше перечисленное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Признаком развившейся родовой деятельности является: </w:t>
      </w:r>
    </w:p>
    <w:p w:rsidR="00EC5524" w:rsidRPr="00EC5524" w:rsidRDefault="00EC5524" w:rsidP="00EC552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излитие вод </w:t>
      </w:r>
    </w:p>
    <w:p w:rsidR="00EC5524" w:rsidRPr="00EC5524" w:rsidRDefault="00EC5524" w:rsidP="00EC552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нарастающие боли в животе </w:t>
      </w:r>
    </w:p>
    <w:p w:rsidR="00EC5524" w:rsidRPr="00EC5524" w:rsidRDefault="00EC5524" w:rsidP="00EC552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увеличивающаяся частота схваток </w:t>
      </w:r>
    </w:p>
    <w:p w:rsidR="00EC5524" w:rsidRPr="00EC5524" w:rsidRDefault="00EC5524" w:rsidP="00EC552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укорочение и раскрытие шейки матки </w:t>
      </w:r>
    </w:p>
    <w:p w:rsidR="00EC5524" w:rsidRDefault="00EC5524" w:rsidP="00EC552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 боли в надлобковой и поясничной области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Показанием к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экстраперитонеальному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кесареву сечению является: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поперечное положение плода.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дородовое излитие вод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низкое поперечное стояние стреловидного шва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безводный промежуток 12 часов </w:t>
      </w:r>
    </w:p>
    <w:p w:rsid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повышение температуры в родах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0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кровотечения при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предлежании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плаценты характерно: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внезапность возникновения 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повторяемость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безболезненность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г) различная интенсивность </w:t>
      </w:r>
    </w:p>
    <w:p w:rsid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выше перечисленное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00" w:right="60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кровотечении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3-м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периоде родов и отсутствии признаков отделения плаценты необходимо;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ввести сокращающие матку средства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применить метод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Креде-Лазаревича</w:t>
      </w:r>
      <w:proofErr w:type="spellEnd"/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прием Абуладзе</w:t>
      </w:r>
    </w:p>
    <w:p w:rsidR="00EC5524" w:rsidRPr="00EC5524" w:rsidRDefault="00EC5524" w:rsidP="00EC5524">
      <w:pPr>
        <w:spacing w:after="0" w:line="240" w:lineRule="auto"/>
        <w:ind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произвести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ручное отделение и выделение последа </w:t>
      </w:r>
    </w:p>
    <w:p w:rsidR="00EC5524" w:rsidRDefault="00EC5524" w:rsidP="00EC5524">
      <w:pPr>
        <w:spacing w:after="0" w:line="240" w:lineRule="auto"/>
        <w:ind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положить лед на низ живота</w:t>
      </w:r>
    </w:p>
    <w:p w:rsidR="00EC5524" w:rsidRPr="00EC5524" w:rsidRDefault="00EC5524" w:rsidP="00EC5524">
      <w:pPr>
        <w:spacing w:after="0" w:line="240" w:lineRule="auto"/>
        <w:ind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011.Принципы борьбы с геморрагическим шоком в акушерстве включают:</w:t>
      </w:r>
    </w:p>
    <w:p w:rsidR="00EC5524" w:rsidRPr="00EC5524" w:rsidRDefault="00EC5524" w:rsidP="00EC5524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а) местный гемостаз </w:t>
      </w:r>
    </w:p>
    <w:p w:rsidR="00EC5524" w:rsidRPr="00EC5524" w:rsidRDefault="00EC5524" w:rsidP="00EC5524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б) борьбу с нарушением свертываемости крови </w:t>
      </w:r>
    </w:p>
    <w:p w:rsidR="00EC5524" w:rsidRPr="00EC5524" w:rsidRDefault="00EC5524" w:rsidP="00EC5524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инфузионно-трансфузионную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терапию </w:t>
      </w:r>
    </w:p>
    <w:p w:rsidR="00EC5524" w:rsidRPr="00EC5524" w:rsidRDefault="00EC5524" w:rsidP="00EC5524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профилактику почечной недостаточности </w:t>
      </w:r>
    </w:p>
    <w:p w:rsidR="00EC5524" w:rsidRDefault="00EC5524" w:rsidP="00EC5524">
      <w:pPr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 все выше перечисленное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 способам выделения из матки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неотделившегося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последа относят: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метод Абуладзе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потягивание за пуповину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метод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Креде-Лазаревича</w:t>
      </w:r>
      <w:proofErr w:type="spellEnd"/>
    </w:p>
    <w:p w:rsid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ручное отделение и выделение последа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8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Инфузионная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терапия, при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тяжелых формах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гестоза</w:t>
      </w:r>
      <w:proofErr w:type="spellEnd"/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предполагает: 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уменьшение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гиповолемии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улучшение реологических свой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кр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 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нормализацию микроциркуляции в жизненно важных органах 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лечение гипоксии плода </w:t>
      </w:r>
    </w:p>
    <w:p w:rsid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выше перечисленное</w:t>
      </w: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5524" w:rsidRPr="00EC5524" w:rsidRDefault="00EC5524" w:rsidP="00EC5524">
      <w:pPr>
        <w:spacing w:after="0" w:line="240" w:lineRule="auto"/>
        <w:ind w:left="48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Возникновению клинически узкого таза способствуют: </w:t>
      </w:r>
    </w:p>
    <w:p w:rsidR="00EC5524" w:rsidRP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крупный плод </w:t>
      </w:r>
    </w:p>
    <w:p w:rsidR="00EC5524" w:rsidRP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переношенная беременность </w:t>
      </w:r>
    </w:p>
    <w:p w:rsidR="00EC5524" w:rsidRP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неправильное вставление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головки</w:t>
      </w:r>
    </w:p>
    <w:p w:rsidR="00EC5524" w:rsidRP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тазовые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предлежания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плода </w:t>
      </w:r>
    </w:p>
    <w:p w:rsid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все выше перечисленное </w:t>
      </w:r>
    </w:p>
    <w:p w:rsidR="00EC5524" w:rsidRPr="00EC5524" w:rsidRDefault="00EC5524" w:rsidP="00EC5524">
      <w:pPr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240" w:hanging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При начавшемся кровотечении в последовом периоде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всего: 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произвести ручное отделение плаценты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сокращающие матку средства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осмотреть родовые пути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определить признаки отделения плаценты</w:t>
      </w:r>
    </w:p>
    <w:p w:rsid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лед на низ живота 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240" w:hanging="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эндометрите не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имеют, места:</w:t>
      </w:r>
      <w:r w:rsidRPr="00EC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5524" w:rsidRPr="00EC5524" w:rsidRDefault="00EC5524" w:rsidP="00EC5524">
      <w:pPr>
        <w:spacing w:after="0" w:line="240" w:lineRule="auto"/>
        <w:ind w:left="4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субинволюция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матки</w:t>
      </w:r>
    </w:p>
    <w:p w:rsidR="00EC5524" w:rsidRPr="00EC5524" w:rsidRDefault="00EC5524" w:rsidP="00EC5524">
      <w:pPr>
        <w:spacing w:after="0" w:line="240" w:lineRule="auto"/>
        <w:ind w:left="4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болезненность при пальпации </w:t>
      </w:r>
    </w:p>
    <w:p w:rsidR="00EC5524" w:rsidRPr="00EC5524" w:rsidRDefault="00EC5524" w:rsidP="00EC5524">
      <w:pPr>
        <w:spacing w:after="0" w:line="240" w:lineRule="auto"/>
        <w:ind w:right="2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сукровично-гнойные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</w:t>
      </w:r>
    </w:p>
    <w:p w:rsidR="00EC5524" w:rsidRPr="00EC5524" w:rsidRDefault="00EC5524" w:rsidP="00EC5524">
      <w:pPr>
        <w:spacing w:after="0" w:line="240" w:lineRule="auto"/>
        <w:ind w:left="200" w:right="2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серозно-слизистые выделения </w:t>
      </w:r>
    </w:p>
    <w:p w:rsidR="00EC5524" w:rsidRPr="00EC5524" w:rsidRDefault="00EC5524" w:rsidP="00EC5524">
      <w:pPr>
        <w:spacing w:after="0" w:line="240" w:lineRule="auto"/>
        <w:ind w:left="200" w:right="2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д) снижение тонуса матки </w:t>
      </w:r>
    </w:p>
    <w:p w:rsidR="00EC5524" w:rsidRPr="00EC5524" w:rsidRDefault="00EC5524" w:rsidP="00EC5524">
      <w:pPr>
        <w:spacing w:after="0" w:line="240" w:lineRule="auto"/>
        <w:ind w:left="200" w:right="200" w:hanging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Срок беременности и дата родов не могут быть определены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C5524" w:rsidRP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последней менструации</w:t>
      </w:r>
    </w:p>
    <w:p w:rsidR="00EC5524" w:rsidRP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первому шевелению плода</w:t>
      </w:r>
    </w:p>
    <w:p w:rsidR="00EC5524" w:rsidRP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данным ранней явки</w:t>
      </w:r>
    </w:p>
    <w:p w:rsidR="00EC5524" w:rsidRP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данным УЗИ </w:t>
      </w:r>
    </w:p>
    <w:p w:rsid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размерам плода </w:t>
      </w:r>
    </w:p>
    <w:p w:rsidR="00EC5524" w:rsidRPr="00EC5524" w:rsidRDefault="00EC5524" w:rsidP="00EC5524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Наиболее тяжелим осложнением в родах при </w:t>
      </w:r>
      <w:proofErr w:type="gram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тазовом</w:t>
      </w:r>
      <w:proofErr w:type="gram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предлежании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несвоевременное отхождение вод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слабость родовой деятельности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выпадение пуповины </w:t>
      </w:r>
    </w:p>
    <w:p w:rsid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выпадение ножки </w:t>
      </w:r>
    </w:p>
    <w:p w:rsidR="00EC5524" w:rsidRPr="00EC5524" w:rsidRDefault="00EC5524" w:rsidP="00EC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0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Критерием тяжести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гестоза</w:t>
      </w:r>
      <w:proofErr w:type="spellEnd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беременности не является:</w:t>
      </w:r>
    </w:p>
    <w:p w:rsidR="00EC5524" w:rsidRPr="00EC5524" w:rsidRDefault="00EC5524" w:rsidP="00EC5524">
      <w:pPr>
        <w:spacing w:after="0" w:line="240" w:lineRule="auto"/>
        <w:ind w:left="36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длительность заболевания </w:t>
      </w:r>
    </w:p>
    <w:p w:rsidR="00EC5524" w:rsidRPr="00EC5524" w:rsidRDefault="00EC5524" w:rsidP="00EC5524">
      <w:pPr>
        <w:spacing w:after="0" w:line="240" w:lineRule="auto"/>
        <w:ind w:left="360" w:righ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сопутствующих, соматических заболеваний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количество околоплодных вод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неэффективность проводимой терапии</w:t>
      </w:r>
    </w:p>
    <w:p w:rsid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синдром задержки развития плода</w:t>
      </w:r>
    </w:p>
    <w:p w:rsidR="00EC5524" w:rsidRPr="00EC5524" w:rsidRDefault="00EC5524" w:rsidP="00EC5524">
      <w:pPr>
        <w:spacing w:after="0" w:line="240" w:lineRule="auto"/>
        <w:ind w:lef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524" w:rsidRPr="00EC5524" w:rsidRDefault="00EC5524" w:rsidP="00EC5524">
      <w:pPr>
        <w:spacing w:after="0" w:line="240" w:lineRule="auto"/>
        <w:ind w:left="400" w:right="1000" w:hanging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Признаком клинического несоответствия между головкой и тазом матери является: </w:t>
      </w:r>
    </w:p>
    <w:p w:rsidR="00EC5524" w:rsidRPr="00EC5524" w:rsidRDefault="00EC5524" w:rsidP="00EC5524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положительный признак </w:t>
      </w:r>
      <w:proofErr w:type="spellStart"/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Вастена</w:t>
      </w:r>
      <w:proofErr w:type="spellEnd"/>
    </w:p>
    <w:p w:rsidR="00EC5524" w:rsidRPr="00EC5524" w:rsidRDefault="00EC5524" w:rsidP="00EC5524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задержка мочеиспускания</w:t>
      </w:r>
    </w:p>
    <w:p w:rsidR="00EC5524" w:rsidRPr="00EC5524" w:rsidRDefault="00EC5524" w:rsidP="00EC5524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отек шейки и наружных половых органов</w:t>
      </w:r>
    </w:p>
    <w:p w:rsidR="00EC5524" w:rsidRPr="00EC5524" w:rsidRDefault="00EC5524" w:rsidP="00EC5524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поступательного движения головки</w:t>
      </w:r>
    </w:p>
    <w:p w:rsidR="00EC5524" w:rsidRPr="00EC5524" w:rsidRDefault="00EC5524" w:rsidP="00EC5524">
      <w:pPr>
        <w:spacing w:after="0" w:line="240" w:lineRule="auto"/>
        <w:ind w:left="400" w:right="2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хорошей родовой деятельности </w:t>
      </w:r>
    </w:p>
    <w:p w:rsidR="00EC5524" w:rsidRPr="00EC5524" w:rsidRDefault="00EC5524" w:rsidP="00EC5524">
      <w:pPr>
        <w:spacing w:after="0" w:line="240" w:lineRule="auto"/>
        <w:ind w:left="400" w:right="20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52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все вышеизложенное</w:t>
      </w:r>
    </w:p>
    <w:p w:rsidR="009F206E" w:rsidRPr="00EC5524" w:rsidRDefault="009F206E" w:rsidP="009F206E">
      <w:pPr>
        <w:pStyle w:val="ab"/>
        <w:jc w:val="both"/>
        <w:rPr>
          <w:sz w:val="36"/>
          <w:szCs w:val="36"/>
        </w:rPr>
      </w:pPr>
    </w:p>
    <w:sectPr w:rsidR="009F206E" w:rsidRPr="00EC5524" w:rsidSect="00F5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6E"/>
    <w:rsid w:val="003941E4"/>
    <w:rsid w:val="00582396"/>
    <w:rsid w:val="005E427F"/>
    <w:rsid w:val="009F206E"/>
    <w:rsid w:val="009F534A"/>
    <w:rsid w:val="00D06E19"/>
    <w:rsid w:val="00EC5524"/>
    <w:rsid w:val="00F46003"/>
    <w:rsid w:val="00F5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4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4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941E4"/>
    <w:rPr>
      <w:b/>
      <w:bCs/>
    </w:rPr>
  </w:style>
  <w:style w:type="character" w:styleId="a6">
    <w:name w:val="Emphasis"/>
    <w:basedOn w:val="a0"/>
    <w:uiPriority w:val="20"/>
    <w:qFormat/>
    <w:rsid w:val="003941E4"/>
    <w:rPr>
      <w:i/>
      <w:iCs/>
    </w:rPr>
  </w:style>
  <w:style w:type="paragraph" w:styleId="a7">
    <w:name w:val="No Spacing"/>
    <w:uiPriority w:val="1"/>
    <w:qFormat/>
    <w:rsid w:val="003941E4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941E4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3941E4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3941E4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9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4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4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941E4"/>
    <w:rPr>
      <w:b/>
      <w:bCs/>
    </w:rPr>
  </w:style>
  <w:style w:type="character" w:styleId="a6">
    <w:name w:val="Emphasis"/>
    <w:basedOn w:val="a0"/>
    <w:uiPriority w:val="20"/>
    <w:qFormat/>
    <w:rsid w:val="003941E4"/>
    <w:rPr>
      <w:i/>
      <w:iCs/>
    </w:rPr>
  </w:style>
  <w:style w:type="paragraph" w:styleId="a7">
    <w:name w:val="No Spacing"/>
    <w:uiPriority w:val="1"/>
    <w:qFormat/>
    <w:rsid w:val="003941E4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941E4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3941E4"/>
    <w:rPr>
      <w:b/>
      <w:bCs/>
      <w:i/>
      <w:iCs/>
      <w:color w:val="4F81BD" w:themeColor="accent1"/>
    </w:rPr>
  </w:style>
  <w:style w:type="character" w:styleId="aa">
    <w:name w:val="Book Title"/>
    <w:basedOn w:val="a0"/>
    <w:uiPriority w:val="33"/>
    <w:qFormat/>
    <w:rsid w:val="003941E4"/>
    <w:rPr>
      <w:b/>
      <w:bCs/>
      <w:smallCaps/>
      <w:spacing w:val="5"/>
    </w:rPr>
  </w:style>
  <w:style w:type="paragraph" w:styleId="ab">
    <w:name w:val="Normal (Web)"/>
    <w:basedOn w:val="a"/>
    <w:semiHidden/>
    <w:unhideWhenUsed/>
    <w:rsid w:val="009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metod1</cp:lastModifiedBy>
  <cp:revision>6</cp:revision>
  <dcterms:created xsi:type="dcterms:W3CDTF">2015-01-29T17:16:00Z</dcterms:created>
  <dcterms:modified xsi:type="dcterms:W3CDTF">2015-01-30T06:39:00Z</dcterms:modified>
</cp:coreProperties>
</file>