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D8" w:rsidRDefault="00BB4F85" w:rsidP="00BB4F85">
      <w:pPr>
        <w:suppressAutoHyphens w:val="0"/>
        <w:overflowPunct/>
        <w:autoSpaceDE/>
        <w:spacing w:before="120" w:line="168" w:lineRule="auto"/>
        <w:textAlignment w:val="baseline"/>
        <w:rPr>
          <w:rFonts w:eastAsia="Droid Sans Fallback"/>
          <w:b/>
          <w:bCs/>
          <w:color w:val="C00000"/>
          <w:kern w:val="24"/>
          <w:szCs w:val="28"/>
          <w:lang w:eastAsia="ru-RU"/>
        </w:rPr>
      </w:pPr>
      <w:r>
        <w:rPr>
          <w:rFonts w:eastAsia="Droid Sans Fallback"/>
          <w:b/>
          <w:bCs/>
          <w:color w:val="C00000"/>
          <w:kern w:val="24"/>
          <w:szCs w:val="28"/>
          <w:lang w:eastAsia="ru-RU"/>
        </w:rPr>
        <w:t>Остро</w:t>
      </w:r>
      <w:r w:rsidR="00A84CD8" w:rsidRPr="008B2C03">
        <w:rPr>
          <w:rFonts w:eastAsia="Droid Sans Fallback"/>
          <w:b/>
          <w:bCs/>
          <w:color w:val="C00000"/>
          <w:kern w:val="24"/>
          <w:szCs w:val="28"/>
          <w:lang w:eastAsia="ru-RU"/>
        </w:rPr>
        <w:t>дефицитные</w:t>
      </w:r>
      <w:r>
        <w:rPr>
          <w:rFonts w:eastAsia="Droid Sans Fallback"/>
          <w:b/>
          <w:bCs/>
          <w:color w:val="C00000"/>
          <w:kern w:val="24"/>
          <w:szCs w:val="28"/>
          <w:lang w:eastAsia="ru-RU"/>
        </w:rPr>
        <w:t xml:space="preserve"> </w:t>
      </w:r>
      <w:r w:rsidR="00A84CD8" w:rsidRPr="008B2C03">
        <w:rPr>
          <w:rFonts w:eastAsia="Droid Sans Fallback"/>
          <w:b/>
          <w:bCs/>
          <w:color w:val="C00000"/>
          <w:kern w:val="24"/>
          <w:szCs w:val="28"/>
          <w:lang w:eastAsia="ru-RU"/>
        </w:rPr>
        <w:t xml:space="preserve"> вакансии:</w:t>
      </w:r>
    </w:p>
    <w:p w:rsidR="00A84CD8" w:rsidRPr="008B2C03" w:rsidRDefault="00A84CD8" w:rsidP="00BB4F85">
      <w:pPr>
        <w:suppressAutoHyphens w:val="0"/>
        <w:overflowPunct/>
        <w:autoSpaceDE/>
        <w:spacing w:before="120" w:line="168" w:lineRule="auto"/>
        <w:textAlignment w:val="baseline"/>
        <w:rPr>
          <w:szCs w:val="28"/>
          <w:lang w:eastAsia="ru-RU"/>
        </w:rPr>
      </w:pPr>
    </w:p>
    <w:p w:rsidR="00EF2FCE" w:rsidRDefault="00413CFD" w:rsidP="00EF2FCE">
      <w:pPr>
        <w:numPr>
          <w:ilvl w:val="0"/>
          <w:numId w:val="3"/>
        </w:numPr>
        <w:tabs>
          <w:tab w:val="left" w:pos="2835"/>
        </w:tabs>
        <w:suppressAutoHyphens w:val="0"/>
        <w:overflowPunct/>
        <w:autoSpaceDE/>
        <w:contextualSpacing/>
        <w:textAlignment w:val="baseline"/>
        <w:rPr>
          <w:color w:val="000000"/>
          <w:sz w:val="32"/>
          <w:szCs w:val="32"/>
          <w:lang w:eastAsia="ru-RU"/>
        </w:rPr>
      </w:pPr>
      <w:r w:rsidRPr="008B2C03">
        <w:rPr>
          <w:rFonts w:eastAsia="Droid Sans Fallback"/>
          <w:b/>
          <w:bCs/>
          <w:color w:val="C00000"/>
          <w:kern w:val="24"/>
          <w:sz w:val="32"/>
          <w:szCs w:val="32"/>
          <w:lang w:eastAsia="ru-RU"/>
        </w:rPr>
        <w:t>О</w:t>
      </w:r>
      <w:r w:rsidR="008B2C03" w:rsidRPr="008B2C03">
        <w:rPr>
          <w:rFonts w:eastAsia="Droid Sans Fallback"/>
          <w:b/>
          <w:bCs/>
          <w:color w:val="C00000"/>
          <w:kern w:val="24"/>
          <w:sz w:val="32"/>
          <w:szCs w:val="32"/>
          <w:lang w:eastAsia="ru-RU"/>
        </w:rPr>
        <w:t>фтальмолог</w:t>
      </w:r>
    </w:p>
    <w:p w:rsidR="00EF2FCE" w:rsidRDefault="00EF2FCE" w:rsidP="00EF2FCE">
      <w:pPr>
        <w:numPr>
          <w:ilvl w:val="0"/>
          <w:numId w:val="3"/>
        </w:numPr>
        <w:tabs>
          <w:tab w:val="left" w:pos="2835"/>
        </w:tabs>
        <w:suppressAutoHyphens w:val="0"/>
        <w:overflowPunct/>
        <w:autoSpaceDE/>
        <w:contextualSpacing/>
        <w:textAlignment w:val="baseline"/>
        <w:rPr>
          <w:color w:val="000000"/>
          <w:sz w:val="32"/>
          <w:szCs w:val="32"/>
          <w:lang w:eastAsia="ru-RU"/>
        </w:rPr>
      </w:pPr>
      <w:r w:rsidRPr="00EF2FCE">
        <w:rPr>
          <w:b/>
          <w:color w:val="C00000"/>
          <w:sz w:val="32"/>
          <w:szCs w:val="32"/>
          <w:lang w:eastAsia="ru-RU"/>
        </w:rPr>
        <w:t>невролог</w:t>
      </w:r>
    </w:p>
    <w:p w:rsidR="00EF2FCE" w:rsidRDefault="00BB4F85" w:rsidP="00EF2FCE">
      <w:pPr>
        <w:numPr>
          <w:ilvl w:val="0"/>
          <w:numId w:val="3"/>
        </w:numPr>
        <w:tabs>
          <w:tab w:val="left" w:pos="2835"/>
        </w:tabs>
        <w:suppressAutoHyphens w:val="0"/>
        <w:overflowPunct/>
        <w:autoSpaceDE/>
        <w:contextualSpacing/>
        <w:textAlignment w:val="baseline"/>
        <w:rPr>
          <w:color w:val="000000"/>
          <w:sz w:val="32"/>
          <w:szCs w:val="32"/>
          <w:lang w:eastAsia="ru-RU"/>
        </w:rPr>
      </w:pPr>
      <w:r w:rsidRPr="00EF2FCE">
        <w:rPr>
          <w:b/>
          <w:color w:val="C00000"/>
          <w:sz w:val="32"/>
          <w:szCs w:val="32"/>
          <w:lang w:eastAsia="ru-RU"/>
        </w:rPr>
        <w:t>врач УЗИ</w:t>
      </w:r>
    </w:p>
    <w:p w:rsidR="00BB4F85" w:rsidRPr="00EF2FCE" w:rsidRDefault="00BB4F85" w:rsidP="00EF2FCE">
      <w:pPr>
        <w:numPr>
          <w:ilvl w:val="0"/>
          <w:numId w:val="3"/>
        </w:numPr>
        <w:tabs>
          <w:tab w:val="left" w:pos="2835"/>
        </w:tabs>
        <w:suppressAutoHyphens w:val="0"/>
        <w:overflowPunct/>
        <w:autoSpaceDE/>
        <w:contextualSpacing/>
        <w:textAlignment w:val="baseline"/>
        <w:rPr>
          <w:color w:val="000000"/>
          <w:sz w:val="32"/>
          <w:szCs w:val="32"/>
          <w:lang w:eastAsia="ru-RU"/>
        </w:rPr>
      </w:pPr>
      <w:r w:rsidRPr="00EF2FCE">
        <w:rPr>
          <w:rFonts w:eastAsia="Droid Sans Fallback"/>
          <w:b/>
          <w:bCs/>
          <w:color w:val="C00000"/>
          <w:kern w:val="24"/>
          <w:sz w:val="32"/>
          <w:szCs w:val="32"/>
          <w:lang w:eastAsia="ru-RU"/>
        </w:rPr>
        <w:t>детский кардиолог</w:t>
      </w:r>
    </w:p>
    <w:p w:rsidR="00EF2FCE" w:rsidRDefault="00EF2FCE" w:rsidP="00EF2FCE">
      <w:pPr>
        <w:numPr>
          <w:ilvl w:val="0"/>
          <w:numId w:val="3"/>
        </w:numPr>
        <w:tabs>
          <w:tab w:val="left" w:pos="2835"/>
        </w:tabs>
        <w:suppressAutoHyphens w:val="0"/>
        <w:overflowPunct/>
        <w:autoSpaceDE/>
        <w:contextualSpacing/>
        <w:textAlignment w:val="baseline"/>
        <w:rPr>
          <w:color w:val="000000"/>
          <w:sz w:val="32"/>
          <w:szCs w:val="32"/>
          <w:lang w:eastAsia="ru-RU"/>
        </w:rPr>
      </w:pPr>
      <w:r w:rsidRPr="00EF2FCE">
        <w:rPr>
          <w:rFonts w:eastAsia="Droid Sans Fallback"/>
          <w:b/>
          <w:bCs/>
          <w:color w:val="C00000"/>
          <w:kern w:val="24"/>
          <w:sz w:val="32"/>
          <w:szCs w:val="32"/>
          <w:lang w:eastAsia="ru-RU"/>
        </w:rPr>
        <w:t>травматолог-ортопед</w:t>
      </w:r>
    </w:p>
    <w:p w:rsidR="00A84CD8" w:rsidRPr="00AF7F7D" w:rsidRDefault="00A84CD8" w:rsidP="00EF2FCE">
      <w:pPr>
        <w:rPr>
          <w:b/>
          <w:szCs w:val="28"/>
        </w:rPr>
      </w:pPr>
    </w:p>
    <w:p w:rsidR="0065031E" w:rsidRDefault="0065031E" w:rsidP="0065031E">
      <w:pPr>
        <w:spacing w:line="168" w:lineRule="auto"/>
        <w:textAlignment w:val="baseline"/>
        <w:rPr>
          <w:rFonts w:eastAsia="Droid Sans Fallback"/>
          <w:bCs/>
          <w:color w:val="000000"/>
          <w:kern w:val="24"/>
          <w:szCs w:val="28"/>
        </w:rPr>
      </w:pPr>
      <w:r w:rsidRPr="0065031E">
        <w:rPr>
          <w:rFonts w:eastAsia="Droid Sans Fallback"/>
          <w:bCs/>
          <w:color w:val="000000"/>
          <w:kern w:val="24"/>
          <w:szCs w:val="28"/>
        </w:rPr>
        <w:t xml:space="preserve">Вакансии:   </w:t>
      </w:r>
    </w:p>
    <w:p w:rsidR="008B2C03" w:rsidRPr="0065031E" w:rsidRDefault="008B2C03" w:rsidP="0065031E">
      <w:pPr>
        <w:pStyle w:val="a6"/>
        <w:numPr>
          <w:ilvl w:val="0"/>
          <w:numId w:val="11"/>
        </w:numPr>
        <w:spacing w:line="168" w:lineRule="auto"/>
        <w:textAlignment w:val="baseline"/>
        <w:rPr>
          <w:color w:val="000000"/>
          <w:sz w:val="28"/>
          <w:szCs w:val="28"/>
        </w:rPr>
      </w:pPr>
      <w:r w:rsidRPr="0065031E">
        <w:rPr>
          <w:rFonts w:eastAsia="Droid Sans Fallback"/>
          <w:b/>
          <w:bCs/>
          <w:color w:val="000000"/>
          <w:kern w:val="24"/>
          <w:sz w:val="28"/>
          <w:szCs w:val="28"/>
        </w:rPr>
        <w:t>педиатр, участковый педиатр</w:t>
      </w:r>
    </w:p>
    <w:p w:rsidR="0065031E" w:rsidRPr="0065031E" w:rsidRDefault="0065031E" w:rsidP="0065031E">
      <w:pPr>
        <w:pStyle w:val="a6"/>
        <w:numPr>
          <w:ilvl w:val="0"/>
          <w:numId w:val="11"/>
        </w:numPr>
        <w:spacing w:line="168" w:lineRule="auto"/>
        <w:textAlignment w:val="baseline"/>
        <w:rPr>
          <w:color w:val="000000"/>
          <w:sz w:val="28"/>
          <w:szCs w:val="28"/>
        </w:rPr>
      </w:pPr>
      <w:r>
        <w:rPr>
          <w:rFonts w:eastAsia="Droid Sans Fallback"/>
          <w:b/>
          <w:bCs/>
          <w:color w:val="000000"/>
          <w:kern w:val="24"/>
          <w:sz w:val="28"/>
          <w:szCs w:val="28"/>
        </w:rPr>
        <w:t>невролог</w:t>
      </w:r>
    </w:p>
    <w:p w:rsidR="008B2C03" w:rsidRPr="0065031E" w:rsidRDefault="008B2C03" w:rsidP="0065031E">
      <w:pPr>
        <w:numPr>
          <w:ilvl w:val="0"/>
          <w:numId w:val="4"/>
        </w:numPr>
        <w:suppressAutoHyphens w:val="0"/>
        <w:overflowPunct/>
        <w:autoSpaceDE/>
        <w:spacing w:line="168" w:lineRule="auto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детский хирург</w:t>
      </w:r>
    </w:p>
    <w:p w:rsidR="00A84CD8" w:rsidRPr="0065031E" w:rsidRDefault="00A84CD8" w:rsidP="0065031E">
      <w:pPr>
        <w:numPr>
          <w:ilvl w:val="0"/>
          <w:numId w:val="4"/>
        </w:numPr>
        <w:suppressAutoHyphens w:val="0"/>
        <w:overflowPunct/>
        <w:autoSpaceDE/>
        <w:spacing w:line="168" w:lineRule="auto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 xml:space="preserve">Акушер </w:t>
      </w:r>
      <w:r w:rsid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–</w:t>
      </w: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 xml:space="preserve"> гинеколог</w:t>
      </w:r>
      <w:proofErr w:type="gramStart"/>
      <w:r w:rsid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 xml:space="preserve"> </w:t>
      </w: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,</w:t>
      </w:r>
      <w:proofErr w:type="gramEnd"/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 xml:space="preserve"> оказывающий  помощь</w:t>
      </w:r>
    </w:p>
    <w:p w:rsidR="00A84CD8" w:rsidRPr="0065031E" w:rsidRDefault="00A84CD8" w:rsidP="0065031E">
      <w:pPr>
        <w:suppressAutoHyphens w:val="0"/>
        <w:overflowPunct/>
        <w:autoSpaceDE/>
        <w:spacing w:line="168" w:lineRule="auto"/>
        <w:ind w:left="720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девочкам и девушкам</w:t>
      </w:r>
    </w:p>
    <w:p w:rsidR="008B2C03" w:rsidRPr="0065031E" w:rsidRDefault="008B2C03" w:rsidP="0065031E">
      <w:pPr>
        <w:numPr>
          <w:ilvl w:val="0"/>
          <w:numId w:val="5"/>
        </w:numPr>
        <w:suppressAutoHyphens w:val="0"/>
        <w:overflowPunct/>
        <w:autoSpaceDE/>
        <w:spacing w:line="168" w:lineRule="auto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врач - лаборант</w:t>
      </w:r>
    </w:p>
    <w:p w:rsidR="008B2C03" w:rsidRPr="0065031E" w:rsidRDefault="008B2C03" w:rsidP="0065031E">
      <w:pPr>
        <w:numPr>
          <w:ilvl w:val="0"/>
          <w:numId w:val="5"/>
        </w:numPr>
        <w:suppressAutoHyphens w:val="0"/>
        <w:overflowPunct/>
        <w:autoSpaceDE/>
        <w:spacing w:line="168" w:lineRule="auto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инфекционист</w:t>
      </w:r>
    </w:p>
    <w:p w:rsidR="008B2C03" w:rsidRPr="0065031E" w:rsidRDefault="008B2C03" w:rsidP="0065031E">
      <w:pPr>
        <w:numPr>
          <w:ilvl w:val="0"/>
          <w:numId w:val="5"/>
        </w:numPr>
        <w:suppressAutoHyphens w:val="0"/>
        <w:overflowPunct/>
        <w:autoSpaceDE/>
        <w:spacing w:line="168" w:lineRule="auto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детский стоматолог</w:t>
      </w:r>
    </w:p>
    <w:p w:rsidR="008B2C03" w:rsidRPr="0065031E" w:rsidRDefault="008B2C03" w:rsidP="0065031E">
      <w:pPr>
        <w:numPr>
          <w:ilvl w:val="0"/>
          <w:numId w:val="5"/>
        </w:numPr>
        <w:suppressAutoHyphens w:val="0"/>
        <w:overflowPunct/>
        <w:autoSpaceDE/>
        <w:spacing w:line="168" w:lineRule="auto"/>
        <w:contextualSpacing/>
        <w:textAlignment w:val="baseline"/>
        <w:rPr>
          <w:color w:val="000000"/>
          <w:szCs w:val="28"/>
          <w:lang w:eastAsia="ru-RU"/>
        </w:rPr>
      </w:pPr>
      <w:r w:rsidRPr="0065031E">
        <w:rPr>
          <w:rFonts w:eastAsia="Droid Sans Fallback"/>
          <w:b/>
          <w:bCs/>
          <w:color w:val="000000"/>
          <w:kern w:val="24"/>
          <w:szCs w:val="28"/>
          <w:lang w:eastAsia="ru-RU"/>
        </w:rPr>
        <w:t>детский онколог</w:t>
      </w:r>
    </w:p>
    <w:p w:rsidR="00A84CD8" w:rsidRPr="00AF7F7D" w:rsidRDefault="00A84CD8" w:rsidP="00413CFD">
      <w:pPr>
        <w:pStyle w:val="a3"/>
        <w:spacing w:before="160" w:beforeAutospacing="0" w:after="0" w:afterAutospacing="0"/>
        <w:textAlignment w:val="baseline"/>
        <w:rPr>
          <w:rFonts w:eastAsia="Droid Sans Fallback"/>
          <w:b/>
          <w:bCs/>
          <w:color w:val="C00000"/>
          <w:kern w:val="24"/>
          <w:sz w:val="36"/>
          <w:szCs w:val="36"/>
        </w:rPr>
      </w:pPr>
      <w:r w:rsidRPr="00AF7F7D">
        <w:rPr>
          <w:rFonts w:eastAsia="Droid Sans Fallback"/>
          <w:b/>
          <w:bCs/>
          <w:color w:val="C00000"/>
          <w:kern w:val="24"/>
          <w:sz w:val="36"/>
          <w:szCs w:val="36"/>
        </w:rPr>
        <w:t>Контактные данные:</w:t>
      </w:r>
    </w:p>
    <w:p w:rsidR="00A84CD8" w:rsidRDefault="00A84CD8" w:rsidP="00A84CD8">
      <w:pPr>
        <w:pStyle w:val="a6"/>
        <w:textAlignment w:val="baseline"/>
        <w:rPr>
          <w:rFonts w:eastAsia="Droid Sans Fallback"/>
          <w:b/>
          <w:bCs/>
          <w:color w:val="000000"/>
          <w:kern w:val="24"/>
          <w:sz w:val="28"/>
          <w:szCs w:val="28"/>
        </w:rPr>
      </w:pP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665717,  Иркутская область, </w:t>
      </w:r>
      <w:r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 </w:t>
      </w: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>г.</w:t>
      </w:r>
      <w:r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 </w:t>
      </w: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Братск, </w:t>
      </w:r>
    </w:p>
    <w:p w:rsidR="00A84CD8" w:rsidRPr="00AF7F7D" w:rsidRDefault="00A84CD8" w:rsidP="00A84CD8">
      <w:pPr>
        <w:pStyle w:val="a6"/>
        <w:textAlignment w:val="baseline"/>
        <w:rPr>
          <w:color w:val="000000"/>
          <w:sz w:val="28"/>
        </w:rPr>
      </w:pPr>
      <w:r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              </w:t>
      </w: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 ул. Курчатова, д.8.</w:t>
      </w:r>
    </w:p>
    <w:p w:rsidR="00A84CD8" w:rsidRPr="00AF7F7D" w:rsidRDefault="00A84CD8" w:rsidP="00A84CD8">
      <w:pPr>
        <w:pStyle w:val="a6"/>
        <w:textAlignment w:val="baseline"/>
        <w:rPr>
          <w:color w:val="000000"/>
          <w:sz w:val="28"/>
        </w:rPr>
      </w:pP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>Тел./факс: 8 (3953) 41-63-19</w:t>
      </w:r>
    </w:p>
    <w:p w:rsidR="00A84CD8" w:rsidRPr="00AF7F7D" w:rsidRDefault="00A84CD8" w:rsidP="00A84CD8">
      <w:pPr>
        <w:pStyle w:val="a6"/>
        <w:textAlignment w:val="baseline"/>
        <w:rPr>
          <w:color w:val="000000"/>
          <w:sz w:val="28"/>
        </w:rPr>
      </w:pP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>Отдел кадров 8 (3953) 41-63-21</w:t>
      </w:r>
    </w:p>
    <w:p w:rsidR="00A84CD8" w:rsidRPr="00AF7F7D" w:rsidRDefault="00A84CD8" w:rsidP="00A84CD8">
      <w:pPr>
        <w:pStyle w:val="a6"/>
        <w:textAlignment w:val="baseline"/>
        <w:rPr>
          <w:color w:val="000000"/>
          <w:sz w:val="28"/>
        </w:rPr>
      </w:pP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>Эл. Адрес</w:t>
      </w:r>
      <w:r w:rsidRPr="00AF7F7D">
        <w:rPr>
          <w:rFonts w:eastAsia="Droid Sans Fallback"/>
          <w:b/>
          <w:bCs/>
          <w:color w:val="C00000"/>
          <w:kern w:val="24"/>
          <w:sz w:val="28"/>
          <w:szCs w:val="28"/>
        </w:rPr>
        <w:t xml:space="preserve"> </w:t>
      </w:r>
      <w:r w:rsidRPr="00AF7F7D">
        <w:rPr>
          <w:rFonts w:eastAsia="Droid Sans Fallback"/>
          <w:b/>
          <w:bCs/>
          <w:color w:val="C00000"/>
          <w:kern w:val="24"/>
          <w:sz w:val="28"/>
          <w:szCs w:val="28"/>
          <w:lang w:val="en-US"/>
        </w:rPr>
        <w:t>info</w:t>
      </w:r>
      <w:r w:rsidRPr="00AF7F7D">
        <w:rPr>
          <w:rFonts w:eastAsia="Droid Sans Fallback"/>
          <w:b/>
          <w:bCs/>
          <w:color w:val="C00000"/>
          <w:kern w:val="24"/>
          <w:sz w:val="28"/>
          <w:szCs w:val="28"/>
        </w:rPr>
        <w:t>@</w:t>
      </w:r>
      <w:proofErr w:type="spellStart"/>
      <w:r w:rsidRPr="00AF7F7D">
        <w:rPr>
          <w:rFonts w:eastAsia="Droid Sans Fallback"/>
          <w:b/>
          <w:bCs/>
          <w:color w:val="C00000"/>
          <w:kern w:val="24"/>
          <w:sz w:val="28"/>
          <w:szCs w:val="28"/>
          <w:lang w:val="en-US"/>
        </w:rPr>
        <w:t>brdgb</w:t>
      </w:r>
      <w:proofErr w:type="spellEnd"/>
      <w:r w:rsidRPr="00AF7F7D">
        <w:rPr>
          <w:rFonts w:eastAsia="Droid Sans Fallback"/>
          <w:b/>
          <w:bCs/>
          <w:color w:val="C00000"/>
          <w:kern w:val="24"/>
          <w:sz w:val="28"/>
          <w:szCs w:val="28"/>
        </w:rPr>
        <w:t>.</w:t>
      </w:r>
      <w:proofErr w:type="spellStart"/>
      <w:r w:rsidRPr="00AF7F7D">
        <w:rPr>
          <w:rFonts w:eastAsia="Droid Sans Fallback"/>
          <w:b/>
          <w:bCs/>
          <w:color w:val="C00000"/>
          <w:kern w:val="24"/>
          <w:sz w:val="28"/>
          <w:szCs w:val="28"/>
          <w:lang w:val="en-US"/>
        </w:rPr>
        <w:t>ru</w:t>
      </w:r>
      <w:proofErr w:type="spellEnd"/>
    </w:p>
    <w:p w:rsidR="00A84CD8" w:rsidRPr="00AF7F7D" w:rsidRDefault="00A84CD8" w:rsidP="00A84CD8">
      <w:pPr>
        <w:pStyle w:val="a6"/>
        <w:textAlignment w:val="baseline"/>
        <w:rPr>
          <w:color w:val="000000"/>
          <w:sz w:val="28"/>
        </w:rPr>
      </w:pPr>
      <w:r w:rsidRPr="00AF7F7D">
        <w:rPr>
          <w:rFonts w:eastAsia="Droid Sans Fallback"/>
          <w:b/>
          <w:bCs/>
          <w:color w:val="000000"/>
          <w:kern w:val="24"/>
          <w:sz w:val="28"/>
          <w:szCs w:val="28"/>
        </w:rPr>
        <w:t xml:space="preserve">Сайт </w:t>
      </w:r>
      <w:r w:rsidRPr="00AF7F7D">
        <w:rPr>
          <w:rFonts w:eastAsia="Droid Sans Fallback"/>
          <w:b/>
          <w:bCs/>
          <w:color w:val="C00000"/>
          <w:kern w:val="24"/>
          <w:sz w:val="28"/>
          <w:szCs w:val="28"/>
        </w:rPr>
        <w:t>brdgb.ru</w:t>
      </w:r>
    </w:p>
    <w:p w:rsidR="00A84CD8" w:rsidRPr="00AF7F7D" w:rsidRDefault="00A84CD8" w:rsidP="00A84CD8">
      <w:pPr>
        <w:pStyle w:val="a6"/>
        <w:textAlignment w:val="baseline"/>
        <w:rPr>
          <w:color w:val="000000"/>
          <w:sz w:val="28"/>
        </w:rPr>
      </w:pPr>
      <w:r w:rsidRPr="00AF7F7D">
        <w:rPr>
          <w:rFonts w:eastAsia="Droid Sans Fallback"/>
          <w:b/>
          <w:bCs/>
          <w:color w:val="000000" w:themeColor="text1"/>
          <w:kern w:val="24"/>
          <w:sz w:val="28"/>
          <w:szCs w:val="28"/>
        </w:rPr>
        <w:t>Главный врач:</w:t>
      </w:r>
    </w:p>
    <w:p w:rsidR="00A84CD8" w:rsidRPr="00413CFD" w:rsidRDefault="00A84CD8" w:rsidP="00A84CD8">
      <w:pPr>
        <w:pStyle w:val="a3"/>
        <w:spacing w:before="160" w:beforeAutospacing="0" w:after="0" w:afterAutospacing="0"/>
        <w:jc w:val="center"/>
        <w:textAlignment w:val="baseline"/>
        <w:rPr>
          <w:sz w:val="36"/>
          <w:szCs w:val="36"/>
        </w:rPr>
      </w:pPr>
      <w:r w:rsidRPr="00413CFD">
        <w:rPr>
          <w:rFonts w:eastAsia="Droid Sans Fallback"/>
          <w:b/>
          <w:bCs/>
          <w:color w:val="C00000"/>
          <w:kern w:val="24"/>
          <w:sz w:val="36"/>
          <w:szCs w:val="36"/>
        </w:rPr>
        <w:t>Андреева Галина Васильевна</w:t>
      </w:r>
    </w:p>
    <w:p w:rsidR="00A84CD8" w:rsidRPr="00AF7F7D" w:rsidRDefault="00A84CD8" w:rsidP="00A84CD8">
      <w:pPr>
        <w:pStyle w:val="a3"/>
        <w:spacing w:before="0" w:beforeAutospacing="0" w:after="0" w:afterAutospacing="0"/>
        <w:jc w:val="center"/>
        <w:textAlignment w:val="baseline"/>
        <w:rPr>
          <w:rFonts w:eastAsia="Droid Sans Fallback"/>
          <w:b/>
          <w:bCs/>
          <w:color w:val="C00000"/>
          <w:kern w:val="24"/>
          <w:sz w:val="32"/>
          <w:szCs w:val="32"/>
        </w:rPr>
      </w:pPr>
      <w:r w:rsidRPr="00AF7F7D">
        <w:rPr>
          <w:rFonts w:eastAsia="Droid Sans Fallback"/>
          <w:b/>
          <w:bCs/>
          <w:color w:val="C00000"/>
          <w:kern w:val="24"/>
          <w:sz w:val="28"/>
          <w:szCs w:val="28"/>
        </w:rPr>
        <w:t>Тел. 8 914 878 45 47</w:t>
      </w:r>
    </w:p>
    <w:p w:rsidR="00A84CD8" w:rsidRPr="00AF7F7D" w:rsidRDefault="00A84CD8" w:rsidP="00BB4F85">
      <w:pPr>
        <w:pStyle w:val="Standarduser"/>
        <w:rPr>
          <w:sz w:val="24"/>
          <w:szCs w:val="24"/>
        </w:rPr>
      </w:pPr>
      <w:r w:rsidRPr="00AF7F7D">
        <w:rPr>
          <w:sz w:val="24"/>
          <w:szCs w:val="24"/>
        </w:rPr>
        <w:t>Главный врач 8(3953) 44-91-03</w:t>
      </w:r>
    </w:p>
    <w:p w:rsidR="00A84CD8" w:rsidRPr="00AF7F7D" w:rsidRDefault="00A84CD8" w:rsidP="00BB4F85">
      <w:pPr>
        <w:pStyle w:val="Standarduser"/>
        <w:rPr>
          <w:sz w:val="24"/>
          <w:szCs w:val="24"/>
        </w:rPr>
      </w:pPr>
      <w:r w:rsidRPr="00AF7F7D">
        <w:rPr>
          <w:sz w:val="24"/>
          <w:szCs w:val="24"/>
        </w:rPr>
        <w:t>Приемная 8 (3953) 41-63-19 тел</w:t>
      </w:r>
      <w:proofErr w:type="gramStart"/>
      <w:r w:rsidRPr="00AF7F7D">
        <w:rPr>
          <w:sz w:val="24"/>
          <w:szCs w:val="24"/>
        </w:rPr>
        <w:t>.ф</w:t>
      </w:r>
      <w:proofErr w:type="gramEnd"/>
      <w:r w:rsidRPr="00AF7F7D">
        <w:rPr>
          <w:sz w:val="24"/>
          <w:szCs w:val="24"/>
        </w:rPr>
        <w:t>акс эл. почта info@brdgb.ru</w:t>
      </w:r>
    </w:p>
    <w:p w:rsidR="00BB4F85" w:rsidRDefault="00A84CD8" w:rsidP="00BB4F85">
      <w:pPr>
        <w:pStyle w:val="Standarduser"/>
        <w:rPr>
          <w:sz w:val="24"/>
          <w:szCs w:val="24"/>
        </w:rPr>
      </w:pPr>
      <w:r w:rsidRPr="00AF7F7D">
        <w:rPr>
          <w:sz w:val="24"/>
          <w:szCs w:val="24"/>
        </w:rPr>
        <w:t xml:space="preserve">Отдел кадров  8 (3953)  41-63-21 эл. почта </w:t>
      </w:r>
      <w:r>
        <w:rPr>
          <w:sz w:val="24"/>
          <w:szCs w:val="24"/>
        </w:rPr>
        <w:t xml:space="preserve"> </w:t>
      </w:r>
      <w:hyperlink r:id="rId7" w:history="1">
        <w:r w:rsidR="00BB4F85" w:rsidRPr="0001696F">
          <w:rPr>
            <w:rStyle w:val="a7"/>
            <w:sz w:val="24"/>
            <w:szCs w:val="24"/>
            <w:lang w:val="en-US"/>
          </w:rPr>
          <w:t>ok</w:t>
        </w:r>
        <w:r w:rsidR="00BB4F85" w:rsidRPr="0001696F">
          <w:rPr>
            <w:rStyle w:val="a7"/>
            <w:sz w:val="24"/>
            <w:szCs w:val="24"/>
          </w:rPr>
          <w:t>@</w:t>
        </w:r>
        <w:proofErr w:type="spellStart"/>
        <w:r w:rsidR="00BB4F85" w:rsidRPr="0001696F">
          <w:rPr>
            <w:rStyle w:val="a7"/>
            <w:sz w:val="24"/>
            <w:szCs w:val="24"/>
            <w:lang w:val="en-US"/>
          </w:rPr>
          <w:t>brdgb</w:t>
        </w:r>
        <w:proofErr w:type="spellEnd"/>
        <w:r w:rsidR="00BB4F85" w:rsidRPr="0001696F">
          <w:rPr>
            <w:rStyle w:val="a7"/>
            <w:sz w:val="24"/>
            <w:szCs w:val="24"/>
          </w:rPr>
          <w:t>.</w:t>
        </w:r>
        <w:proofErr w:type="spellStart"/>
        <w:r w:rsidR="00BB4F85" w:rsidRPr="0001696F">
          <w:rPr>
            <w:rStyle w:val="a7"/>
            <w:sz w:val="24"/>
            <w:szCs w:val="24"/>
            <w:lang w:val="en-US"/>
          </w:rPr>
          <w:t>ru</w:t>
        </w:r>
        <w:proofErr w:type="spellEnd"/>
      </w:hyperlink>
    </w:p>
    <w:p w:rsidR="00BB4F85" w:rsidRPr="00BB4F85" w:rsidRDefault="00BB4F85" w:rsidP="00BB4F85">
      <w:pPr>
        <w:pStyle w:val="Standarduser"/>
        <w:rPr>
          <w:sz w:val="24"/>
          <w:szCs w:val="24"/>
        </w:rPr>
      </w:pPr>
      <w:r>
        <w:rPr>
          <w:sz w:val="24"/>
          <w:szCs w:val="24"/>
        </w:rPr>
        <w:t>Начальник отдела кадров Артемьева Елена Геннадьевна</w:t>
      </w:r>
    </w:p>
    <w:p w:rsidR="008B2C03" w:rsidRDefault="008B2C03" w:rsidP="008B2C03">
      <w:pPr>
        <w:rPr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711412" cy="16192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6452" r="3014" b="12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795" cy="16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F7F7D" w:rsidRDefault="00AF7F7D" w:rsidP="00AF7F7D">
      <w:pPr>
        <w:rPr>
          <w:szCs w:val="28"/>
        </w:rPr>
      </w:pPr>
    </w:p>
    <w:p w:rsidR="00E71472" w:rsidRPr="00413CFD" w:rsidRDefault="00E71472" w:rsidP="00AF7F7D">
      <w:pPr>
        <w:jc w:val="center"/>
        <w:rPr>
          <w:b/>
          <w:szCs w:val="28"/>
        </w:rPr>
      </w:pPr>
      <w:r w:rsidRPr="00413CFD">
        <w:rPr>
          <w:b/>
          <w:szCs w:val="28"/>
        </w:rPr>
        <w:t>Областное государственное бюджетное учреждение здравоохранения</w:t>
      </w:r>
    </w:p>
    <w:p w:rsidR="00E71472" w:rsidRPr="00413CFD" w:rsidRDefault="00E71472" w:rsidP="00AF7F7D">
      <w:pPr>
        <w:jc w:val="center"/>
        <w:rPr>
          <w:b/>
          <w:szCs w:val="28"/>
        </w:rPr>
      </w:pPr>
      <w:r w:rsidRPr="00413CFD">
        <w:rPr>
          <w:b/>
          <w:szCs w:val="28"/>
        </w:rPr>
        <w:t>«Братская детская городская больница»</w:t>
      </w:r>
    </w:p>
    <w:p w:rsidR="00413CFD" w:rsidRDefault="00E71472" w:rsidP="00AF7F7D">
      <w:pPr>
        <w:jc w:val="center"/>
        <w:rPr>
          <w:b/>
          <w:szCs w:val="28"/>
        </w:rPr>
      </w:pPr>
      <w:r w:rsidRPr="00413CFD">
        <w:rPr>
          <w:b/>
          <w:szCs w:val="28"/>
        </w:rPr>
        <w:t xml:space="preserve">приглашает  студентов   6 курса, ординаторов </w:t>
      </w:r>
    </w:p>
    <w:p w:rsidR="00E71472" w:rsidRPr="00413CFD" w:rsidRDefault="00E71472" w:rsidP="00413CFD">
      <w:pPr>
        <w:jc w:val="center"/>
        <w:rPr>
          <w:b/>
          <w:szCs w:val="28"/>
        </w:rPr>
      </w:pPr>
      <w:r w:rsidRPr="00413CFD">
        <w:rPr>
          <w:b/>
          <w:szCs w:val="28"/>
        </w:rPr>
        <w:t xml:space="preserve"> для работы</w:t>
      </w:r>
      <w:r w:rsidR="00413CFD">
        <w:rPr>
          <w:b/>
          <w:szCs w:val="28"/>
        </w:rPr>
        <w:t xml:space="preserve">  </w:t>
      </w:r>
      <w:r w:rsidRPr="00413CFD">
        <w:rPr>
          <w:b/>
          <w:szCs w:val="28"/>
        </w:rPr>
        <w:t>в городе Братске, Иркутской области.</w:t>
      </w:r>
    </w:p>
    <w:p w:rsidR="00E71472" w:rsidRDefault="00E71472" w:rsidP="008B2C03">
      <w:pPr>
        <w:rPr>
          <w:szCs w:val="28"/>
        </w:rPr>
      </w:pPr>
    </w:p>
    <w:p w:rsidR="008B2C03" w:rsidRDefault="00E71472" w:rsidP="00AF7F7D">
      <w:pPr>
        <w:ind w:firstLine="709"/>
        <w:jc w:val="both"/>
        <w:rPr>
          <w:szCs w:val="28"/>
        </w:rPr>
      </w:pPr>
      <w:r w:rsidRPr="00E71472">
        <w:rPr>
          <w:szCs w:val="28"/>
          <w:shd w:val="clear" w:color="auto" w:fill="FFFFFF"/>
        </w:rPr>
        <w:t>Город Братск расположен на северо</w:t>
      </w:r>
      <w:r>
        <w:rPr>
          <w:szCs w:val="28"/>
          <w:shd w:val="clear" w:color="auto" w:fill="FFFFFF"/>
        </w:rPr>
        <w:t xml:space="preserve"> </w:t>
      </w:r>
      <w:r w:rsidRPr="00E71472">
        <w:rPr>
          <w:szCs w:val="28"/>
          <w:shd w:val="clear" w:color="auto" w:fill="FFFFFF"/>
        </w:rPr>
        <w:t>-</w:t>
      </w:r>
      <w:r>
        <w:rPr>
          <w:szCs w:val="28"/>
          <w:shd w:val="clear" w:color="auto" w:fill="FFFFFF"/>
        </w:rPr>
        <w:t xml:space="preserve"> </w:t>
      </w:r>
      <w:r w:rsidRPr="00E71472">
        <w:rPr>
          <w:szCs w:val="28"/>
          <w:shd w:val="clear" w:color="auto" w:fill="FFFFFF"/>
        </w:rPr>
        <w:t>западе Иркутской области на берегу Братского водохранилища</w:t>
      </w:r>
      <w:r>
        <w:rPr>
          <w:szCs w:val="28"/>
          <w:shd w:val="clear" w:color="auto" w:fill="FFFFFF"/>
        </w:rPr>
        <w:t>, ц</w:t>
      </w:r>
      <w:r>
        <w:rPr>
          <w:szCs w:val="28"/>
        </w:rPr>
        <w:t>ентр Восточной Сибири</w:t>
      </w:r>
      <w:r w:rsidRPr="00794F5B">
        <w:rPr>
          <w:szCs w:val="28"/>
        </w:rPr>
        <w:t xml:space="preserve">  с населением 2</w:t>
      </w:r>
      <w:r>
        <w:rPr>
          <w:szCs w:val="28"/>
        </w:rPr>
        <w:t>3</w:t>
      </w:r>
      <w:r w:rsidRPr="00794F5B">
        <w:rPr>
          <w:szCs w:val="28"/>
        </w:rPr>
        <w:t>0 тысяч человек</w:t>
      </w:r>
      <w:r>
        <w:rPr>
          <w:szCs w:val="28"/>
        </w:rPr>
        <w:t>.</w:t>
      </w:r>
      <w:r w:rsidRPr="00E71472">
        <w:rPr>
          <w:rFonts w:ascii="RobotoRegular" w:hAnsi="RobotoRegular"/>
          <w:b/>
          <w:bCs/>
          <w:color w:val="333333"/>
          <w:sz w:val="20"/>
          <w:shd w:val="clear" w:color="auto" w:fill="FFFFFF"/>
        </w:rPr>
        <w:t xml:space="preserve"> </w:t>
      </w:r>
      <w:r>
        <w:rPr>
          <w:rFonts w:ascii="RobotoRegular" w:hAnsi="RobotoRegular"/>
          <w:b/>
          <w:bCs/>
          <w:color w:val="333333"/>
          <w:sz w:val="20"/>
          <w:shd w:val="clear" w:color="auto" w:fill="FFFFFF"/>
        </w:rPr>
        <w:t xml:space="preserve"> </w:t>
      </w:r>
      <w:r w:rsidRPr="00E71472">
        <w:rPr>
          <w:bCs/>
          <w:szCs w:val="28"/>
          <w:shd w:val="clear" w:color="auto" w:fill="FFFFFF"/>
        </w:rPr>
        <w:t>Климат</w:t>
      </w:r>
      <w:r w:rsidRPr="00E71472">
        <w:rPr>
          <w:b/>
          <w:bCs/>
          <w:szCs w:val="28"/>
          <w:shd w:val="clear" w:color="auto" w:fill="FFFFFF"/>
        </w:rPr>
        <w:t> </w:t>
      </w:r>
      <w:r w:rsidRPr="00E71472">
        <w:rPr>
          <w:szCs w:val="28"/>
          <w:shd w:val="clear" w:color="auto" w:fill="FFFFFF"/>
        </w:rPr>
        <w:t>резко континентальный с настоящей  зимой (до – 35-40 градусов по Цельсию) и коротким жарким летом (до + 25-30 градусов). Братск относится к территориям, приравненным к районам Крайнего Севера.</w:t>
      </w:r>
      <w:r w:rsidRPr="00E71472">
        <w:rPr>
          <w:szCs w:val="28"/>
        </w:rPr>
        <w:t xml:space="preserve"> </w:t>
      </w:r>
    </w:p>
    <w:p w:rsidR="008B2C03" w:rsidRPr="008B2C03" w:rsidRDefault="008B2C03" w:rsidP="00AF7F7D">
      <w:pPr>
        <w:ind w:firstLine="709"/>
        <w:jc w:val="both"/>
        <w:rPr>
          <w:szCs w:val="28"/>
        </w:rPr>
      </w:pPr>
      <w:r w:rsidRPr="008B2C03">
        <w:rPr>
          <w:szCs w:val="28"/>
        </w:rPr>
        <w:t>В Братске оплачивается северный    коэффициент</w:t>
      </w:r>
      <w:r>
        <w:rPr>
          <w:szCs w:val="28"/>
        </w:rPr>
        <w:t xml:space="preserve"> - </w:t>
      </w:r>
      <w:r w:rsidRPr="008B2C03">
        <w:rPr>
          <w:szCs w:val="28"/>
        </w:rPr>
        <w:t xml:space="preserve"> 50% и  районный к</w:t>
      </w:r>
      <w:r>
        <w:rPr>
          <w:szCs w:val="28"/>
        </w:rPr>
        <w:t xml:space="preserve">оэффициент - </w:t>
      </w:r>
      <w:r w:rsidRPr="008B2C03">
        <w:rPr>
          <w:szCs w:val="28"/>
        </w:rPr>
        <w:t>40%</w:t>
      </w:r>
      <w:r>
        <w:rPr>
          <w:szCs w:val="28"/>
        </w:rPr>
        <w:t>.</w:t>
      </w:r>
    </w:p>
    <w:p w:rsidR="008B2C03" w:rsidRPr="00AF7F7D" w:rsidRDefault="008B2C03" w:rsidP="00AF7F7D">
      <w:pPr>
        <w:ind w:firstLine="709"/>
        <w:jc w:val="both"/>
        <w:rPr>
          <w:szCs w:val="28"/>
        </w:rPr>
      </w:pPr>
      <w:r w:rsidRPr="008B2C03">
        <w:rPr>
          <w:szCs w:val="28"/>
        </w:rPr>
        <w:t>Один раз в два года оплачивается проезд к месту отдыха и обратно (по территории России).</w:t>
      </w:r>
      <w:r>
        <w:rPr>
          <w:szCs w:val="28"/>
        </w:rPr>
        <w:t xml:space="preserve"> </w:t>
      </w:r>
      <w:r w:rsidRPr="00E71472">
        <w:rPr>
          <w:szCs w:val="28"/>
        </w:rPr>
        <w:t xml:space="preserve"> </w:t>
      </w:r>
      <w:r w:rsidR="00E71472" w:rsidRPr="00E71472">
        <w:rPr>
          <w:szCs w:val="28"/>
        </w:rPr>
        <w:t xml:space="preserve">(Подробная информация на сайте: </w:t>
      </w:r>
      <w:r w:rsidR="00E71472" w:rsidRPr="00E71472">
        <w:rPr>
          <w:szCs w:val="28"/>
          <w:shd w:val="clear" w:color="auto" w:fill="FFFFFF"/>
        </w:rPr>
        <w:t>http://www.bratsk-city.ru)</w:t>
      </w:r>
    </w:p>
    <w:p w:rsidR="00AF7F7D" w:rsidRDefault="00AF7F7D" w:rsidP="00AF7F7D">
      <w:pPr>
        <w:suppressAutoHyphens w:val="0"/>
        <w:overflowPunct/>
        <w:autoSpaceDE/>
        <w:spacing w:before="120" w:line="168" w:lineRule="auto"/>
        <w:textAlignment w:val="baseline"/>
        <w:rPr>
          <w:rFonts w:eastAsia="Droid Sans Fallback"/>
          <w:b/>
          <w:bCs/>
          <w:color w:val="C00000"/>
          <w:kern w:val="24"/>
          <w:szCs w:val="28"/>
          <w:lang w:eastAsia="ru-RU"/>
        </w:rPr>
      </w:pPr>
    </w:p>
    <w:p w:rsidR="00AF7F7D" w:rsidRPr="00AF7F7D" w:rsidRDefault="00AF7F7D" w:rsidP="00AF7F7D">
      <w:pPr>
        <w:pStyle w:val="a3"/>
        <w:spacing w:before="0" w:beforeAutospacing="0" w:after="0" w:afterAutospacing="0"/>
        <w:jc w:val="center"/>
        <w:textAlignment w:val="baseline"/>
        <w:rPr>
          <w:rFonts w:ascii="Arial" w:eastAsia="Droid Sans Fallback" w:hAnsi="Arial" w:cs="Droid Sans Fallback"/>
          <w:b/>
          <w:bCs/>
          <w:kern w:val="24"/>
        </w:rPr>
      </w:pPr>
      <w:r w:rsidRPr="00AF7F7D">
        <w:rPr>
          <w:rFonts w:ascii="Arial" w:eastAsia="Droid Sans Fallback" w:hAnsi="Arial" w:cs="Droid Sans Fallback"/>
          <w:b/>
          <w:bCs/>
          <w:kern w:val="24"/>
        </w:rPr>
        <w:t>Основные виды медицинской деятельности</w:t>
      </w:r>
    </w:p>
    <w:p w:rsidR="00AF7F7D" w:rsidRPr="00AF7F7D" w:rsidRDefault="00AF7F7D" w:rsidP="00AF7F7D">
      <w:pPr>
        <w:pStyle w:val="a3"/>
        <w:spacing w:before="0" w:beforeAutospacing="0" w:after="0" w:afterAutospacing="0"/>
        <w:jc w:val="center"/>
        <w:textAlignment w:val="baseline"/>
        <w:rPr>
          <w:rFonts w:ascii="Arial" w:eastAsia="Droid Sans Fallback" w:hAnsi="Arial" w:cs="Droid Sans Fallback"/>
          <w:b/>
          <w:bCs/>
          <w:kern w:val="24"/>
        </w:rPr>
      </w:pPr>
      <w:r w:rsidRPr="00AF7F7D">
        <w:rPr>
          <w:rFonts w:ascii="Arial" w:eastAsia="Droid Sans Fallback" w:hAnsi="Arial" w:cs="Droid Sans Fallback"/>
          <w:b/>
          <w:bCs/>
          <w:kern w:val="24"/>
        </w:rPr>
        <w:t xml:space="preserve"> ОГБУЗ «Братская детская городская больница»</w:t>
      </w:r>
    </w:p>
    <w:p w:rsidR="00AF7F7D" w:rsidRPr="0065031E" w:rsidRDefault="0065031E" w:rsidP="0065031E">
      <w:pPr>
        <w:textAlignment w:val="baseline"/>
        <w:rPr>
          <w:b/>
          <w:sz w:val="36"/>
          <w:szCs w:val="36"/>
        </w:rPr>
      </w:pPr>
      <w:r>
        <w:rPr>
          <w:rFonts w:eastAsia="Droid Sans Fallback"/>
          <w:b/>
          <w:bCs/>
          <w:kern w:val="24"/>
          <w:sz w:val="24"/>
          <w:szCs w:val="24"/>
        </w:rPr>
        <w:t xml:space="preserve">                                        </w:t>
      </w:r>
      <w:r w:rsidR="00AF7F7D" w:rsidRPr="00AF7F7D">
        <w:rPr>
          <w:rFonts w:eastAsia="Droid Sans Fallback"/>
          <w:b/>
          <w:bCs/>
          <w:kern w:val="24"/>
          <w:sz w:val="24"/>
          <w:szCs w:val="24"/>
        </w:rPr>
        <w:t xml:space="preserve">на сайте </w:t>
      </w:r>
      <w:r w:rsidR="00AF7F7D" w:rsidRPr="0065031E">
        <w:rPr>
          <w:rFonts w:eastAsia="Droid Sans Fallback"/>
          <w:b/>
          <w:bCs/>
          <w:kern w:val="24"/>
          <w:sz w:val="36"/>
          <w:szCs w:val="36"/>
        </w:rPr>
        <w:t>brdgb.ru</w:t>
      </w:r>
    </w:p>
    <w:p w:rsidR="00AF7F7D" w:rsidRDefault="00AF7F7D" w:rsidP="00AF7F7D">
      <w:pPr>
        <w:pStyle w:val="a3"/>
        <w:spacing w:before="0" w:beforeAutospacing="0" w:after="0" w:afterAutospacing="0"/>
        <w:jc w:val="center"/>
        <w:textAlignment w:val="baseline"/>
      </w:pPr>
    </w:p>
    <w:p w:rsidR="00AF7F7D" w:rsidRDefault="00AF7F7D" w:rsidP="00AF7F7D">
      <w:pPr>
        <w:suppressAutoHyphens w:val="0"/>
        <w:overflowPunct/>
        <w:autoSpaceDE/>
        <w:spacing w:before="120" w:line="168" w:lineRule="auto"/>
        <w:jc w:val="center"/>
        <w:textAlignment w:val="baseline"/>
        <w:rPr>
          <w:rFonts w:eastAsia="Droid Sans Fallback"/>
          <w:b/>
          <w:bCs/>
          <w:color w:val="C00000"/>
          <w:kern w:val="24"/>
          <w:szCs w:val="28"/>
          <w:lang w:eastAsia="ru-RU"/>
        </w:rPr>
      </w:pPr>
    </w:p>
    <w:p w:rsidR="00AF7F7D" w:rsidRPr="00244072" w:rsidRDefault="00244072" w:rsidP="00AF7F7D">
      <w:pPr>
        <w:pStyle w:val="a3"/>
        <w:spacing w:before="0" w:beforeAutospacing="0" w:after="0" w:afterAutospacing="0"/>
        <w:textAlignment w:val="baseline"/>
        <w:rPr>
          <w:rFonts w:ascii="Arial" w:eastAsia="Droid Sans Fallback" w:hAnsi="Arial" w:cs="Droid Sans Fallback"/>
          <w:b/>
          <w:bCs/>
          <w:color w:val="C00000"/>
          <w:kern w:val="24"/>
          <w:sz w:val="40"/>
          <w:szCs w:val="40"/>
        </w:rPr>
      </w:pPr>
      <w:r w:rsidRPr="00244072">
        <w:rPr>
          <w:rFonts w:ascii="Arial" w:eastAsia="Droid Sans Fallback" w:hAnsi="Arial" w:cs="Droid Sans Fallback"/>
          <w:b/>
          <w:bCs/>
          <w:color w:val="C00000"/>
          <w:kern w:val="24"/>
          <w:sz w:val="40"/>
          <w:szCs w:val="40"/>
        </w:rPr>
        <w:t>Меры социальной поддержки молодых специалистов</w:t>
      </w:r>
    </w:p>
    <w:p w:rsidR="00AF7F7D" w:rsidRDefault="00AF7F7D" w:rsidP="008B2C03">
      <w:pPr>
        <w:suppressAutoHyphens w:val="0"/>
        <w:overflowPunct/>
        <w:autoSpaceDE/>
        <w:spacing w:before="120" w:line="168" w:lineRule="auto"/>
        <w:textAlignment w:val="baseline"/>
        <w:rPr>
          <w:rFonts w:eastAsia="Droid Sans Fallback"/>
          <w:b/>
          <w:bCs/>
          <w:color w:val="C00000"/>
          <w:kern w:val="24"/>
          <w:sz w:val="40"/>
          <w:szCs w:val="40"/>
          <w:lang w:eastAsia="ru-RU"/>
        </w:rPr>
      </w:pPr>
    </w:p>
    <w:p w:rsidR="00244072" w:rsidRDefault="00244072" w:rsidP="00244072">
      <w:pPr>
        <w:jc w:val="center"/>
        <w:rPr>
          <w:rFonts w:asciiTheme="minorHAnsi" w:eastAsiaTheme="minorEastAsia" w:hAnsi="Calibri" w:cstheme="minorBidi"/>
          <w:b/>
          <w:bCs/>
          <w:color w:val="FF0000"/>
          <w:sz w:val="40"/>
          <w:szCs w:val="40"/>
        </w:rPr>
      </w:pPr>
      <w:r>
        <w:rPr>
          <w:rFonts w:asciiTheme="minorHAnsi" w:eastAsiaTheme="minorEastAsia" w:hAnsi="Calibri" w:cstheme="minorBidi"/>
          <w:b/>
          <w:bCs/>
          <w:color w:val="FF0000"/>
          <w:sz w:val="40"/>
          <w:szCs w:val="40"/>
        </w:rPr>
        <w:t>Муниципальная программа «Здоровье». «Медицинские кадры».</w:t>
      </w:r>
    </w:p>
    <w:p w:rsidR="00244072" w:rsidRPr="00244072" w:rsidRDefault="00244072" w:rsidP="00244072">
      <w:pPr>
        <w:jc w:val="center"/>
        <w:rPr>
          <w:szCs w:val="28"/>
        </w:rPr>
      </w:pPr>
    </w:p>
    <w:p w:rsidR="00A84CD8" w:rsidRPr="00A84CD8" w:rsidRDefault="00244072" w:rsidP="00A84CD8">
      <w:pPr>
        <w:pStyle w:val="a6"/>
        <w:numPr>
          <w:ilvl w:val="1"/>
          <w:numId w:val="8"/>
        </w:numPr>
        <w:tabs>
          <w:tab w:val="clear" w:pos="1440"/>
          <w:tab w:val="num" w:pos="284"/>
          <w:tab w:val="left" w:pos="567"/>
          <w:tab w:val="left" w:pos="708"/>
        </w:tabs>
        <w:kinsoku w:val="0"/>
        <w:overflowPunct w:val="0"/>
        <w:ind w:left="142" w:firstLine="0"/>
        <w:textAlignment w:val="baseline"/>
        <w:rPr>
          <w:color w:val="000000"/>
          <w:sz w:val="32"/>
          <w:szCs w:val="32"/>
        </w:rPr>
      </w:pPr>
      <w:r w:rsidRPr="00244072">
        <w:rPr>
          <w:rFonts w:eastAsia="Arial Unicode MS"/>
          <w:color w:val="000000"/>
          <w:sz w:val="32"/>
          <w:szCs w:val="32"/>
        </w:rPr>
        <w:t xml:space="preserve">Частичная компенсация затрат за </w:t>
      </w:r>
      <w:proofErr w:type="spellStart"/>
      <w:r w:rsidRPr="00244072">
        <w:rPr>
          <w:rFonts w:eastAsia="Arial Unicode MS"/>
          <w:color w:val="000000"/>
          <w:sz w:val="32"/>
          <w:szCs w:val="32"/>
        </w:rPr>
        <w:t>найм</w:t>
      </w:r>
      <w:proofErr w:type="spellEnd"/>
      <w:r w:rsidRPr="00244072">
        <w:rPr>
          <w:rFonts w:eastAsia="Arial Unicode MS"/>
          <w:color w:val="000000"/>
          <w:sz w:val="32"/>
          <w:szCs w:val="32"/>
        </w:rPr>
        <w:t xml:space="preserve"> жилого помещения  в размере 10 тысяч рублей ежемесячно на период 3 лет работы в государственной системе здравоохранения.</w:t>
      </w:r>
    </w:p>
    <w:p w:rsidR="00A84CD8" w:rsidRPr="00A84CD8" w:rsidRDefault="00A84CD8" w:rsidP="00A84CD8">
      <w:pPr>
        <w:pStyle w:val="a6"/>
        <w:tabs>
          <w:tab w:val="left" w:pos="567"/>
        </w:tabs>
        <w:kinsoku w:val="0"/>
        <w:overflowPunct w:val="0"/>
        <w:ind w:left="142"/>
        <w:textAlignment w:val="baseline"/>
        <w:rPr>
          <w:color w:val="000000"/>
          <w:sz w:val="32"/>
          <w:szCs w:val="32"/>
        </w:rPr>
      </w:pPr>
    </w:p>
    <w:p w:rsidR="00A84CD8" w:rsidRPr="00A84CD8" w:rsidRDefault="00244072" w:rsidP="00A84CD8">
      <w:pPr>
        <w:pStyle w:val="a6"/>
        <w:numPr>
          <w:ilvl w:val="1"/>
          <w:numId w:val="8"/>
        </w:numPr>
        <w:tabs>
          <w:tab w:val="clear" w:pos="1440"/>
          <w:tab w:val="num" w:pos="284"/>
          <w:tab w:val="left" w:pos="567"/>
          <w:tab w:val="left" w:pos="708"/>
        </w:tabs>
        <w:kinsoku w:val="0"/>
        <w:overflowPunct w:val="0"/>
        <w:ind w:left="142" w:firstLine="0"/>
        <w:textAlignment w:val="baseline"/>
        <w:rPr>
          <w:color w:val="000000"/>
          <w:sz w:val="32"/>
          <w:szCs w:val="32"/>
        </w:rPr>
      </w:pPr>
      <w:r w:rsidRPr="00A84CD8">
        <w:rPr>
          <w:rFonts w:eastAsia="Arial Unicode MS"/>
          <w:color w:val="000000"/>
          <w:sz w:val="32"/>
          <w:szCs w:val="32"/>
        </w:rPr>
        <w:t>Единовременное денежное пособие  в размере 150,0 тысяч рубле</w:t>
      </w:r>
      <w:r w:rsidR="003C0EFA">
        <w:rPr>
          <w:rFonts w:eastAsia="Arial Unicode MS"/>
          <w:color w:val="000000"/>
          <w:sz w:val="32"/>
          <w:szCs w:val="32"/>
        </w:rPr>
        <w:t>й (врачам в возрасте до 35 лет).</w:t>
      </w:r>
    </w:p>
    <w:p w:rsidR="00A84CD8" w:rsidRPr="00EF2FCE" w:rsidRDefault="00A84CD8" w:rsidP="00EF2FCE">
      <w:pPr>
        <w:tabs>
          <w:tab w:val="left" w:pos="567"/>
        </w:tabs>
        <w:kinsoku w:val="0"/>
        <w:textAlignment w:val="baseline"/>
        <w:rPr>
          <w:color w:val="000000"/>
          <w:sz w:val="32"/>
          <w:szCs w:val="32"/>
        </w:rPr>
      </w:pPr>
    </w:p>
    <w:p w:rsidR="00A84CD8" w:rsidRPr="00A84CD8" w:rsidRDefault="00244072" w:rsidP="00A84CD8">
      <w:pPr>
        <w:pStyle w:val="a6"/>
        <w:numPr>
          <w:ilvl w:val="1"/>
          <w:numId w:val="8"/>
        </w:numPr>
        <w:tabs>
          <w:tab w:val="clear" w:pos="1440"/>
          <w:tab w:val="num" w:pos="284"/>
          <w:tab w:val="left" w:pos="567"/>
          <w:tab w:val="left" w:pos="708"/>
        </w:tabs>
        <w:kinsoku w:val="0"/>
        <w:overflowPunct w:val="0"/>
        <w:ind w:left="142" w:firstLine="0"/>
        <w:textAlignment w:val="baseline"/>
        <w:rPr>
          <w:color w:val="000000"/>
          <w:sz w:val="32"/>
          <w:szCs w:val="32"/>
        </w:rPr>
      </w:pPr>
      <w:r w:rsidRPr="00A84CD8">
        <w:rPr>
          <w:rFonts w:eastAsia="Calibri"/>
          <w:color w:val="000000"/>
          <w:sz w:val="32"/>
          <w:szCs w:val="32"/>
        </w:rPr>
        <w:t xml:space="preserve">С 2017  году предоставляется </w:t>
      </w:r>
      <w:r w:rsidR="006C79BD">
        <w:rPr>
          <w:rFonts w:eastAsia="Calibri"/>
          <w:color w:val="000000"/>
          <w:sz w:val="32"/>
          <w:szCs w:val="32"/>
        </w:rPr>
        <w:t xml:space="preserve">безвозвратно </w:t>
      </w:r>
      <w:bookmarkStart w:id="0" w:name="_GoBack"/>
      <w:bookmarkEnd w:id="0"/>
      <w:r w:rsidRPr="00A84CD8">
        <w:rPr>
          <w:rFonts w:eastAsia="Calibri"/>
          <w:color w:val="000000"/>
          <w:sz w:val="32"/>
          <w:szCs w:val="32"/>
        </w:rPr>
        <w:t>социальная выплата врачам для получения ипотечного кредита на приобретение собств</w:t>
      </w:r>
      <w:r w:rsidR="00EF2FCE">
        <w:rPr>
          <w:rFonts w:eastAsia="Calibri"/>
          <w:color w:val="000000"/>
          <w:sz w:val="32"/>
          <w:szCs w:val="32"/>
        </w:rPr>
        <w:t>енного</w:t>
      </w:r>
      <w:r w:rsidR="003C0EFA">
        <w:rPr>
          <w:rFonts w:eastAsia="Calibri"/>
          <w:color w:val="000000"/>
          <w:sz w:val="32"/>
          <w:szCs w:val="32"/>
        </w:rPr>
        <w:t xml:space="preserve"> жилья на вторичном рынке от  300 до 800</w:t>
      </w:r>
      <w:r w:rsidR="00EF2FCE">
        <w:rPr>
          <w:rFonts w:eastAsia="Calibri"/>
          <w:color w:val="000000"/>
          <w:sz w:val="32"/>
          <w:szCs w:val="32"/>
        </w:rPr>
        <w:t xml:space="preserve"> тыс. рублей в зависимости от членов семьи</w:t>
      </w:r>
      <w:r w:rsidR="003C0EFA">
        <w:rPr>
          <w:rFonts w:eastAsia="Calibri"/>
          <w:color w:val="000000"/>
          <w:sz w:val="32"/>
          <w:szCs w:val="32"/>
        </w:rPr>
        <w:t xml:space="preserve"> после одного года работы.</w:t>
      </w:r>
    </w:p>
    <w:p w:rsidR="00A84CD8" w:rsidRPr="00A84CD8" w:rsidRDefault="00A84CD8" w:rsidP="00A84CD8">
      <w:pPr>
        <w:pStyle w:val="a6"/>
        <w:tabs>
          <w:tab w:val="left" w:pos="567"/>
        </w:tabs>
        <w:kinsoku w:val="0"/>
        <w:overflowPunct w:val="0"/>
        <w:ind w:left="142"/>
        <w:textAlignment w:val="baseline"/>
        <w:rPr>
          <w:color w:val="000000"/>
          <w:sz w:val="32"/>
          <w:szCs w:val="32"/>
        </w:rPr>
      </w:pPr>
    </w:p>
    <w:p w:rsidR="00EF2FCE" w:rsidRPr="00EF2FCE" w:rsidRDefault="00244072" w:rsidP="00EF2FCE">
      <w:pPr>
        <w:pStyle w:val="a6"/>
        <w:numPr>
          <w:ilvl w:val="1"/>
          <w:numId w:val="8"/>
        </w:numPr>
        <w:tabs>
          <w:tab w:val="clear" w:pos="1440"/>
          <w:tab w:val="num" w:pos="284"/>
          <w:tab w:val="left" w:pos="567"/>
          <w:tab w:val="left" w:pos="708"/>
        </w:tabs>
        <w:kinsoku w:val="0"/>
        <w:overflowPunct w:val="0"/>
        <w:ind w:left="142" w:firstLine="0"/>
        <w:textAlignment w:val="baseline"/>
        <w:rPr>
          <w:color w:val="000000"/>
          <w:sz w:val="32"/>
          <w:szCs w:val="32"/>
        </w:rPr>
      </w:pPr>
      <w:r w:rsidRPr="00A84CD8">
        <w:rPr>
          <w:rFonts w:eastAsia="Arial Unicode MS"/>
          <w:color w:val="000000" w:themeColor="text1"/>
          <w:sz w:val="32"/>
          <w:szCs w:val="32"/>
        </w:rPr>
        <w:t>Обеспечение врачебных кадров жильем  из специализированного жилого фонда.</w:t>
      </w:r>
    </w:p>
    <w:p w:rsidR="00EF2FCE" w:rsidRPr="00EF2FCE" w:rsidRDefault="00EF2FCE" w:rsidP="00EF2FCE">
      <w:pPr>
        <w:pStyle w:val="a6"/>
        <w:rPr>
          <w:rFonts w:eastAsia="Arial Unicode MS"/>
          <w:color w:val="000000"/>
          <w:sz w:val="28"/>
          <w:szCs w:val="28"/>
        </w:rPr>
      </w:pPr>
    </w:p>
    <w:p w:rsidR="00EF2FCE" w:rsidRPr="00EF2FCE" w:rsidRDefault="00EF2FCE" w:rsidP="00EF2FCE">
      <w:pPr>
        <w:pStyle w:val="a6"/>
        <w:numPr>
          <w:ilvl w:val="1"/>
          <w:numId w:val="8"/>
        </w:numPr>
        <w:tabs>
          <w:tab w:val="clear" w:pos="1440"/>
          <w:tab w:val="num" w:pos="284"/>
          <w:tab w:val="left" w:pos="567"/>
          <w:tab w:val="left" w:pos="708"/>
        </w:tabs>
        <w:kinsoku w:val="0"/>
        <w:overflowPunct w:val="0"/>
        <w:ind w:left="142" w:firstLine="0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/>
          <w:sz w:val="32"/>
          <w:szCs w:val="32"/>
        </w:rPr>
        <w:t>место в дошкол</w:t>
      </w:r>
      <w:r>
        <w:rPr>
          <w:rFonts w:eastAsia="Arial Unicode MS"/>
          <w:color w:val="000000"/>
          <w:sz w:val="32"/>
          <w:szCs w:val="32"/>
        </w:rPr>
        <w:t>ьном образовательном учреждении вне очереди.</w:t>
      </w:r>
    </w:p>
    <w:p w:rsidR="00244072" w:rsidRDefault="00244072" w:rsidP="00244072">
      <w:pPr>
        <w:pStyle w:val="a3"/>
        <w:tabs>
          <w:tab w:val="left" w:pos="708"/>
          <w:tab w:val="left" w:pos="993"/>
        </w:tabs>
        <w:kinsoku w:val="0"/>
        <w:overflowPunct w:val="0"/>
        <w:spacing w:before="140" w:beforeAutospacing="0" w:after="0" w:afterAutospacing="0"/>
        <w:textAlignment w:val="baseline"/>
        <w:rPr>
          <w:kern w:val="1"/>
          <w:sz w:val="32"/>
          <w:szCs w:val="32"/>
          <w:lang w:eastAsia="zh-CN"/>
        </w:rPr>
      </w:pPr>
    </w:p>
    <w:p w:rsidR="00244072" w:rsidRDefault="00413CFD" w:rsidP="00413CFD">
      <w:pPr>
        <w:pStyle w:val="a3"/>
        <w:tabs>
          <w:tab w:val="left" w:pos="708"/>
          <w:tab w:val="left" w:pos="993"/>
        </w:tabs>
        <w:kinsoku w:val="0"/>
        <w:overflowPunct w:val="0"/>
        <w:spacing w:before="140" w:beforeAutospacing="0" w:after="0" w:afterAutospacing="0"/>
        <w:textAlignment w:val="baseline"/>
        <w:rPr>
          <w:rFonts w:eastAsia="Arial Unicode MS"/>
          <w:b/>
          <w:bCs/>
          <w:color w:val="FF0000"/>
          <w:sz w:val="40"/>
          <w:szCs w:val="40"/>
        </w:rPr>
      </w:pPr>
      <w:r>
        <w:rPr>
          <w:rFonts w:eastAsia="Arial Unicode MS"/>
          <w:b/>
          <w:bCs/>
          <w:color w:val="FF0000"/>
          <w:sz w:val="40"/>
          <w:szCs w:val="40"/>
        </w:rPr>
        <w:t xml:space="preserve">                     </w:t>
      </w:r>
      <w:r w:rsidR="00244072">
        <w:rPr>
          <w:rFonts w:eastAsia="Arial Unicode MS"/>
          <w:b/>
          <w:bCs/>
          <w:color w:val="FF0000"/>
          <w:sz w:val="40"/>
          <w:szCs w:val="40"/>
        </w:rPr>
        <w:t>Дополнительные меры:</w:t>
      </w:r>
    </w:p>
    <w:p w:rsidR="00244072" w:rsidRDefault="00244072" w:rsidP="00244072">
      <w:pPr>
        <w:pStyle w:val="a3"/>
        <w:tabs>
          <w:tab w:val="left" w:pos="708"/>
          <w:tab w:val="left" w:pos="993"/>
        </w:tabs>
        <w:kinsoku w:val="0"/>
        <w:overflowPunct w:val="0"/>
        <w:spacing w:before="140" w:beforeAutospacing="0" w:after="0" w:afterAutospacing="0"/>
        <w:textAlignment w:val="baseline"/>
      </w:pPr>
    </w:p>
    <w:p w:rsidR="00244072" w:rsidRPr="00EF2FCE" w:rsidRDefault="004D2AED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>
        <w:rPr>
          <w:rFonts w:eastAsia="Arial Unicode MS"/>
          <w:color w:val="000000" w:themeColor="text1"/>
          <w:sz w:val="32"/>
          <w:szCs w:val="32"/>
        </w:rPr>
        <w:t>Целевой показатель заработной платы врача – 90 тысяч рублей.</w:t>
      </w:r>
    </w:p>
    <w:p w:rsidR="00EF2FCE" w:rsidRPr="00EF2FCE" w:rsidRDefault="00EF2FCE" w:rsidP="00EF2FCE">
      <w:pPr>
        <w:pStyle w:val="a6"/>
        <w:tabs>
          <w:tab w:val="left" w:pos="708"/>
          <w:tab w:val="left" w:pos="993"/>
        </w:tabs>
        <w:kinsoku w:val="0"/>
        <w:overflowPunct w:val="0"/>
        <w:ind w:left="1440"/>
        <w:jc w:val="both"/>
        <w:textAlignment w:val="baseline"/>
        <w:rPr>
          <w:color w:val="000000"/>
          <w:sz w:val="32"/>
          <w:szCs w:val="32"/>
        </w:rPr>
      </w:pPr>
    </w:p>
    <w:p w:rsidR="00EF2FCE" w:rsidRPr="00EF2FCE" w:rsidRDefault="00413CFD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 w:themeColor="text1"/>
          <w:sz w:val="32"/>
          <w:szCs w:val="32"/>
        </w:rPr>
        <w:t>Школа наставничества  - сопровождение молодых специалистов опытными врачами.</w:t>
      </w:r>
    </w:p>
    <w:p w:rsidR="00EF2FCE" w:rsidRPr="00EF2FCE" w:rsidRDefault="00EF2FCE" w:rsidP="00EF2FCE">
      <w:pPr>
        <w:pStyle w:val="a6"/>
        <w:rPr>
          <w:rFonts w:eastAsia="Arial Unicode MS"/>
          <w:color w:val="000000" w:themeColor="text1"/>
          <w:sz w:val="32"/>
          <w:szCs w:val="32"/>
        </w:rPr>
      </w:pPr>
    </w:p>
    <w:p w:rsidR="00413CFD" w:rsidRPr="00EF2FCE" w:rsidRDefault="00413CFD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 w:themeColor="text1"/>
          <w:sz w:val="32"/>
          <w:szCs w:val="32"/>
        </w:rPr>
        <w:t>Обучение в Школе молодого специалиста.</w:t>
      </w:r>
    </w:p>
    <w:p w:rsidR="00EF2FCE" w:rsidRPr="00EF2FCE" w:rsidRDefault="00EF2FCE" w:rsidP="00EF2FCE">
      <w:pPr>
        <w:pStyle w:val="a6"/>
        <w:tabs>
          <w:tab w:val="left" w:pos="993"/>
        </w:tabs>
        <w:kinsoku w:val="0"/>
        <w:overflowPunct w:val="0"/>
        <w:ind w:left="1440"/>
        <w:jc w:val="both"/>
        <w:textAlignment w:val="baseline"/>
        <w:rPr>
          <w:color w:val="000000"/>
          <w:sz w:val="32"/>
          <w:szCs w:val="32"/>
        </w:rPr>
      </w:pPr>
    </w:p>
    <w:p w:rsidR="00EF2FCE" w:rsidRPr="00EF2FCE" w:rsidRDefault="00244072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 w:themeColor="text1"/>
          <w:sz w:val="32"/>
          <w:szCs w:val="32"/>
        </w:rPr>
        <w:t>Организация и проведение городских профессиональных конкурсов среди медицинских работников.</w:t>
      </w:r>
    </w:p>
    <w:p w:rsidR="00EF2FCE" w:rsidRPr="00EF2FCE" w:rsidRDefault="00EF2FCE" w:rsidP="00EF2FCE">
      <w:pPr>
        <w:pStyle w:val="a6"/>
        <w:rPr>
          <w:rFonts w:eastAsia="Arial Unicode MS"/>
          <w:color w:val="000000" w:themeColor="text1"/>
          <w:sz w:val="32"/>
          <w:szCs w:val="32"/>
        </w:rPr>
      </w:pPr>
    </w:p>
    <w:p w:rsidR="00EF2FCE" w:rsidRPr="00EF2FCE" w:rsidRDefault="00244072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 w:themeColor="text1"/>
          <w:sz w:val="32"/>
          <w:szCs w:val="32"/>
        </w:rPr>
        <w:t>Чествование молодых специалистов: встреча с мэром, чествование в учреждении.</w:t>
      </w:r>
    </w:p>
    <w:p w:rsidR="00EF2FCE" w:rsidRPr="00EF2FCE" w:rsidRDefault="00244072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/>
          <w:sz w:val="32"/>
          <w:szCs w:val="32"/>
        </w:rPr>
        <w:t>Профессиональный рост, возможность профессиональной переподготовки.</w:t>
      </w:r>
    </w:p>
    <w:p w:rsidR="00EF2FCE" w:rsidRPr="00EF2FCE" w:rsidRDefault="00EF2FCE" w:rsidP="00EF2FCE">
      <w:pPr>
        <w:pStyle w:val="a6"/>
        <w:rPr>
          <w:color w:val="000000"/>
          <w:sz w:val="32"/>
          <w:szCs w:val="32"/>
        </w:rPr>
      </w:pPr>
    </w:p>
    <w:p w:rsidR="00244072" w:rsidRPr="00EF2FCE" w:rsidRDefault="00244072" w:rsidP="00EF2FCE">
      <w:pPr>
        <w:pStyle w:val="a6"/>
        <w:numPr>
          <w:ilvl w:val="1"/>
          <w:numId w:val="9"/>
        </w:numPr>
        <w:tabs>
          <w:tab w:val="left" w:pos="708"/>
          <w:tab w:val="left" w:pos="993"/>
        </w:tabs>
        <w:kinsoku w:val="0"/>
        <w:overflowPunct w:val="0"/>
        <w:jc w:val="both"/>
        <w:textAlignment w:val="baseline"/>
        <w:rPr>
          <w:color w:val="000000"/>
          <w:sz w:val="32"/>
          <w:szCs w:val="32"/>
        </w:rPr>
      </w:pPr>
      <w:r w:rsidRPr="00EF2FCE">
        <w:rPr>
          <w:rFonts w:eastAsia="Arial Unicode MS"/>
          <w:color w:val="000000" w:themeColor="text1"/>
          <w:sz w:val="32"/>
          <w:szCs w:val="32"/>
        </w:rPr>
        <w:t>Освещение в средствах массовой информации вопросов о лучших врачах города, их достижениях.</w:t>
      </w:r>
    </w:p>
    <w:p w:rsidR="00AF5BB4" w:rsidRPr="00EF2FCE" w:rsidRDefault="00AF5BB4">
      <w:pPr>
        <w:rPr>
          <w:sz w:val="32"/>
          <w:szCs w:val="32"/>
        </w:rPr>
      </w:pPr>
    </w:p>
    <w:sectPr w:rsidR="00AF5BB4" w:rsidRPr="00EF2FCE" w:rsidSect="00AF7F7D">
      <w:pgSz w:w="16838" w:h="11906" w:orient="landscape"/>
      <w:pgMar w:top="720" w:right="720" w:bottom="720" w:left="720" w:header="720" w:footer="72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Roboto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Open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155"/>
        </w:tabs>
        <w:ind w:left="115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5"/>
        </w:tabs>
        <w:ind w:left="151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cs="Open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235"/>
        </w:tabs>
        <w:ind w:left="223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5"/>
        </w:tabs>
        <w:ind w:left="259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Open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315"/>
        </w:tabs>
        <w:ind w:left="331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5"/>
        </w:tabs>
        <w:ind w:left="3675" w:hanging="360"/>
      </w:pPr>
      <w:rPr>
        <w:rFonts w:ascii="OpenSymbol" w:hAnsi="OpenSymbol" w:cs="OpenSymbol"/>
      </w:rPr>
    </w:lvl>
  </w:abstractNum>
  <w:abstractNum w:abstractNumId="1">
    <w:nsid w:val="117D0F0A"/>
    <w:multiLevelType w:val="hybridMultilevel"/>
    <w:tmpl w:val="368E3FA6"/>
    <w:lvl w:ilvl="0" w:tplc="12743E3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15F70"/>
    <w:multiLevelType w:val="hybridMultilevel"/>
    <w:tmpl w:val="25548D36"/>
    <w:lvl w:ilvl="0" w:tplc="F094F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C882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A62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9EE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647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E03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E8F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4B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224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F91AD9"/>
    <w:multiLevelType w:val="hybridMultilevel"/>
    <w:tmpl w:val="45B6B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735103"/>
    <w:multiLevelType w:val="hybridMultilevel"/>
    <w:tmpl w:val="3162D51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>
    <w:nsid w:val="3A8D7FAA"/>
    <w:multiLevelType w:val="hybridMultilevel"/>
    <w:tmpl w:val="FBD274D4"/>
    <w:lvl w:ilvl="0" w:tplc="74FA09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D0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FEF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445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A24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C50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9A38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E2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A0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FD75B82"/>
    <w:multiLevelType w:val="hybridMultilevel"/>
    <w:tmpl w:val="8F9AAD9C"/>
    <w:lvl w:ilvl="0" w:tplc="CE7045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88916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24DA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2344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A4F8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4E86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181B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07D5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9EEC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D1383D"/>
    <w:multiLevelType w:val="hybridMultilevel"/>
    <w:tmpl w:val="62C200F4"/>
    <w:lvl w:ilvl="0" w:tplc="12743E3C">
      <w:start w:val="1"/>
      <w:numFmt w:val="bullet"/>
      <w:lvlText w:val="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E8E2BAE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A8A8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8B9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0426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7EF0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8BF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E9B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A35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031674"/>
    <w:multiLevelType w:val="hybridMultilevel"/>
    <w:tmpl w:val="23B67A46"/>
    <w:lvl w:ilvl="0" w:tplc="5EDEF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1484A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66A4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829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02900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B24A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A9B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3C7D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D4E8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8E14F9"/>
    <w:multiLevelType w:val="hybridMultilevel"/>
    <w:tmpl w:val="759EA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53D36"/>
    <w:multiLevelType w:val="hybridMultilevel"/>
    <w:tmpl w:val="1ECA75E4"/>
    <w:lvl w:ilvl="0" w:tplc="0A1C5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E6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65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88C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7E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C5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402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00BD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38A7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3007"/>
    <w:rsid w:val="00033007"/>
    <w:rsid w:val="00111C50"/>
    <w:rsid w:val="00244072"/>
    <w:rsid w:val="003C0EFA"/>
    <w:rsid w:val="00413CFD"/>
    <w:rsid w:val="004D2AED"/>
    <w:rsid w:val="0065031E"/>
    <w:rsid w:val="006C79BD"/>
    <w:rsid w:val="008B2C03"/>
    <w:rsid w:val="00A7371E"/>
    <w:rsid w:val="00A84CD8"/>
    <w:rsid w:val="00AF5BB4"/>
    <w:rsid w:val="00AF7F7D"/>
    <w:rsid w:val="00BB4F85"/>
    <w:rsid w:val="00BF7B2F"/>
    <w:rsid w:val="00E71472"/>
    <w:rsid w:val="00E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7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147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8B2C03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2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C0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2C03"/>
    <w:pPr>
      <w:suppressAutoHyphens w:val="0"/>
      <w:overflowPunct/>
      <w:autoSpaceDE/>
      <w:ind w:left="720"/>
      <w:contextualSpacing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B4F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472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user">
    <w:name w:val="Standard (user)"/>
    <w:rsid w:val="00E71472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3">
    <w:name w:val="Normal (Web)"/>
    <w:basedOn w:val="a"/>
    <w:uiPriority w:val="99"/>
    <w:unhideWhenUsed/>
    <w:rsid w:val="008B2C03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2C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C03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B2C03"/>
    <w:pPr>
      <w:suppressAutoHyphens w:val="0"/>
      <w:overflowPunct/>
      <w:autoSpaceDE/>
      <w:ind w:left="720"/>
      <w:contextualSpacing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5514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775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239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100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69484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452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179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443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448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205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2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7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9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1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7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2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175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056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408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024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2923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066">
          <w:marLeft w:val="108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ok@brdg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5B2D-821B-4AFA-8C18-67E4AB0D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9</cp:revision>
  <cp:lastPrinted>2019-04-24T08:46:00Z</cp:lastPrinted>
  <dcterms:created xsi:type="dcterms:W3CDTF">2017-11-21T04:05:00Z</dcterms:created>
  <dcterms:modified xsi:type="dcterms:W3CDTF">2019-04-24T09:16:00Z</dcterms:modified>
</cp:coreProperties>
</file>