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26" w:rsidRPr="00C57D26" w:rsidRDefault="00C57D26" w:rsidP="00C57D26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7D2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 Совет СНО </w:t>
      </w:r>
      <w:proofErr w:type="spellStart"/>
      <w:r w:rsidRPr="00C57D2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СПбГПМУ</w:t>
      </w:r>
      <w:proofErr w:type="spellEnd"/>
    </w:p>
    <w:p w:rsidR="00C57D26" w:rsidRPr="00C57D26" w:rsidRDefault="00C57D26" w:rsidP="00C57D26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7D2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кафедры</w:t>
      </w:r>
    </w:p>
    <w:p w:rsidR="00C57D26" w:rsidRPr="00C57D26" w:rsidRDefault="00C57D26" w:rsidP="00C57D26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7D2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Инфекционных болезней взрослых и эпидемиологии</w:t>
      </w:r>
    </w:p>
    <w:p w:rsidR="00C57D26" w:rsidRDefault="00C57D26" w:rsidP="00331FBF">
      <w:pPr>
        <w:pStyle w:val="a3"/>
        <w:spacing w:after="0"/>
        <w:jc w:val="center"/>
        <w:rPr>
          <w:b/>
        </w:rPr>
      </w:pPr>
    </w:p>
    <w:p w:rsidR="00C57D26" w:rsidRDefault="00C57D26" w:rsidP="00331FBF">
      <w:pPr>
        <w:pStyle w:val="a3"/>
        <w:spacing w:after="0"/>
        <w:jc w:val="center"/>
        <w:rPr>
          <w:b/>
        </w:rPr>
      </w:pPr>
    </w:p>
    <w:p w:rsidR="00331FBF" w:rsidRPr="00331FBF" w:rsidRDefault="00331FBF" w:rsidP="00331FBF">
      <w:pPr>
        <w:pStyle w:val="a3"/>
        <w:spacing w:after="0"/>
        <w:jc w:val="center"/>
        <w:rPr>
          <w:b/>
        </w:rPr>
      </w:pPr>
      <w:r w:rsidRPr="00331FBF">
        <w:rPr>
          <w:b/>
        </w:rPr>
        <w:t>За 2021 год в рамках работы СНО кафедры инфекционных болезней взрослых и эпидемиологии подготовлено:</w:t>
      </w:r>
    </w:p>
    <w:p w:rsidR="00331FBF" w:rsidRDefault="00331FBF" w:rsidP="00331FBF">
      <w:pPr>
        <w:pStyle w:val="a3"/>
        <w:spacing w:after="0"/>
        <w:jc w:val="both"/>
      </w:pPr>
      <w:r>
        <w:t xml:space="preserve">1. доклад на Междисциплинарном молодежном </w:t>
      </w:r>
      <w:proofErr w:type="spellStart"/>
      <w:r>
        <w:t>дискусионном</w:t>
      </w:r>
      <w:proofErr w:type="spellEnd"/>
      <w:r>
        <w:t xml:space="preserve"> клубе «Научные достижения и общественный прогресс в профилактике и лечении ВИЧ инфекции» (Московский государственный университет им. М.В. Ломоносова, 27.11.2020)</w:t>
      </w:r>
    </w:p>
    <w:p w:rsidR="00331FBF" w:rsidRDefault="00331FBF" w:rsidP="00331FBF">
      <w:pPr>
        <w:pStyle w:val="a3"/>
        <w:spacing w:before="278" w:beforeAutospacing="0" w:after="278"/>
        <w:jc w:val="both"/>
      </w:pPr>
      <w:r>
        <w:t>2. - 13 докладов на Всероссийском студенческом научном форуме с международным участием «Студенческая наука-2021» (г. Санкт-Петербург, 15-16.04.2021)</w:t>
      </w:r>
    </w:p>
    <w:p w:rsidR="00331FBF" w:rsidRDefault="00331FBF" w:rsidP="00331FBF">
      <w:pPr>
        <w:pStyle w:val="a3"/>
        <w:spacing w:before="278" w:beforeAutospacing="0" w:after="278"/>
        <w:jc w:val="both"/>
      </w:pPr>
      <w:r>
        <w:t>3. - 4 доклада на VII Всероссийской с международным участием студенческой научно-образовательной конференции «Актуальные вопросы студенческой медицинской науки и образования» (г. Рязань, 14.05.2021)</w:t>
      </w:r>
    </w:p>
    <w:p w:rsidR="00331FBF" w:rsidRDefault="00331FBF" w:rsidP="00331FBF">
      <w:pPr>
        <w:pStyle w:val="a3"/>
        <w:spacing w:before="278" w:beforeAutospacing="0" w:after="278"/>
        <w:jc w:val="both"/>
      </w:pPr>
      <w:r>
        <w:t xml:space="preserve">4. - 1 доклад на XIII Ежегодном </w:t>
      </w:r>
      <w:proofErr w:type="spellStart"/>
      <w:r>
        <w:t>Всеросскийском</w:t>
      </w:r>
      <w:proofErr w:type="spellEnd"/>
      <w:r>
        <w:t xml:space="preserve"> конгрессе по инфекционным болезням имени академика В.И. Покровского (конкурс молодых учёных) г. Москва, 24-26.05.2021 г.</w:t>
      </w:r>
    </w:p>
    <w:p w:rsidR="00331FBF" w:rsidRDefault="00331FBF" w:rsidP="00331FBF">
      <w:pPr>
        <w:pStyle w:val="a3"/>
        <w:spacing w:before="278" w:beforeAutospacing="0" w:after="278"/>
        <w:jc w:val="both"/>
      </w:pPr>
      <w:r>
        <w:t xml:space="preserve">5. Очередной номер </w:t>
      </w:r>
      <w:r>
        <w:rPr>
          <w:color w:val="000000"/>
        </w:rPr>
        <w:t xml:space="preserve">журнала </w:t>
      </w:r>
      <w:proofErr w:type="spellStart"/>
      <w:r>
        <w:rPr>
          <w:color w:val="000000"/>
        </w:rPr>
        <w:t>Forcipe</w:t>
      </w:r>
      <w:proofErr w:type="spellEnd"/>
      <w:r>
        <w:rPr>
          <w:color w:val="000000"/>
        </w:rPr>
        <w:t xml:space="preserve"> 2021, входящий в РИНЦ отправлен в печать с 12 научными работами (тезисы) студентов СНО кафедры Инфекционных болезней взрослых и эпидемиологии.</w:t>
      </w:r>
    </w:p>
    <w:p w:rsidR="00B751BC" w:rsidRDefault="00B751BC"/>
    <w:sectPr w:rsidR="00B751BC" w:rsidSect="00B75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31FBF"/>
    <w:rsid w:val="00331FBF"/>
    <w:rsid w:val="00B751BC"/>
    <w:rsid w:val="00C57D26"/>
    <w:rsid w:val="00D170F4"/>
    <w:rsid w:val="00FA7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FB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2022-05-18T11:09:00Z</dcterms:created>
  <dcterms:modified xsi:type="dcterms:W3CDTF">2022-05-18T11:14:00Z</dcterms:modified>
</cp:coreProperties>
</file>